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0287" w:type="dxa"/>
        <w:tblInd w:w="-46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11"/>
        <w:gridCol w:w="51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11" w:type="dxa"/>
          </w:tcPr>
          <w:p>
            <w:pPr>
              <w:keepNext w:val="0"/>
              <w:keepLines w:val="0"/>
              <w:pageBreakBefore w:val="0"/>
              <w:widowControl/>
              <w:tabs>
                <w:tab w:val="center" w:pos="1960"/>
                <w:tab w:val="center" w:pos="6720"/>
              </w:tabs>
              <w:kinsoku/>
              <w:wordWrap/>
              <w:overflowPunct/>
              <w:topLinePunct w:val="0"/>
              <w:autoSpaceDE/>
              <w:autoSpaceDN/>
              <w:bidi w:val="0"/>
              <w:adjustRightInd/>
              <w:snapToGrid/>
              <w:spacing w:before="40" w:after="40" w:line="276" w:lineRule="auto"/>
              <w:jc w:val="center"/>
              <w:textAlignment w:val="auto"/>
              <w:rPr>
                <w:bCs/>
                <w:sz w:val="26"/>
                <w:szCs w:val="26"/>
              </w:rPr>
            </w:pPr>
            <w:r>
              <w:rPr>
                <w:bCs/>
                <w:sz w:val="26"/>
                <w:szCs w:val="26"/>
              </w:rPr>
              <w:t xml:space="preserve">SỞ </w:t>
            </w:r>
            <w:r>
              <w:rPr>
                <w:rFonts w:hint="default"/>
                <w:bCs/>
                <w:sz w:val="26"/>
                <w:szCs w:val="26"/>
                <w:lang w:val="en-GB"/>
              </w:rPr>
              <w:t>GIÁO DỤC VÀ ĐÀO TẠO</w:t>
            </w:r>
            <w:r>
              <w:rPr>
                <w:bCs/>
                <w:sz w:val="26"/>
                <w:szCs w:val="26"/>
              </w:rPr>
              <w:t xml:space="preserve"> HẢI PHÒNG</w:t>
            </w:r>
          </w:p>
          <w:p>
            <w:pPr>
              <w:keepNext w:val="0"/>
              <w:keepLines w:val="0"/>
              <w:pageBreakBefore w:val="0"/>
              <w:widowControl/>
              <w:tabs>
                <w:tab w:val="center" w:pos="1960"/>
                <w:tab w:val="center" w:pos="6720"/>
              </w:tabs>
              <w:kinsoku/>
              <w:wordWrap/>
              <w:overflowPunct/>
              <w:topLinePunct w:val="0"/>
              <w:autoSpaceDE/>
              <w:autoSpaceDN/>
              <w:bidi w:val="0"/>
              <w:adjustRightInd/>
              <w:snapToGrid/>
              <w:spacing w:before="40" w:after="40" w:line="276" w:lineRule="auto"/>
              <w:jc w:val="center"/>
              <w:textAlignment w:val="auto"/>
              <w:rPr>
                <w:rFonts w:hint="default"/>
                <w:b/>
                <w:spacing w:val="-4"/>
                <w:w w:val="90"/>
                <w:sz w:val="24"/>
                <w:szCs w:val="24"/>
                <w:lang w:val="en-GB"/>
              </w:rPr>
            </w:pPr>
            <w:r>
              <w:rPr>
                <w:spacing w:val="-4"/>
                <w:w w:val="90"/>
                <w:sz w:val="24"/>
                <w:szCs w:val="24"/>
              </w:rPr>
              <mc:AlternateContent>
                <mc:Choice Requires="wps">
                  <w:drawing>
                    <wp:anchor distT="0" distB="0" distL="114300" distR="114300" simplePos="0" relativeHeight="251659264" behindDoc="0" locked="0" layoutInCell="1" allowOverlap="1">
                      <wp:simplePos x="0" y="0"/>
                      <wp:positionH relativeFrom="column">
                        <wp:posOffset>580390</wp:posOffset>
                      </wp:positionH>
                      <wp:positionV relativeFrom="paragraph">
                        <wp:posOffset>198120</wp:posOffset>
                      </wp:positionV>
                      <wp:extent cx="1813560" cy="0"/>
                      <wp:effectExtent l="0" t="0" r="34290" b="19050"/>
                      <wp:wrapNone/>
                      <wp:docPr id="2" name="Straight Connector 2"/>
                      <wp:cNvGraphicFramePr/>
                      <a:graphic xmlns:a="http://schemas.openxmlformats.org/drawingml/2006/main">
                        <a:graphicData uri="http://schemas.microsoft.com/office/word/2010/wordprocessingShape">
                          <wps:wsp>
                            <wps:cNvCnPr>
                              <a:cxnSpLocks noChangeShapeType="1"/>
                            </wps:cNvCnPr>
                            <wps:spPr bwMode="auto">
                              <a:xfrm>
                                <a:off x="0" y="0"/>
                                <a:ext cx="181356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5.7pt;margin-top:15.6pt;height:0pt;width:142.8pt;z-index:251659264;mso-width-relative:page;mso-height-relative:page;" filled="f" stroked="t" coordsize="21600,21600" o:gfxdata="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gm6CU1gAAAAgBAAAPAAAAAAAAAAEAIAAAACIA&#10;AABkcnMvZG93bnJldi54bWxQSwECFAAUAAAACACHTuJAGVHmQ9IBAACtAwAADgAAAAAAAAABACAA&#10;AAAlAQAAZHJzL2Uyb0RvYy54bWxQSwUGAAAAAAYABgBZAQAAaQUAAAAA&#10;">
                      <v:fill on="f" focussize="0,0"/>
                      <v:stroke color="#000000" joinstyle="round"/>
                      <v:imagedata o:title=""/>
                      <o:lock v:ext="edit" aspectratio="f"/>
                    </v:line>
                  </w:pict>
                </mc:Fallback>
              </mc:AlternateContent>
            </w:r>
            <w:r>
              <w:rPr>
                <w:b/>
                <w:spacing w:val="-4"/>
                <w:w w:val="90"/>
                <w:sz w:val="24"/>
                <w:szCs w:val="24"/>
              </w:rPr>
              <w:t xml:space="preserve">TRƯỜNG THPT </w:t>
            </w:r>
            <w:r>
              <w:rPr>
                <w:rFonts w:hint="default"/>
                <w:b/>
                <w:spacing w:val="-4"/>
                <w:w w:val="90"/>
                <w:sz w:val="24"/>
                <w:szCs w:val="24"/>
                <w:lang w:val="en-GB"/>
              </w:rPr>
              <w:t>NGUYỄN BỈNH KHIÊM</w:t>
            </w:r>
          </w:p>
          <w:p>
            <w:pPr>
              <w:keepNext w:val="0"/>
              <w:keepLines w:val="0"/>
              <w:pageBreakBefore w:val="0"/>
              <w:widowControl/>
              <w:tabs>
                <w:tab w:val="center" w:pos="1960"/>
                <w:tab w:val="center" w:pos="6720"/>
              </w:tabs>
              <w:kinsoku/>
              <w:wordWrap/>
              <w:overflowPunct/>
              <w:topLinePunct w:val="0"/>
              <w:autoSpaceDE/>
              <w:autoSpaceDN/>
              <w:bidi w:val="0"/>
              <w:adjustRightInd/>
              <w:snapToGrid/>
              <w:spacing w:before="40" w:after="40" w:line="276" w:lineRule="auto"/>
              <w:jc w:val="center"/>
              <w:textAlignment w:val="auto"/>
              <w:rPr>
                <w:rFonts w:hint="default"/>
                <w:bCs/>
                <w:sz w:val="26"/>
                <w:szCs w:val="26"/>
                <w:vertAlign w:val="baseline"/>
                <w:lang w:val="en-GB"/>
              </w:rPr>
            </w:pPr>
            <w:r>
              <w:rPr>
                <w:spacing w:val="-4"/>
                <w:w w:val="90"/>
                <w:sz w:val="26"/>
                <w:szCs w:val="26"/>
              </w:rPr>
              <w:t xml:space="preserve">Số:  </w:t>
            </w:r>
            <w:r>
              <w:rPr>
                <w:rFonts w:hint="default"/>
                <w:spacing w:val="-4"/>
                <w:w w:val="90"/>
                <w:sz w:val="26"/>
                <w:szCs w:val="26"/>
                <w:lang w:val="en-GB"/>
              </w:rPr>
              <w:t xml:space="preserve">      </w:t>
            </w:r>
            <w:r>
              <w:rPr>
                <w:spacing w:val="-4"/>
                <w:w w:val="90"/>
                <w:sz w:val="26"/>
                <w:szCs w:val="26"/>
              </w:rPr>
              <w:t>/QĐ - THPT</w:t>
            </w:r>
            <w:r>
              <w:rPr>
                <w:rFonts w:hint="default"/>
                <w:spacing w:val="-4"/>
                <w:w w:val="90"/>
                <w:sz w:val="26"/>
                <w:szCs w:val="26"/>
                <w:lang w:val="en-GB"/>
              </w:rPr>
              <w:t>NBK</w:t>
            </w:r>
          </w:p>
        </w:tc>
        <w:tc>
          <w:tcPr>
            <w:tcW w:w="5176" w:type="dxa"/>
          </w:tcPr>
          <w:p>
            <w:pPr>
              <w:keepNext w:val="0"/>
              <w:keepLines w:val="0"/>
              <w:pageBreakBefore w:val="0"/>
              <w:widowControl/>
              <w:tabs>
                <w:tab w:val="center" w:pos="1960"/>
                <w:tab w:val="center" w:pos="6720"/>
              </w:tabs>
              <w:kinsoku/>
              <w:wordWrap/>
              <w:overflowPunct/>
              <w:topLinePunct w:val="0"/>
              <w:autoSpaceDE/>
              <w:autoSpaceDN/>
              <w:bidi w:val="0"/>
              <w:adjustRightInd/>
              <w:snapToGrid/>
              <w:spacing w:before="40" w:after="40" w:line="276" w:lineRule="auto"/>
              <w:jc w:val="center"/>
              <w:textAlignment w:val="auto"/>
              <w:rPr>
                <w:b/>
                <w:spacing w:val="-4"/>
                <w:w w:val="90"/>
                <w:sz w:val="26"/>
                <w:szCs w:val="26"/>
              </w:rPr>
            </w:pPr>
            <w:r>
              <w:rPr>
                <w:b/>
                <w:spacing w:val="-4"/>
                <w:w w:val="90"/>
                <w:sz w:val="26"/>
                <w:szCs w:val="26"/>
              </w:rPr>
              <w:t>CỘNG HÒA XÃ HỘI CHỦ NGHĨA VIỆT NAM</w:t>
            </w:r>
          </w:p>
          <w:p>
            <w:pPr>
              <w:keepNext w:val="0"/>
              <w:keepLines w:val="0"/>
              <w:pageBreakBefore w:val="0"/>
              <w:widowControl/>
              <w:tabs>
                <w:tab w:val="center" w:pos="1960"/>
                <w:tab w:val="center" w:pos="6720"/>
              </w:tabs>
              <w:kinsoku/>
              <w:wordWrap/>
              <w:overflowPunct/>
              <w:topLinePunct w:val="0"/>
              <w:autoSpaceDE/>
              <w:autoSpaceDN/>
              <w:bidi w:val="0"/>
              <w:adjustRightInd/>
              <w:snapToGrid/>
              <w:spacing w:before="40" w:after="40" w:line="276" w:lineRule="auto"/>
              <w:jc w:val="center"/>
              <w:textAlignment w:val="auto"/>
              <w:rPr>
                <w:b/>
                <w:spacing w:val="-4"/>
                <w:w w:val="90"/>
                <w:sz w:val="26"/>
                <w:szCs w:val="26"/>
              </w:rPr>
            </w:pPr>
            <w:r>
              <w:rPr>
                <w:b/>
                <w:spacing w:val="-4"/>
                <w:w w:val="90"/>
                <w:sz w:val="24"/>
                <w:szCs w:val="24"/>
              </w:rPr>
              <mc:AlternateContent>
                <mc:Choice Requires="wps">
                  <w:drawing>
                    <wp:anchor distT="0" distB="0" distL="114300" distR="114300" simplePos="0" relativeHeight="251660288" behindDoc="0" locked="0" layoutInCell="1" allowOverlap="1">
                      <wp:simplePos x="0" y="0"/>
                      <wp:positionH relativeFrom="column">
                        <wp:posOffset>625475</wp:posOffset>
                      </wp:positionH>
                      <wp:positionV relativeFrom="paragraph">
                        <wp:posOffset>201295</wp:posOffset>
                      </wp:positionV>
                      <wp:extent cx="1814195" cy="7620"/>
                      <wp:effectExtent l="0" t="0" r="0" b="0"/>
                      <wp:wrapNone/>
                      <wp:docPr id="1" name="Straight Connector 1"/>
                      <wp:cNvGraphicFramePr/>
                      <a:graphic xmlns:a="http://schemas.openxmlformats.org/drawingml/2006/main">
                        <a:graphicData uri="http://schemas.microsoft.com/office/word/2010/wordprocessingShape">
                          <wps:wsp>
                            <wps:cNvCnPr>
                              <a:cxnSpLocks noChangeShapeType="1"/>
                            </wps:cNvCnPr>
                            <wps:spPr bwMode="auto">
                              <a:xfrm>
                                <a:off x="0" y="0"/>
                                <a:ext cx="1814195" cy="762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9.25pt;margin-top:15.85pt;height:0.6pt;width:142.85pt;z-index:251660288;mso-width-relative:page;mso-height-relative:page;" filled="f" stroked="t" coordsize="21600,21600" o:gfxdata="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9336KtgAAAAIAQAADwAAAAAAAAAB&#10;ACAAAAAiAAAAZHJzL2Rvd25yZXYueG1sUEsBAhQAFAAAAAgAh07iQNbafSnXAQAAsAMAAA4AAAAA&#10;AAAAAQAgAAAAJwEAAGRycy9lMm9Eb2MueG1sUEsFBgAAAAAGAAYAWQEAAHAFAAAAAA==&#10;">
                      <v:fill on="f" focussize="0,0"/>
                      <v:stroke color="#000000" joinstyle="round"/>
                      <v:imagedata o:title=""/>
                      <o:lock v:ext="edit" aspectratio="f"/>
                    </v:line>
                  </w:pict>
                </mc:Fallback>
              </mc:AlternateContent>
            </w:r>
            <w:r>
              <w:rPr>
                <w:b/>
                <w:spacing w:val="-4"/>
                <w:w w:val="90"/>
                <w:sz w:val="26"/>
                <w:szCs w:val="26"/>
              </w:rPr>
              <w:t>Độc lập – Tự do – Hạnh Phúc</w:t>
            </w:r>
          </w:p>
          <w:p>
            <w:pPr>
              <w:keepNext w:val="0"/>
              <w:keepLines w:val="0"/>
              <w:pageBreakBefore w:val="0"/>
              <w:widowControl/>
              <w:tabs>
                <w:tab w:val="center" w:pos="1960"/>
                <w:tab w:val="center" w:pos="6720"/>
              </w:tabs>
              <w:kinsoku/>
              <w:wordWrap/>
              <w:overflowPunct/>
              <w:topLinePunct w:val="0"/>
              <w:autoSpaceDE/>
              <w:autoSpaceDN/>
              <w:bidi w:val="0"/>
              <w:adjustRightInd/>
              <w:snapToGrid/>
              <w:spacing w:before="40" w:after="40" w:line="276" w:lineRule="auto"/>
              <w:jc w:val="right"/>
              <w:textAlignment w:val="auto"/>
              <w:rPr>
                <w:rFonts w:hint="default"/>
                <w:bCs/>
                <w:sz w:val="26"/>
                <w:szCs w:val="26"/>
                <w:vertAlign w:val="baseline"/>
                <w:lang w:val="en-GB"/>
              </w:rPr>
            </w:pPr>
            <w:r>
              <w:rPr>
                <w:i/>
                <w:spacing w:val="-4"/>
                <w:w w:val="90"/>
                <w:sz w:val="26"/>
                <w:szCs w:val="26"/>
              </w:rPr>
              <w:t>Hải Phòng</w:t>
            </w:r>
            <w:r>
              <w:rPr>
                <w:i/>
                <w:sz w:val="26"/>
                <w:szCs w:val="26"/>
              </w:rPr>
              <w:t xml:space="preserve">, ngày </w:t>
            </w:r>
            <w:r>
              <w:rPr>
                <w:rFonts w:hint="default"/>
                <w:i/>
                <w:sz w:val="26"/>
                <w:szCs w:val="26"/>
                <w:lang w:val="en-GB"/>
              </w:rPr>
              <w:t xml:space="preserve">12 </w:t>
            </w:r>
            <w:r>
              <w:rPr>
                <w:i/>
                <w:sz w:val="26"/>
                <w:szCs w:val="26"/>
              </w:rPr>
              <w:t xml:space="preserve">tháng </w:t>
            </w:r>
            <w:r>
              <w:rPr>
                <w:rFonts w:hint="default"/>
                <w:i/>
                <w:sz w:val="26"/>
                <w:szCs w:val="26"/>
                <w:lang w:val="en-GB"/>
              </w:rPr>
              <w:t>9</w:t>
            </w:r>
            <w:r>
              <w:rPr>
                <w:i/>
                <w:sz w:val="26"/>
                <w:szCs w:val="26"/>
              </w:rPr>
              <w:t xml:space="preserve"> năm 20</w:t>
            </w:r>
            <w:r>
              <w:rPr>
                <w:rFonts w:hint="default"/>
                <w:i/>
                <w:sz w:val="26"/>
                <w:szCs w:val="26"/>
                <w:lang w:val="en-GB"/>
              </w:rPr>
              <w:t>20</w:t>
            </w:r>
          </w:p>
        </w:tc>
      </w:tr>
    </w:tbl>
    <w:p>
      <w:pPr>
        <w:spacing w:line="276" w:lineRule="auto"/>
        <w:jc w:val="center"/>
        <w:rPr>
          <w:b/>
          <w:bCs/>
          <w:sz w:val="21"/>
          <w:szCs w:val="21"/>
        </w:rPr>
      </w:pPr>
    </w:p>
    <w:p>
      <w:pPr>
        <w:spacing w:line="276" w:lineRule="auto"/>
        <w:jc w:val="center"/>
        <w:rPr>
          <w:b/>
          <w:bCs/>
          <w:sz w:val="26"/>
          <w:szCs w:val="26"/>
        </w:rPr>
      </w:pPr>
      <w:r>
        <w:rPr>
          <w:b/>
          <w:bCs/>
          <w:sz w:val="26"/>
          <w:szCs w:val="26"/>
        </w:rPr>
        <w:t>QUYẾT ĐỊNH</w:t>
      </w:r>
    </w:p>
    <w:p>
      <w:pPr>
        <w:spacing w:line="276" w:lineRule="auto"/>
        <w:jc w:val="center"/>
        <w:rPr>
          <w:rFonts w:hint="default"/>
          <w:b/>
          <w:bCs/>
          <w:i/>
          <w:sz w:val="26"/>
          <w:szCs w:val="26"/>
          <w:lang w:val="en-GB"/>
        </w:rPr>
      </w:pPr>
      <w:r>
        <w:rPr>
          <w:b/>
          <w:bCs/>
          <w:i/>
          <w:sz w:val="26"/>
          <w:szCs w:val="26"/>
        </w:rPr>
        <w:t>Về việc Kiện toàn Ban vì sự tiến bộ phụ nữ Trường THPT</w:t>
      </w:r>
      <w:r>
        <w:rPr>
          <w:rFonts w:hint="default"/>
          <w:b/>
          <w:bCs/>
          <w:i/>
          <w:sz w:val="26"/>
          <w:szCs w:val="26"/>
          <w:lang w:val="en-GB"/>
        </w:rPr>
        <w:t xml:space="preserve"> Nguyễn Bỉnh Khiêm</w:t>
      </w:r>
    </w:p>
    <w:p>
      <w:pPr>
        <w:spacing w:line="276" w:lineRule="auto"/>
        <w:jc w:val="center"/>
        <w:rPr>
          <w:b/>
          <w:bCs/>
          <w:i/>
          <w:sz w:val="22"/>
          <w:szCs w:val="22"/>
        </w:rPr>
      </w:pPr>
    </w:p>
    <w:p>
      <w:pPr>
        <w:spacing w:line="276" w:lineRule="auto"/>
        <w:jc w:val="center"/>
        <w:rPr>
          <w:rFonts w:hint="default"/>
          <w:b/>
          <w:bCs/>
          <w:sz w:val="26"/>
          <w:szCs w:val="26"/>
          <w:lang w:val="en-GB"/>
        </w:rPr>
      </w:pPr>
      <w:r>
        <w:rPr>
          <w:b/>
          <w:bCs/>
          <w:sz w:val="26"/>
          <w:szCs w:val="26"/>
        </w:rPr>
        <w:t xml:space="preserve">HIỆU TRƯỞNG TRƯỜNG THPT </w:t>
      </w:r>
      <w:r>
        <w:rPr>
          <w:rFonts w:hint="default"/>
          <w:b/>
          <w:bCs/>
          <w:sz w:val="26"/>
          <w:szCs w:val="26"/>
          <w:lang w:val="en-GB"/>
        </w:rPr>
        <w:t>NGUYỄN BỈNH KHIÊM</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60" w:afterAutospacing="0" w:line="264" w:lineRule="auto"/>
        <w:textAlignment w:val="auto"/>
        <w:rPr>
          <w:rFonts w:hint="default" w:ascii="Times New Roman" w:hAnsi="Times New Roman" w:cs="Times New Roman"/>
          <w:sz w:val="26"/>
          <w:szCs w:val="26"/>
        </w:rPr>
      </w:pPr>
      <w:r>
        <w:rPr>
          <w:rFonts w:hint="default" w:eastAsia="sans-serif" w:cs="Times New Roman"/>
          <w:i w:val="0"/>
          <w:iCs w:val="0"/>
          <w:caps w:val="0"/>
          <w:color w:val="1F1F1F"/>
          <w:spacing w:val="0"/>
          <w:sz w:val="26"/>
          <w:szCs w:val="26"/>
          <w:shd w:val="clear" w:fill="FFFFFF"/>
          <w:lang w:val="en-GB"/>
        </w:rPr>
        <w:t xml:space="preserve">Căn cứ:- </w:t>
      </w:r>
      <w:r>
        <w:rPr>
          <w:rFonts w:hint="default" w:ascii="Times New Roman" w:hAnsi="Times New Roman" w:eastAsia="sans-serif" w:cs="Times New Roman"/>
          <w:i w:val="0"/>
          <w:iCs w:val="0"/>
          <w:caps w:val="0"/>
          <w:color w:val="1F1F1F"/>
          <w:spacing w:val="0"/>
          <w:sz w:val="26"/>
          <w:szCs w:val="26"/>
          <w:shd w:val="clear" w:fill="FFFFFF"/>
        </w:rPr>
        <w:t>Luật Bình đẳng giới năm 2006;</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60" w:afterAutospacing="0" w:line="264" w:lineRule="auto"/>
        <w:ind w:left="0" w:leftChars="0" w:firstLine="839" w:firstLineChars="323"/>
        <w:jc w:val="both"/>
        <w:textAlignment w:val="auto"/>
        <w:rPr>
          <w:rFonts w:hint="default" w:ascii="Times New Roman" w:hAnsi="Times New Roman" w:cs="Times New Roman"/>
          <w:sz w:val="26"/>
          <w:szCs w:val="26"/>
        </w:rPr>
      </w:pPr>
      <w:r>
        <w:rPr>
          <w:rFonts w:hint="default" w:eastAsia="sans-serif" w:cs="Times New Roman"/>
          <w:i w:val="0"/>
          <w:iCs w:val="0"/>
          <w:caps w:val="0"/>
          <w:color w:val="1F1F1F"/>
          <w:spacing w:val="0"/>
          <w:sz w:val="26"/>
          <w:szCs w:val="26"/>
          <w:shd w:val="clear" w:fill="FFFFFF"/>
          <w:lang w:val="en-GB"/>
        </w:rPr>
        <w:t xml:space="preserve">- </w:t>
      </w:r>
      <w:r>
        <w:rPr>
          <w:rFonts w:hint="default" w:ascii="Times New Roman" w:hAnsi="Times New Roman" w:eastAsia="sans-serif" w:cs="Times New Roman"/>
          <w:i w:val="0"/>
          <w:iCs w:val="0"/>
          <w:caps w:val="0"/>
          <w:color w:val="1F1F1F"/>
          <w:spacing w:val="0"/>
          <w:sz w:val="26"/>
          <w:szCs w:val="26"/>
          <w:shd w:val="clear" w:fill="FFFFFF"/>
        </w:rPr>
        <w:t>Nghị định số 145/2013/NĐ-CP ngày 23/10/2013 của Chính phủ quy định chi tiết thi hành Luật Bình đẳng giới;</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60" w:afterAutospacing="0" w:line="264" w:lineRule="auto"/>
        <w:ind w:left="0" w:leftChars="0" w:firstLine="839" w:firstLineChars="323"/>
        <w:jc w:val="both"/>
        <w:textAlignment w:val="auto"/>
        <w:rPr>
          <w:rFonts w:hint="default" w:ascii="Times New Roman" w:hAnsi="Times New Roman" w:cs="Times New Roman"/>
          <w:sz w:val="26"/>
          <w:szCs w:val="26"/>
        </w:rPr>
      </w:pPr>
      <w:r>
        <w:rPr>
          <w:rFonts w:hint="default" w:eastAsia="sans-serif" w:cs="Times New Roman"/>
          <w:i w:val="0"/>
          <w:iCs w:val="0"/>
          <w:caps w:val="0"/>
          <w:color w:val="1F1F1F"/>
          <w:spacing w:val="0"/>
          <w:sz w:val="26"/>
          <w:szCs w:val="26"/>
          <w:shd w:val="clear" w:fill="FFFFFF"/>
          <w:lang w:val="en-GB"/>
        </w:rPr>
        <w:t>- Công văn số 432/BGDĐT -ĐTĐH ngày 19/3/2019 của Bộ Giáo dục và Đào tạo về việc hướng dẫn công tác bình đẳng giới và vì sự tiến bộ của phụ nữ trong ngành Giáo dục và Đào tạo</w:t>
      </w:r>
      <w:r>
        <w:rPr>
          <w:rFonts w:hint="default" w:ascii="Times New Roman" w:hAnsi="Times New Roman" w:eastAsia="sans-serif" w:cs="Times New Roman"/>
          <w:i w:val="0"/>
          <w:iCs w:val="0"/>
          <w:caps w:val="0"/>
          <w:color w:val="1F1F1F"/>
          <w:spacing w:val="0"/>
          <w:sz w:val="26"/>
          <w:szCs w:val="26"/>
          <w:shd w:val="clear" w:fill="FFFFFF"/>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60" w:afterAutospacing="0" w:line="264" w:lineRule="auto"/>
        <w:ind w:left="0" w:leftChars="0" w:firstLine="839" w:firstLineChars="323"/>
        <w:jc w:val="both"/>
        <w:textAlignment w:val="auto"/>
        <w:rPr>
          <w:rFonts w:hint="default"/>
          <w:sz w:val="26"/>
          <w:szCs w:val="26"/>
          <w:highlight w:val="none"/>
          <w:lang w:val="en-GB"/>
        </w:rPr>
      </w:pPr>
      <w:r>
        <w:rPr>
          <w:rFonts w:hint="default" w:eastAsia="sans-serif" w:cs="Times New Roman"/>
          <w:i w:val="0"/>
          <w:iCs w:val="0"/>
          <w:caps w:val="0"/>
          <w:color w:val="1F1F1F"/>
          <w:spacing w:val="0"/>
          <w:sz w:val="26"/>
          <w:szCs w:val="26"/>
          <w:shd w:val="clear" w:fill="FFFFFF"/>
          <w:lang w:val="en-GB"/>
        </w:rPr>
        <w:t xml:space="preserve">- </w:t>
      </w:r>
      <w:r>
        <w:rPr>
          <w:rFonts w:hint="default" w:ascii="Times New Roman" w:hAnsi="Times New Roman" w:eastAsia="sans-serif" w:cs="Times New Roman"/>
          <w:i w:val="0"/>
          <w:iCs w:val="0"/>
          <w:caps w:val="0"/>
          <w:color w:val="1F1F1F"/>
          <w:spacing w:val="0"/>
          <w:sz w:val="26"/>
          <w:szCs w:val="26"/>
          <w:shd w:val="clear" w:fill="FFFFFF"/>
        </w:rPr>
        <w:t>Kế hoạch công tác năm học 20</w:t>
      </w:r>
      <w:r>
        <w:rPr>
          <w:rFonts w:hint="default" w:eastAsia="sans-serif" w:cs="Times New Roman"/>
          <w:i w:val="0"/>
          <w:iCs w:val="0"/>
          <w:caps w:val="0"/>
          <w:color w:val="1F1F1F"/>
          <w:spacing w:val="0"/>
          <w:sz w:val="26"/>
          <w:szCs w:val="26"/>
          <w:shd w:val="clear" w:fill="FFFFFF"/>
          <w:lang w:val="en-GB"/>
        </w:rPr>
        <w:t>20</w:t>
      </w:r>
      <w:r>
        <w:rPr>
          <w:rFonts w:hint="default" w:ascii="Times New Roman" w:hAnsi="Times New Roman" w:eastAsia="sans-serif" w:cs="Times New Roman"/>
          <w:i w:val="0"/>
          <w:iCs w:val="0"/>
          <w:caps w:val="0"/>
          <w:color w:val="1F1F1F"/>
          <w:spacing w:val="0"/>
          <w:sz w:val="26"/>
          <w:szCs w:val="26"/>
          <w:shd w:val="clear" w:fill="FFFFFF"/>
        </w:rPr>
        <w:t>-202</w:t>
      </w:r>
      <w:r>
        <w:rPr>
          <w:rFonts w:hint="default" w:eastAsia="sans-serif" w:cs="Times New Roman"/>
          <w:i w:val="0"/>
          <w:iCs w:val="0"/>
          <w:caps w:val="0"/>
          <w:color w:val="1F1F1F"/>
          <w:spacing w:val="0"/>
          <w:sz w:val="26"/>
          <w:szCs w:val="26"/>
          <w:shd w:val="clear" w:fill="FFFFFF"/>
          <w:lang w:val="en-GB"/>
        </w:rPr>
        <w:t>1</w:t>
      </w:r>
      <w:r>
        <w:rPr>
          <w:rFonts w:hint="default" w:ascii="Times New Roman" w:hAnsi="Times New Roman" w:eastAsia="sans-serif" w:cs="Times New Roman"/>
          <w:i w:val="0"/>
          <w:iCs w:val="0"/>
          <w:caps w:val="0"/>
          <w:color w:val="1F1F1F"/>
          <w:spacing w:val="0"/>
          <w:sz w:val="26"/>
          <w:szCs w:val="26"/>
          <w:shd w:val="clear" w:fill="FFFFFF"/>
        </w:rPr>
        <w:t xml:space="preserve"> của Trường THPT </w:t>
      </w:r>
      <w:r>
        <w:rPr>
          <w:rFonts w:hint="default" w:ascii="Times New Roman" w:hAnsi="Times New Roman" w:eastAsia="sans-serif" w:cs="Times New Roman"/>
          <w:i w:val="0"/>
          <w:iCs w:val="0"/>
          <w:caps w:val="0"/>
          <w:color w:val="1F1F1F"/>
          <w:spacing w:val="0"/>
          <w:sz w:val="26"/>
          <w:szCs w:val="26"/>
          <w:shd w:val="clear" w:fill="FFFFFF"/>
          <w:lang w:val="en-GB"/>
        </w:rPr>
        <w:t>Ngu</w:t>
      </w:r>
      <w:r>
        <w:rPr>
          <w:rFonts w:hint="default" w:eastAsia="sans-serif" w:cs="Times New Roman"/>
          <w:i w:val="0"/>
          <w:iCs w:val="0"/>
          <w:caps w:val="0"/>
          <w:color w:val="1F1F1F"/>
          <w:spacing w:val="0"/>
          <w:sz w:val="26"/>
          <w:szCs w:val="26"/>
          <w:shd w:val="clear" w:fill="FFFFFF"/>
          <w:lang w:val="en-GB"/>
        </w:rPr>
        <w:t>yễn Bỉnh Khiêm.</w:t>
      </w:r>
    </w:p>
    <w:p>
      <w:pPr>
        <w:keepNext w:val="0"/>
        <w:keepLines w:val="0"/>
        <w:pageBreakBefore w:val="0"/>
        <w:widowControl/>
        <w:kinsoku/>
        <w:wordWrap/>
        <w:overflowPunct/>
        <w:topLinePunct w:val="0"/>
        <w:autoSpaceDE/>
        <w:autoSpaceDN/>
        <w:bidi w:val="0"/>
        <w:adjustRightInd/>
        <w:snapToGrid/>
        <w:spacing w:before="60" w:after="60" w:line="264" w:lineRule="auto"/>
        <w:jc w:val="center"/>
        <w:textAlignment w:val="auto"/>
        <w:rPr>
          <w:b/>
          <w:bCs/>
          <w:sz w:val="11"/>
          <w:szCs w:val="11"/>
        </w:rPr>
      </w:pPr>
    </w:p>
    <w:p>
      <w:pPr>
        <w:keepNext w:val="0"/>
        <w:keepLines w:val="0"/>
        <w:pageBreakBefore w:val="0"/>
        <w:widowControl/>
        <w:kinsoku/>
        <w:wordWrap/>
        <w:overflowPunct/>
        <w:topLinePunct w:val="0"/>
        <w:autoSpaceDE/>
        <w:autoSpaceDN/>
        <w:bidi w:val="0"/>
        <w:adjustRightInd/>
        <w:snapToGrid/>
        <w:spacing w:before="60" w:after="60" w:line="264" w:lineRule="auto"/>
        <w:jc w:val="center"/>
        <w:textAlignment w:val="auto"/>
        <w:rPr>
          <w:b/>
          <w:bCs/>
          <w:sz w:val="26"/>
          <w:szCs w:val="26"/>
        </w:rPr>
      </w:pPr>
      <w:r>
        <w:rPr>
          <w:b/>
          <w:bCs/>
          <w:sz w:val="26"/>
          <w:szCs w:val="26"/>
        </w:rPr>
        <w:t xml:space="preserve">QUYẾT ĐỊNH </w:t>
      </w:r>
    </w:p>
    <w:p>
      <w:pPr>
        <w:keepNext w:val="0"/>
        <w:keepLines w:val="0"/>
        <w:pageBreakBefore w:val="0"/>
        <w:widowControl/>
        <w:kinsoku/>
        <w:wordWrap/>
        <w:overflowPunct/>
        <w:topLinePunct w:val="0"/>
        <w:autoSpaceDE/>
        <w:autoSpaceDN/>
        <w:bidi w:val="0"/>
        <w:adjustRightInd/>
        <w:snapToGrid/>
        <w:spacing w:before="60" w:after="60" w:line="264" w:lineRule="auto"/>
        <w:jc w:val="center"/>
        <w:textAlignment w:val="auto"/>
        <w:rPr>
          <w:b/>
          <w:bCs/>
          <w:sz w:val="6"/>
          <w:szCs w:val="6"/>
        </w:rPr>
      </w:pPr>
    </w:p>
    <w:p>
      <w:pPr>
        <w:keepNext w:val="0"/>
        <w:keepLines w:val="0"/>
        <w:pageBreakBefore w:val="0"/>
        <w:widowControl/>
        <w:kinsoku/>
        <w:wordWrap/>
        <w:overflowPunct/>
        <w:topLinePunct w:val="0"/>
        <w:autoSpaceDE/>
        <w:autoSpaceDN/>
        <w:bidi w:val="0"/>
        <w:adjustRightInd/>
        <w:snapToGrid/>
        <w:spacing w:before="60" w:after="60" w:line="264" w:lineRule="auto"/>
        <w:jc w:val="both"/>
        <w:textAlignment w:val="auto"/>
        <w:rPr>
          <w:bCs/>
          <w:spacing w:val="-6"/>
          <w:sz w:val="26"/>
          <w:szCs w:val="26"/>
        </w:rPr>
      </w:pPr>
      <w:r>
        <w:rPr>
          <w:b/>
          <w:bCs/>
          <w:spacing w:val="-6"/>
          <w:sz w:val="26"/>
          <w:szCs w:val="26"/>
        </w:rPr>
        <w:t>Điều 1:</w:t>
      </w:r>
      <w:r>
        <w:rPr>
          <w:spacing w:val="-6"/>
          <w:sz w:val="26"/>
          <w:szCs w:val="26"/>
        </w:rPr>
        <w:t xml:space="preserve"> </w:t>
      </w:r>
      <w:r>
        <w:rPr>
          <w:rFonts w:hint="default"/>
          <w:spacing w:val="-6"/>
          <w:sz w:val="26"/>
          <w:szCs w:val="26"/>
          <w:lang w:val="en-GB"/>
        </w:rPr>
        <w:t>Kiện toàn</w:t>
      </w:r>
      <w:r>
        <w:rPr>
          <w:spacing w:val="-6"/>
          <w:sz w:val="26"/>
          <w:szCs w:val="26"/>
        </w:rPr>
        <w:t xml:space="preserve"> Ban Vì sự tiến bộ của phụ nữ</w:t>
      </w:r>
      <w:r>
        <w:rPr>
          <w:bCs/>
          <w:spacing w:val="-6"/>
          <w:sz w:val="26"/>
          <w:szCs w:val="26"/>
        </w:rPr>
        <w:t xml:space="preserve"> trường THPT </w:t>
      </w:r>
      <w:r>
        <w:rPr>
          <w:rFonts w:hint="default"/>
          <w:bCs/>
          <w:spacing w:val="-6"/>
          <w:sz w:val="26"/>
          <w:szCs w:val="26"/>
          <w:lang w:val="en-GB"/>
        </w:rPr>
        <w:t>Nguyễn Bỉnh Khiêm</w:t>
      </w:r>
      <w:r>
        <w:rPr>
          <w:bCs/>
          <w:spacing w:val="-6"/>
          <w:sz w:val="26"/>
          <w:szCs w:val="26"/>
        </w:rPr>
        <w:t xml:space="preserve"> </w:t>
      </w:r>
      <w:r>
        <w:rPr>
          <w:rFonts w:hint="default"/>
          <w:bCs/>
          <w:spacing w:val="-6"/>
          <w:sz w:val="26"/>
          <w:szCs w:val="26"/>
          <w:lang w:val="en-GB"/>
        </w:rPr>
        <w:t xml:space="preserve">năm học 2020 - 2021 </w:t>
      </w:r>
      <w:r>
        <w:rPr>
          <w:bCs/>
          <w:spacing w:val="-6"/>
          <w:sz w:val="26"/>
          <w:szCs w:val="26"/>
        </w:rPr>
        <w:t>gồm các ông bà có tên sau đây:</w:t>
      </w:r>
    </w:p>
    <w:p>
      <w:pPr>
        <w:keepNext w:val="0"/>
        <w:keepLines w:val="0"/>
        <w:pageBreakBefore w:val="0"/>
        <w:widowControl/>
        <w:kinsoku/>
        <w:wordWrap/>
        <w:overflowPunct/>
        <w:topLinePunct w:val="0"/>
        <w:autoSpaceDE/>
        <w:autoSpaceDN/>
        <w:bidi w:val="0"/>
        <w:adjustRightInd/>
        <w:snapToGrid/>
        <w:spacing w:before="60" w:after="60" w:line="264" w:lineRule="auto"/>
        <w:jc w:val="both"/>
        <w:textAlignment w:val="auto"/>
        <w:rPr>
          <w:bCs/>
          <w:spacing w:val="-6"/>
          <w:sz w:val="26"/>
          <w:szCs w:val="26"/>
        </w:rPr>
      </w:pPr>
      <w:r>
        <w:rPr>
          <w:b/>
          <w:bCs/>
          <w:spacing w:val="-6"/>
          <w:sz w:val="26"/>
          <w:szCs w:val="26"/>
        </w:rPr>
        <w:t>Trưởng ban</w:t>
      </w:r>
      <w:r>
        <w:rPr>
          <w:rFonts w:hint="default"/>
          <w:b/>
          <w:bCs/>
          <w:spacing w:val="-6"/>
          <w:sz w:val="26"/>
          <w:szCs w:val="26"/>
          <w:lang w:val="en-GB"/>
        </w:rPr>
        <w:t xml:space="preserve">: </w:t>
      </w:r>
      <w:r>
        <w:rPr>
          <w:rFonts w:hint="default"/>
          <w:bCs/>
          <w:spacing w:val="-6"/>
          <w:sz w:val="26"/>
          <w:szCs w:val="26"/>
          <w:lang w:val="en-GB"/>
        </w:rPr>
        <w:t>Ông Hoàng Minh Toàn</w:t>
      </w:r>
      <w:r>
        <w:rPr>
          <w:bCs/>
          <w:spacing w:val="-6"/>
          <w:sz w:val="26"/>
          <w:szCs w:val="26"/>
        </w:rPr>
        <w:t xml:space="preserve"> – Hiệu trưởng.</w:t>
      </w:r>
    </w:p>
    <w:p>
      <w:pPr>
        <w:keepNext w:val="0"/>
        <w:keepLines w:val="0"/>
        <w:pageBreakBefore w:val="0"/>
        <w:widowControl/>
        <w:numPr>
          <w:ilvl w:val="0"/>
          <w:numId w:val="0"/>
        </w:numPr>
        <w:kinsoku/>
        <w:wordWrap/>
        <w:overflowPunct/>
        <w:topLinePunct w:val="0"/>
        <w:autoSpaceDE/>
        <w:autoSpaceDN/>
        <w:bidi w:val="0"/>
        <w:adjustRightInd/>
        <w:snapToGrid/>
        <w:spacing w:before="60" w:after="60" w:line="264" w:lineRule="auto"/>
        <w:ind w:leftChars="0"/>
        <w:jc w:val="both"/>
        <w:textAlignment w:val="auto"/>
        <w:rPr>
          <w:bCs/>
          <w:spacing w:val="-6"/>
          <w:sz w:val="26"/>
          <w:szCs w:val="26"/>
        </w:rPr>
      </w:pPr>
      <w:r>
        <w:rPr>
          <w:b/>
          <w:bCs/>
          <w:spacing w:val="-6"/>
          <w:sz w:val="26"/>
          <w:szCs w:val="26"/>
        </w:rPr>
        <w:t>Phó trưởng ban</w:t>
      </w:r>
      <w:r>
        <w:rPr>
          <w:rFonts w:hint="default"/>
          <w:b/>
          <w:bCs/>
          <w:spacing w:val="-6"/>
          <w:sz w:val="26"/>
          <w:szCs w:val="26"/>
          <w:lang w:val="en-GB"/>
        </w:rPr>
        <w:t xml:space="preserve">: </w:t>
      </w:r>
      <w:r>
        <w:rPr>
          <w:bCs/>
          <w:spacing w:val="-6"/>
          <w:sz w:val="26"/>
          <w:szCs w:val="26"/>
        </w:rPr>
        <w:t xml:space="preserve">Ông </w:t>
      </w:r>
      <w:r>
        <w:rPr>
          <w:bCs/>
          <w:spacing w:val="-6"/>
          <w:sz w:val="26"/>
          <w:szCs w:val="26"/>
          <w:lang w:val="en-GB"/>
        </w:rPr>
        <w:t>Đ</w:t>
      </w:r>
      <w:r>
        <w:rPr>
          <w:rFonts w:hint="default"/>
          <w:bCs/>
          <w:spacing w:val="-6"/>
          <w:sz w:val="26"/>
          <w:szCs w:val="26"/>
          <w:lang w:val="en-GB"/>
        </w:rPr>
        <w:t>ào Trọng Dương - Chủ tịch</w:t>
      </w:r>
      <w:r>
        <w:rPr>
          <w:bCs/>
          <w:spacing w:val="-6"/>
          <w:sz w:val="26"/>
          <w:szCs w:val="26"/>
        </w:rPr>
        <w:t xml:space="preserve"> Công đoàn</w:t>
      </w:r>
    </w:p>
    <w:p>
      <w:pPr>
        <w:keepNext w:val="0"/>
        <w:keepLines w:val="0"/>
        <w:pageBreakBefore w:val="0"/>
        <w:widowControl/>
        <w:numPr>
          <w:ilvl w:val="0"/>
          <w:numId w:val="0"/>
        </w:numPr>
        <w:kinsoku/>
        <w:wordWrap/>
        <w:overflowPunct/>
        <w:topLinePunct w:val="0"/>
        <w:autoSpaceDE/>
        <w:autoSpaceDN/>
        <w:bidi w:val="0"/>
        <w:adjustRightInd/>
        <w:snapToGrid/>
        <w:spacing w:before="60" w:after="60" w:line="264" w:lineRule="auto"/>
        <w:ind w:leftChars="0"/>
        <w:jc w:val="both"/>
        <w:textAlignment w:val="auto"/>
        <w:rPr>
          <w:b/>
          <w:bCs/>
          <w:spacing w:val="-6"/>
          <w:sz w:val="26"/>
          <w:szCs w:val="26"/>
        </w:rPr>
      </w:pPr>
      <w:r>
        <w:rPr>
          <w:b/>
          <w:bCs/>
          <w:spacing w:val="-6"/>
          <w:sz w:val="26"/>
          <w:szCs w:val="26"/>
        </w:rPr>
        <w:t>Các thành viên</w:t>
      </w:r>
    </w:p>
    <w:p>
      <w:pPr>
        <w:pStyle w:val="10"/>
        <w:keepNext w:val="0"/>
        <w:keepLines w:val="0"/>
        <w:pageBreakBefore w:val="0"/>
        <w:widowControl/>
        <w:numPr>
          <w:ilvl w:val="0"/>
          <w:numId w:val="0"/>
        </w:numPr>
        <w:kinsoku/>
        <w:wordWrap/>
        <w:overflowPunct/>
        <w:topLinePunct w:val="0"/>
        <w:autoSpaceDE/>
        <w:autoSpaceDN/>
        <w:bidi w:val="0"/>
        <w:adjustRightInd/>
        <w:snapToGrid/>
        <w:spacing w:before="60" w:after="60" w:line="264" w:lineRule="auto"/>
        <w:ind w:leftChars="0" w:firstLine="720" w:firstLineChars="0"/>
        <w:jc w:val="both"/>
        <w:textAlignment w:val="auto"/>
        <w:rPr>
          <w:rFonts w:hint="default"/>
          <w:bCs/>
          <w:spacing w:val="-6"/>
          <w:sz w:val="26"/>
          <w:szCs w:val="26"/>
          <w:lang w:val="en-GB"/>
        </w:rPr>
      </w:pPr>
      <w:r>
        <w:rPr>
          <w:bCs/>
          <w:spacing w:val="-6"/>
          <w:sz w:val="26"/>
          <w:szCs w:val="26"/>
        </w:rPr>
        <w:t xml:space="preserve">Bà </w:t>
      </w:r>
      <w:r>
        <w:rPr>
          <w:rFonts w:hint="default"/>
          <w:bCs/>
          <w:spacing w:val="-6"/>
          <w:sz w:val="26"/>
          <w:szCs w:val="26"/>
          <w:lang w:val="en-GB"/>
        </w:rPr>
        <w:t>Phạm Thị Lượng</w:t>
      </w:r>
      <w:r>
        <w:rPr>
          <w:bCs/>
          <w:spacing w:val="-6"/>
          <w:sz w:val="26"/>
          <w:szCs w:val="26"/>
        </w:rPr>
        <w:t xml:space="preserve"> – </w:t>
      </w:r>
      <w:r>
        <w:rPr>
          <w:rFonts w:hint="default"/>
          <w:bCs/>
          <w:spacing w:val="-6"/>
          <w:sz w:val="26"/>
          <w:szCs w:val="26"/>
          <w:lang w:val="en-GB"/>
        </w:rPr>
        <w:t>TTCM - Trưởng ban nữ công</w:t>
      </w:r>
    </w:p>
    <w:p>
      <w:pPr>
        <w:pStyle w:val="10"/>
        <w:keepNext w:val="0"/>
        <w:keepLines w:val="0"/>
        <w:pageBreakBefore w:val="0"/>
        <w:widowControl/>
        <w:numPr>
          <w:ilvl w:val="0"/>
          <w:numId w:val="0"/>
        </w:numPr>
        <w:kinsoku/>
        <w:wordWrap/>
        <w:overflowPunct/>
        <w:topLinePunct w:val="0"/>
        <w:autoSpaceDE/>
        <w:autoSpaceDN/>
        <w:bidi w:val="0"/>
        <w:adjustRightInd/>
        <w:snapToGrid/>
        <w:spacing w:before="60" w:after="60" w:line="264" w:lineRule="auto"/>
        <w:ind w:leftChars="0" w:firstLine="720" w:firstLineChars="0"/>
        <w:jc w:val="both"/>
        <w:textAlignment w:val="auto"/>
        <w:rPr>
          <w:bCs/>
          <w:spacing w:val="-6"/>
          <w:sz w:val="26"/>
          <w:szCs w:val="26"/>
        </w:rPr>
      </w:pPr>
      <w:r>
        <w:rPr>
          <w:bCs/>
          <w:spacing w:val="-6"/>
          <w:sz w:val="26"/>
          <w:szCs w:val="26"/>
        </w:rPr>
        <w:t xml:space="preserve">Bà Nguyễn Thị </w:t>
      </w:r>
      <w:r>
        <w:rPr>
          <w:rFonts w:hint="default"/>
          <w:bCs/>
          <w:spacing w:val="-6"/>
          <w:sz w:val="26"/>
          <w:szCs w:val="26"/>
          <w:lang w:val="en-GB"/>
        </w:rPr>
        <w:t>Song Thương</w:t>
      </w:r>
      <w:r>
        <w:rPr>
          <w:bCs/>
          <w:spacing w:val="-6"/>
          <w:sz w:val="26"/>
          <w:szCs w:val="26"/>
        </w:rPr>
        <w:t xml:space="preserve"> – Tổ trưởng tổ </w:t>
      </w:r>
      <w:r>
        <w:rPr>
          <w:rFonts w:hint="default"/>
          <w:bCs/>
          <w:spacing w:val="-6"/>
          <w:sz w:val="26"/>
          <w:szCs w:val="26"/>
          <w:lang w:val="en-GB"/>
        </w:rPr>
        <w:t>Lý - CN - TDQP</w:t>
      </w:r>
    </w:p>
    <w:p>
      <w:pPr>
        <w:pStyle w:val="10"/>
        <w:keepNext w:val="0"/>
        <w:keepLines w:val="0"/>
        <w:pageBreakBefore w:val="0"/>
        <w:widowControl/>
        <w:numPr>
          <w:ilvl w:val="0"/>
          <w:numId w:val="0"/>
        </w:numPr>
        <w:kinsoku/>
        <w:wordWrap/>
        <w:overflowPunct/>
        <w:topLinePunct w:val="0"/>
        <w:autoSpaceDE/>
        <w:autoSpaceDN/>
        <w:bidi w:val="0"/>
        <w:adjustRightInd/>
        <w:snapToGrid/>
        <w:spacing w:before="60" w:after="60" w:line="264" w:lineRule="auto"/>
        <w:ind w:leftChars="0" w:firstLine="720" w:firstLineChars="0"/>
        <w:jc w:val="both"/>
        <w:textAlignment w:val="auto"/>
        <w:rPr>
          <w:bCs/>
          <w:spacing w:val="-6"/>
          <w:sz w:val="26"/>
          <w:szCs w:val="26"/>
        </w:rPr>
      </w:pPr>
      <w:r>
        <w:rPr>
          <w:rFonts w:hint="default"/>
          <w:bCs/>
          <w:spacing w:val="-6"/>
          <w:sz w:val="26"/>
          <w:szCs w:val="26"/>
          <w:lang w:val="en-GB"/>
        </w:rPr>
        <w:t xml:space="preserve">Bà Vũ Thị Thu Huyền </w:t>
      </w:r>
      <w:r>
        <w:rPr>
          <w:bCs/>
          <w:spacing w:val="-6"/>
          <w:sz w:val="26"/>
          <w:szCs w:val="26"/>
        </w:rPr>
        <w:t xml:space="preserve">– </w:t>
      </w:r>
      <w:r>
        <w:rPr>
          <w:rFonts w:hint="default"/>
          <w:bCs/>
          <w:spacing w:val="-6"/>
          <w:sz w:val="26"/>
          <w:szCs w:val="26"/>
          <w:lang w:val="en-GB"/>
        </w:rPr>
        <w:t xml:space="preserve">Phó tổ trưởng </w:t>
      </w:r>
      <w:r>
        <w:rPr>
          <w:bCs/>
          <w:spacing w:val="-6"/>
          <w:sz w:val="26"/>
          <w:szCs w:val="26"/>
        </w:rPr>
        <w:t xml:space="preserve">tổ trưởng tổ </w:t>
      </w:r>
      <w:r>
        <w:rPr>
          <w:rFonts w:hint="default"/>
          <w:bCs/>
          <w:spacing w:val="-6"/>
          <w:sz w:val="26"/>
          <w:szCs w:val="26"/>
          <w:lang w:val="en-GB"/>
        </w:rPr>
        <w:t>Lý - CN - TDQP</w:t>
      </w:r>
    </w:p>
    <w:p>
      <w:pPr>
        <w:pStyle w:val="10"/>
        <w:keepNext w:val="0"/>
        <w:keepLines w:val="0"/>
        <w:pageBreakBefore w:val="0"/>
        <w:widowControl/>
        <w:numPr>
          <w:ilvl w:val="0"/>
          <w:numId w:val="0"/>
        </w:numPr>
        <w:kinsoku/>
        <w:wordWrap/>
        <w:overflowPunct/>
        <w:topLinePunct w:val="0"/>
        <w:autoSpaceDE/>
        <w:autoSpaceDN/>
        <w:bidi w:val="0"/>
        <w:adjustRightInd/>
        <w:snapToGrid/>
        <w:spacing w:before="60" w:after="60" w:line="264" w:lineRule="auto"/>
        <w:ind w:leftChars="0" w:firstLine="720" w:firstLineChars="0"/>
        <w:jc w:val="both"/>
        <w:textAlignment w:val="auto"/>
        <w:rPr>
          <w:rFonts w:hint="default"/>
          <w:bCs/>
          <w:spacing w:val="-6"/>
          <w:sz w:val="26"/>
          <w:szCs w:val="26"/>
          <w:lang w:val="en-GB"/>
        </w:rPr>
      </w:pPr>
      <w:r>
        <w:rPr>
          <w:rFonts w:hint="default"/>
          <w:bCs/>
          <w:spacing w:val="-6"/>
          <w:sz w:val="26"/>
          <w:szCs w:val="26"/>
          <w:lang w:val="en-GB"/>
        </w:rPr>
        <w:t>Bà Nguyễn Thị Nhung</w:t>
      </w:r>
      <w:r>
        <w:rPr>
          <w:bCs/>
          <w:spacing w:val="-6"/>
          <w:sz w:val="26"/>
          <w:szCs w:val="26"/>
        </w:rPr>
        <w:t xml:space="preserve"> – Tổ trưởng tổ </w:t>
      </w:r>
      <w:r>
        <w:rPr>
          <w:rFonts w:hint="default"/>
          <w:bCs/>
          <w:spacing w:val="-6"/>
          <w:sz w:val="26"/>
          <w:szCs w:val="26"/>
          <w:lang w:val="en-GB"/>
        </w:rPr>
        <w:t>Toán - Tin</w:t>
      </w:r>
      <w:bookmarkStart w:id="0" w:name="_GoBack"/>
      <w:bookmarkEnd w:id="0"/>
      <w:r>
        <w:rPr>
          <w:rFonts w:hint="default"/>
          <w:bCs/>
          <w:spacing w:val="-6"/>
          <w:sz w:val="26"/>
          <w:szCs w:val="26"/>
          <w:lang w:val="en-GB"/>
        </w:rPr>
        <w:t xml:space="preserve"> </w:t>
      </w:r>
    </w:p>
    <w:p>
      <w:pPr>
        <w:pStyle w:val="10"/>
        <w:keepNext w:val="0"/>
        <w:keepLines w:val="0"/>
        <w:pageBreakBefore w:val="0"/>
        <w:widowControl/>
        <w:numPr>
          <w:ilvl w:val="0"/>
          <w:numId w:val="0"/>
        </w:numPr>
        <w:kinsoku/>
        <w:wordWrap/>
        <w:overflowPunct/>
        <w:topLinePunct w:val="0"/>
        <w:autoSpaceDE/>
        <w:autoSpaceDN/>
        <w:bidi w:val="0"/>
        <w:adjustRightInd/>
        <w:snapToGrid/>
        <w:spacing w:before="60" w:after="60" w:line="264" w:lineRule="auto"/>
        <w:ind w:leftChars="0" w:firstLine="720" w:firstLineChars="0"/>
        <w:jc w:val="both"/>
        <w:textAlignment w:val="auto"/>
        <w:rPr>
          <w:bCs/>
          <w:spacing w:val="-6"/>
          <w:sz w:val="26"/>
          <w:szCs w:val="26"/>
        </w:rPr>
      </w:pPr>
      <w:r>
        <w:rPr>
          <w:rFonts w:hint="default"/>
          <w:bCs/>
          <w:spacing w:val="-6"/>
          <w:sz w:val="26"/>
          <w:szCs w:val="26"/>
          <w:lang w:val="en-GB"/>
        </w:rPr>
        <w:t>Bà Nguyễn Thị Thúy</w:t>
      </w:r>
      <w:r>
        <w:rPr>
          <w:bCs/>
          <w:spacing w:val="-6"/>
          <w:sz w:val="26"/>
          <w:szCs w:val="26"/>
        </w:rPr>
        <w:t xml:space="preserve">  – Tổ trưởng tổ </w:t>
      </w:r>
      <w:r>
        <w:rPr>
          <w:rFonts w:hint="default"/>
          <w:bCs/>
          <w:spacing w:val="-6"/>
          <w:sz w:val="26"/>
          <w:szCs w:val="26"/>
          <w:lang w:val="en-GB"/>
        </w:rPr>
        <w:t>Văn Phòng</w:t>
      </w:r>
    </w:p>
    <w:p>
      <w:pPr>
        <w:pStyle w:val="10"/>
        <w:keepNext w:val="0"/>
        <w:keepLines w:val="0"/>
        <w:pageBreakBefore w:val="0"/>
        <w:widowControl/>
        <w:numPr>
          <w:ilvl w:val="0"/>
          <w:numId w:val="0"/>
        </w:numPr>
        <w:kinsoku/>
        <w:wordWrap/>
        <w:overflowPunct/>
        <w:topLinePunct w:val="0"/>
        <w:autoSpaceDE/>
        <w:autoSpaceDN/>
        <w:bidi w:val="0"/>
        <w:adjustRightInd/>
        <w:snapToGrid/>
        <w:spacing w:before="60" w:after="60" w:line="264" w:lineRule="auto"/>
        <w:ind w:leftChars="0" w:firstLine="720" w:firstLineChars="0"/>
        <w:jc w:val="both"/>
        <w:textAlignment w:val="auto"/>
        <w:rPr>
          <w:bCs/>
          <w:spacing w:val="-6"/>
          <w:sz w:val="26"/>
          <w:szCs w:val="26"/>
        </w:rPr>
      </w:pPr>
      <w:r>
        <w:rPr>
          <w:bCs/>
          <w:spacing w:val="-6"/>
          <w:sz w:val="26"/>
          <w:szCs w:val="26"/>
        </w:rPr>
        <w:t xml:space="preserve">Ông </w:t>
      </w:r>
      <w:r>
        <w:rPr>
          <w:rFonts w:hint="default"/>
          <w:bCs/>
          <w:spacing w:val="-6"/>
          <w:sz w:val="26"/>
          <w:szCs w:val="26"/>
          <w:lang w:val="en-GB"/>
        </w:rPr>
        <w:t>Nguyễn Thế Thắng</w:t>
      </w:r>
      <w:r>
        <w:rPr>
          <w:bCs/>
          <w:spacing w:val="-6"/>
          <w:sz w:val="26"/>
          <w:szCs w:val="26"/>
        </w:rPr>
        <w:t xml:space="preserve"> – Bí thư Đoàn trường</w:t>
      </w:r>
    </w:p>
    <w:p>
      <w:pPr>
        <w:keepNext w:val="0"/>
        <w:keepLines w:val="0"/>
        <w:pageBreakBefore w:val="0"/>
        <w:widowControl/>
        <w:kinsoku/>
        <w:wordWrap/>
        <w:overflowPunct/>
        <w:topLinePunct w:val="0"/>
        <w:autoSpaceDE/>
        <w:autoSpaceDN/>
        <w:bidi w:val="0"/>
        <w:adjustRightInd/>
        <w:snapToGrid/>
        <w:spacing w:before="60" w:after="60" w:line="264" w:lineRule="auto"/>
        <w:jc w:val="both"/>
        <w:textAlignment w:val="auto"/>
        <w:rPr>
          <w:bCs/>
          <w:color w:val="auto"/>
          <w:sz w:val="26"/>
          <w:szCs w:val="26"/>
        </w:rPr>
      </w:pPr>
      <w:r>
        <w:rPr>
          <w:b/>
          <w:bCs/>
          <w:sz w:val="26"/>
          <w:szCs w:val="26"/>
        </w:rPr>
        <w:t xml:space="preserve">Điều 2: </w:t>
      </w:r>
      <w:r>
        <w:rPr>
          <w:bCs/>
          <w:sz w:val="26"/>
          <w:szCs w:val="26"/>
        </w:rPr>
        <w:t>B</w:t>
      </w:r>
      <w:r>
        <w:rPr>
          <w:bCs/>
          <w:color w:val="auto"/>
          <w:sz w:val="26"/>
          <w:szCs w:val="26"/>
        </w:rPr>
        <w:t>an Vì sự tiến bộ của phụ nữ trường THPT</w:t>
      </w:r>
      <w:r>
        <w:rPr>
          <w:rFonts w:hint="default"/>
          <w:bCs/>
          <w:color w:val="auto"/>
          <w:sz w:val="26"/>
          <w:szCs w:val="26"/>
          <w:lang w:val="en-GB"/>
        </w:rPr>
        <w:t xml:space="preserve"> Nguyễn Bỉnh Khiêm</w:t>
      </w:r>
      <w:r>
        <w:rPr>
          <w:bCs/>
          <w:color w:val="auto"/>
          <w:sz w:val="26"/>
          <w:szCs w:val="26"/>
        </w:rPr>
        <w:t xml:space="preserve"> có trách nhiệm xây dựng kế hoạch, tổ chức thực hiện.</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60" w:afterAutospacing="0" w:line="264" w:lineRule="auto"/>
        <w:ind w:left="0" w:leftChars="0" w:firstLine="910" w:firstLineChars="350"/>
        <w:jc w:val="both"/>
        <w:textAlignment w:val="auto"/>
        <w:rPr>
          <w:rFonts w:hint="default" w:ascii="Times New Roman" w:hAnsi="Times New Roman" w:cs="Times New Roman"/>
          <w:color w:val="auto"/>
          <w:sz w:val="26"/>
          <w:szCs w:val="26"/>
        </w:rPr>
      </w:pPr>
      <w:r>
        <w:rPr>
          <w:rFonts w:hint="default" w:eastAsia="sans-serif" w:cs="Times New Roman"/>
          <w:i w:val="0"/>
          <w:iCs w:val="0"/>
          <w:caps w:val="0"/>
          <w:color w:val="auto"/>
          <w:spacing w:val="0"/>
          <w:sz w:val="26"/>
          <w:szCs w:val="26"/>
          <w:shd w:val="clear" w:fill="FFFFFF"/>
          <w:lang w:val="en-GB"/>
        </w:rPr>
        <w:t>T</w:t>
      </w:r>
      <w:r>
        <w:rPr>
          <w:rFonts w:hint="default" w:ascii="Times New Roman" w:hAnsi="Times New Roman" w:eastAsia="sans-serif" w:cs="Times New Roman"/>
          <w:i w:val="0"/>
          <w:iCs w:val="0"/>
          <w:caps w:val="0"/>
          <w:color w:val="auto"/>
          <w:spacing w:val="0"/>
          <w:sz w:val="26"/>
          <w:szCs w:val="26"/>
          <w:shd w:val="clear" w:fill="FFFFFF"/>
        </w:rPr>
        <w:t>ổ chức quán triệt, tuyên truyền các chủ trương, chính sách của Đảng, Nhà nước về bình đẳng giới;</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60" w:afterAutospacing="0" w:line="264" w:lineRule="auto"/>
        <w:ind w:left="0" w:leftChars="0" w:firstLine="910" w:firstLineChars="350"/>
        <w:jc w:val="both"/>
        <w:textAlignment w:val="auto"/>
        <w:rPr>
          <w:rFonts w:hint="default" w:ascii="Times New Roman" w:hAnsi="Times New Roman" w:cs="Times New Roman"/>
          <w:color w:val="auto"/>
          <w:sz w:val="26"/>
          <w:szCs w:val="26"/>
        </w:rPr>
      </w:pPr>
      <w:r>
        <w:rPr>
          <w:rFonts w:hint="default" w:ascii="Times New Roman" w:hAnsi="Times New Roman" w:eastAsia="sans-serif" w:cs="Times New Roman"/>
          <w:i w:val="0"/>
          <w:iCs w:val="0"/>
          <w:caps w:val="0"/>
          <w:color w:val="auto"/>
          <w:spacing w:val="0"/>
          <w:sz w:val="26"/>
          <w:szCs w:val="26"/>
          <w:shd w:val="clear" w:fill="FFFFFF"/>
        </w:rPr>
        <w:t>Phối hợp với các tổ chức đoàn thể trong và ngoài nhà trường tổ chức các hoạt động giáo dục, tuyên truyền về bình đẳng giới, phòng chống bạo lực gia đình</w:t>
      </w:r>
      <w:r>
        <w:rPr>
          <w:rFonts w:hint="default" w:eastAsia="sans-serif" w:cs="Times New Roman"/>
          <w:i w:val="0"/>
          <w:iCs w:val="0"/>
          <w:caps w:val="0"/>
          <w:color w:val="auto"/>
          <w:spacing w:val="0"/>
          <w:sz w:val="26"/>
          <w:szCs w:val="26"/>
          <w:shd w:val="clear" w:fill="FFFFFF"/>
          <w:lang w:val="en-GB"/>
        </w:rPr>
        <w:t xml:space="preserve"> và bạo lực học đường</w:t>
      </w:r>
      <w:r>
        <w:rPr>
          <w:rFonts w:hint="default" w:ascii="Times New Roman" w:hAnsi="Times New Roman" w:eastAsia="sans-serif" w:cs="Times New Roman"/>
          <w:i w:val="0"/>
          <w:iCs w:val="0"/>
          <w:caps w:val="0"/>
          <w:color w:val="auto"/>
          <w:spacing w:val="0"/>
          <w:sz w:val="26"/>
          <w:szCs w:val="26"/>
          <w:shd w:val="clear" w:fill="FFFFFF"/>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60" w:afterAutospacing="0" w:line="264" w:lineRule="auto"/>
        <w:ind w:left="0" w:leftChars="0" w:firstLine="910" w:firstLineChars="350"/>
        <w:jc w:val="both"/>
        <w:textAlignment w:val="auto"/>
        <w:rPr>
          <w:rFonts w:hint="default" w:ascii="Times New Roman" w:hAnsi="Times New Roman" w:cs="Times New Roman"/>
          <w:color w:val="auto"/>
          <w:sz w:val="26"/>
          <w:szCs w:val="26"/>
        </w:rPr>
      </w:pPr>
      <w:r>
        <w:rPr>
          <w:rFonts w:hint="default" w:ascii="Times New Roman" w:hAnsi="Times New Roman" w:eastAsia="sans-serif" w:cs="Times New Roman"/>
          <w:i w:val="0"/>
          <w:iCs w:val="0"/>
          <w:caps w:val="0"/>
          <w:color w:val="auto"/>
          <w:spacing w:val="0"/>
          <w:sz w:val="26"/>
          <w:szCs w:val="26"/>
          <w:shd w:val="clear" w:fill="FFFFFF"/>
        </w:rPr>
        <w:t>Nâng cao nhận thức của cán bộ, giáo viên, nhân viên và học sinh về bình đẳng giới và vai trò của phụ nữ trong gia đình và xã hội;</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60" w:afterAutospacing="0" w:line="264" w:lineRule="auto"/>
        <w:ind w:left="0" w:leftChars="0" w:firstLine="910" w:firstLineChars="350"/>
        <w:jc w:val="both"/>
        <w:textAlignment w:val="auto"/>
        <w:rPr>
          <w:rFonts w:hint="default" w:ascii="Times New Roman" w:hAnsi="Times New Roman" w:cs="Times New Roman"/>
          <w:color w:val="auto"/>
          <w:sz w:val="26"/>
          <w:szCs w:val="26"/>
        </w:rPr>
      </w:pPr>
      <w:r>
        <w:rPr>
          <w:rFonts w:hint="default" w:ascii="Times New Roman" w:hAnsi="Times New Roman" w:eastAsia="sans-serif" w:cs="Times New Roman"/>
          <w:i w:val="0"/>
          <w:iCs w:val="0"/>
          <w:caps w:val="0"/>
          <w:color w:val="auto"/>
          <w:spacing w:val="0"/>
          <w:sz w:val="26"/>
          <w:szCs w:val="26"/>
          <w:shd w:val="clear" w:fill="FFFFFF"/>
        </w:rPr>
        <w:t>Bảo vệ quyền, lợi ích hợp pháp của phụ nữ;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60" w:afterAutospacing="0" w:line="264" w:lineRule="auto"/>
        <w:ind w:left="0" w:leftChars="0" w:firstLine="910" w:firstLineChars="350"/>
        <w:jc w:val="both"/>
        <w:textAlignment w:val="auto"/>
        <w:rPr>
          <w:rFonts w:hint="default" w:ascii="Times New Roman" w:hAnsi="Times New Roman" w:cs="Times New Roman"/>
          <w:color w:val="auto"/>
          <w:sz w:val="26"/>
          <w:szCs w:val="26"/>
        </w:rPr>
      </w:pPr>
      <w:r>
        <w:rPr>
          <w:rFonts w:hint="default" w:ascii="Times New Roman" w:hAnsi="Times New Roman" w:eastAsia="sans-serif" w:cs="Times New Roman"/>
          <w:i w:val="0"/>
          <w:iCs w:val="0"/>
          <w:caps w:val="0"/>
          <w:color w:val="auto"/>
          <w:spacing w:val="0"/>
          <w:sz w:val="26"/>
          <w:szCs w:val="26"/>
          <w:shd w:val="clear" w:fill="FFFFFF"/>
        </w:rPr>
        <w:t>Tạo điều kiện cho phụ nữ phát huy năng lực, đóng góp vào sự phát triển của nhà trường và xã hội;</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60" w:beforeAutospacing="0" w:after="60" w:afterAutospacing="0" w:line="264" w:lineRule="auto"/>
        <w:ind w:left="0" w:leftChars="0" w:firstLine="910" w:firstLineChars="350"/>
        <w:jc w:val="both"/>
        <w:textAlignment w:val="auto"/>
        <w:rPr>
          <w:bCs/>
          <w:sz w:val="26"/>
          <w:szCs w:val="26"/>
        </w:rPr>
      </w:pPr>
      <w:r>
        <w:rPr>
          <w:rFonts w:hint="default" w:ascii="Times New Roman" w:hAnsi="Times New Roman" w:eastAsia="sans-serif" w:cs="Times New Roman"/>
          <w:i w:val="0"/>
          <w:iCs w:val="0"/>
          <w:caps w:val="0"/>
          <w:color w:val="auto"/>
          <w:spacing w:val="0"/>
          <w:sz w:val="26"/>
          <w:szCs w:val="26"/>
          <w:shd w:val="clear" w:fill="FFFFFF"/>
        </w:rPr>
        <w:t xml:space="preserve">Tổng kết, báo cáo hoạt động của Ban </w:t>
      </w:r>
      <w:r>
        <w:rPr>
          <w:rFonts w:hint="default" w:eastAsia="sans-serif" w:cs="Times New Roman"/>
          <w:i w:val="0"/>
          <w:iCs w:val="0"/>
          <w:caps w:val="0"/>
          <w:color w:val="auto"/>
          <w:spacing w:val="0"/>
          <w:sz w:val="26"/>
          <w:szCs w:val="26"/>
          <w:shd w:val="clear" w:fill="FFFFFF"/>
          <w:lang w:val="en-GB"/>
        </w:rPr>
        <w:t>v</w:t>
      </w:r>
      <w:r>
        <w:rPr>
          <w:rFonts w:hint="default" w:ascii="Times New Roman" w:hAnsi="Times New Roman" w:eastAsia="sans-serif" w:cs="Times New Roman"/>
          <w:i w:val="0"/>
          <w:iCs w:val="0"/>
          <w:caps w:val="0"/>
          <w:color w:val="auto"/>
          <w:spacing w:val="0"/>
          <w:sz w:val="26"/>
          <w:szCs w:val="26"/>
          <w:shd w:val="clear" w:fill="FFFFFF"/>
        </w:rPr>
        <w:t>ì s</w:t>
      </w:r>
      <w:r>
        <w:rPr>
          <w:rFonts w:hint="default" w:ascii="Times New Roman" w:hAnsi="Times New Roman" w:eastAsia="sans-serif" w:cs="Times New Roman"/>
          <w:i w:val="0"/>
          <w:iCs w:val="0"/>
          <w:caps w:val="0"/>
          <w:color w:val="1F1F1F"/>
          <w:spacing w:val="0"/>
          <w:sz w:val="26"/>
          <w:szCs w:val="26"/>
          <w:shd w:val="clear" w:fill="FFFFFF"/>
        </w:rPr>
        <w:t>ự tiến bộ của phụ nữ hàng năm.</w:t>
      </w:r>
    </w:p>
    <w:p>
      <w:pPr>
        <w:keepNext w:val="0"/>
        <w:keepLines w:val="0"/>
        <w:pageBreakBefore w:val="0"/>
        <w:widowControl/>
        <w:kinsoku/>
        <w:wordWrap/>
        <w:overflowPunct/>
        <w:topLinePunct w:val="0"/>
        <w:autoSpaceDE/>
        <w:autoSpaceDN/>
        <w:bidi w:val="0"/>
        <w:adjustRightInd/>
        <w:snapToGrid/>
        <w:spacing w:before="60" w:after="60" w:line="264" w:lineRule="auto"/>
        <w:jc w:val="both"/>
        <w:textAlignment w:val="auto"/>
        <w:rPr>
          <w:sz w:val="26"/>
          <w:szCs w:val="26"/>
        </w:rPr>
      </w:pPr>
      <w:r>
        <w:rPr>
          <w:sz w:val="26"/>
          <w:szCs w:val="26"/>
        </w:rPr>
        <w:tab/>
      </w:r>
      <w:r>
        <w:rPr>
          <w:b/>
          <w:sz w:val="26"/>
          <w:szCs w:val="26"/>
        </w:rPr>
        <w:t xml:space="preserve">Điều 3: </w:t>
      </w:r>
      <w:r>
        <w:rPr>
          <w:sz w:val="26"/>
          <w:szCs w:val="26"/>
        </w:rPr>
        <w:t xml:space="preserve">Quyết định này có hiệu lực từ ngày ký. Ban vì sự tiến của phụ nữ trường THPT </w:t>
      </w:r>
      <w:r>
        <w:rPr>
          <w:rFonts w:hint="default"/>
          <w:sz w:val="26"/>
          <w:szCs w:val="26"/>
          <w:lang w:val="en-GB"/>
        </w:rPr>
        <w:t>Nguyễn Bỉnh Khiêm</w:t>
      </w:r>
      <w:r>
        <w:rPr>
          <w:sz w:val="26"/>
          <w:szCs w:val="26"/>
        </w:rPr>
        <w:t xml:space="preserve"> và các </w:t>
      </w:r>
      <w:r>
        <w:rPr>
          <w:rFonts w:hint="default"/>
          <w:sz w:val="26"/>
          <w:szCs w:val="26"/>
          <w:lang w:val="en-GB"/>
        </w:rPr>
        <w:t>thành viên</w:t>
      </w:r>
      <w:r>
        <w:rPr>
          <w:sz w:val="26"/>
          <w:szCs w:val="26"/>
        </w:rPr>
        <w:t xml:space="preserve"> có tên tại Điều 1 chịu trách nhiệm thi hành Quyết định này.</w:t>
      </w:r>
    </w:p>
    <w:p>
      <w:pPr>
        <w:tabs>
          <w:tab w:val="center" w:pos="7296"/>
        </w:tabs>
        <w:spacing w:line="276" w:lineRule="auto"/>
        <w:jc w:val="both"/>
        <w:rPr>
          <w:sz w:val="26"/>
          <w:szCs w:val="26"/>
        </w:rPr>
      </w:pPr>
      <w:r>
        <w:rPr>
          <w:b/>
          <w:bCs/>
          <w:i/>
          <w:sz w:val="26"/>
          <w:szCs w:val="26"/>
        </w:rPr>
        <w:t>Nơi nhận:</w:t>
      </w:r>
      <w:r>
        <w:rPr>
          <w:rFonts w:hint="default"/>
          <w:b/>
          <w:bCs/>
          <w:i/>
          <w:sz w:val="26"/>
          <w:szCs w:val="26"/>
          <w:lang w:val="en-GB"/>
        </w:rPr>
        <w:tab/>
      </w:r>
      <w:r>
        <w:rPr>
          <w:b/>
          <w:sz w:val="26"/>
          <w:szCs w:val="26"/>
        </w:rPr>
        <w:t xml:space="preserve">HIỆU TRƯỞNG </w:t>
      </w:r>
    </w:p>
    <w:p>
      <w:pPr>
        <w:tabs>
          <w:tab w:val="left" w:pos="3810"/>
          <w:tab w:val="center" w:pos="7296"/>
        </w:tabs>
        <w:spacing w:line="276" w:lineRule="auto"/>
        <w:ind w:left="0" w:leftChars="0" w:firstLine="430" w:firstLineChars="215"/>
        <w:jc w:val="both"/>
        <w:rPr>
          <w:b/>
          <w:sz w:val="20"/>
          <w:szCs w:val="20"/>
        </w:rPr>
      </w:pPr>
      <w:r>
        <w:rPr>
          <w:sz w:val="20"/>
          <w:szCs w:val="20"/>
        </w:rPr>
        <w:t>- Như điều 3;</w:t>
      </w:r>
      <w:r>
        <w:rPr>
          <w:b/>
          <w:sz w:val="20"/>
          <w:szCs w:val="20"/>
        </w:rPr>
        <w:t xml:space="preserve"> </w:t>
      </w:r>
      <w:r>
        <w:rPr>
          <w:b/>
          <w:sz w:val="20"/>
          <w:szCs w:val="20"/>
        </w:rPr>
        <w:tab/>
      </w:r>
      <w:r>
        <w:rPr>
          <w:b/>
          <w:sz w:val="20"/>
          <w:szCs w:val="20"/>
        </w:rPr>
        <w:tab/>
      </w:r>
    </w:p>
    <w:p>
      <w:pPr>
        <w:tabs>
          <w:tab w:val="center" w:pos="7296"/>
        </w:tabs>
        <w:spacing w:line="276" w:lineRule="auto"/>
        <w:ind w:left="0" w:leftChars="0" w:firstLine="430" w:firstLineChars="215"/>
        <w:jc w:val="both"/>
        <w:rPr>
          <w:sz w:val="20"/>
          <w:szCs w:val="20"/>
        </w:rPr>
      </w:pPr>
      <w:r>
        <w:rPr>
          <w:sz w:val="20"/>
          <w:szCs w:val="20"/>
        </w:rPr>
        <w:t>- Lưu VT</w:t>
      </w:r>
    </w:p>
    <w:p>
      <w:pPr>
        <w:tabs>
          <w:tab w:val="center" w:pos="7296"/>
        </w:tabs>
        <w:spacing w:line="276" w:lineRule="auto"/>
        <w:ind w:left="0" w:leftChars="0" w:firstLine="430" w:firstLineChars="215"/>
        <w:jc w:val="both"/>
        <w:rPr>
          <w:sz w:val="20"/>
          <w:szCs w:val="20"/>
        </w:rPr>
      </w:pPr>
    </w:p>
    <w:p>
      <w:pPr>
        <w:tabs>
          <w:tab w:val="center" w:pos="7296"/>
        </w:tabs>
        <w:spacing w:line="276" w:lineRule="auto"/>
        <w:ind w:left="0" w:leftChars="0" w:firstLine="430" w:firstLineChars="215"/>
        <w:jc w:val="both"/>
        <w:rPr>
          <w:sz w:val="20"/>
          <w:szCs w:val="20"/>
        </w:rPr>
      </w:pPr>
    </w:p>
    <w:p>
      <w:pPr>
        <w:tabs>
          <w:tab w:val="left" w:pos="3810"/>
          <w:tab w:val="center" w:pos="7296"/>
        </w:tabs>
        <w:spacing w:line="276" w:lineRule="auto"/>
        <w:ind w:left="0" w:leftChars="0" w:firstLine="280" w:firstLineChars="215"/>
        <w:jc w:val="both"/>
        <w:rPr>
          <w:b/>
          <w:sz w:val="13"/>
          <w:szCs w:val="13"/>
        </w:rPr>
      </w:pPr>
    </w:p>
    <w:p>
      <w:pPr>
        <w:spacing w:line="276" w:lineRule="auto"/>
        <w:rPr>
          <w:b/>
          <w:sz w:val="26"/>
          <w:szCs w:val="26"/>
        </w:rPr>
      </w:pPr>
      <w:r>
        <w:rPr>
          <w:b/>
          <w:sz w:val="26"/>
          <w:szCs w:val="26"/>
        </w:rPr>
        <w:t xml:space="preserve">                                                                                                Hoàng Minh Toàn</w:t>
      </w:r>
    </w:p>
    <w:sectPr>
      <w:footerReference r:id="rId5" w:type="default"/>
      <w:footerReference r:id="rId6" w:type="even"/>
      <w:pgSz w:w="11909" w:h="16834"/>
      <w:pgMar w:top="1134" w:right="850" w:bottom="1134" w:left="1701" w:header="0" w:footer="0" w:gutter="0"/>
      <w:cols w:space="0" w:num="1"/>
      <w:rtlGutter w:val="0"/>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2"/>
        <w:szCs w:val="22"/>
      </w:rPr>
    </w:pP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pPr>
      <w:pStyle w:val="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9A5"/>
    <w:rsid w:val="00014AF6"/>
    <w:rsid w:val="00095264"/>
    <w:rsid w:val="0013373C"/>
    <w:rsid w:val="001379A5"/>
    <w:rsid w:val="001D3AD7"/>
    <w:rsid w:val="0022642C"/>
    <w:rsid w:val="00241039"/>
    <w:rsid w:val="002E0CBE"/>
    <w:rsid w:val="00391491"/>
    <w:rsid w:val="003B539C"/>
    <w:rsid w:val="004F3DCF"/>
    <w:rsid w:val="00564E3A"/>
    <w:rsid w:val="00594A62"/>
    <w:rsid w:val="005F5A03"/>
    <w:rsid w:val="006B7A30"/>
    <w:rsid w:val="00853AED"/>
    <w:rsid w:val="00905150"/>
    <w:rsid w:val="00CB75F9"/>
    <w:rsid w:val="00DE7596"/>
    <w:rsid w:val="00E94DFC"/>
    <w:rsid w:val="00FE452A"/>
    <w:rsid w:val="03B739A6"/>
    <w:rsid w:val="09CD35A1"/>
    <w:rsid w:val="0D40582D"/>
    <w:rsid w:val="12CE4E68"/>
    <w:rsid w:val="136E0C11"/>
    <w:rsid w:val="1A466C29"/>
    <w:rsid w:val="1FA94802"/>
    <w:rsid w:val="24DB0CA6"/>
    <w:rsid w:val="25764F02"/>
    <w:rsid w:val="26174A8B"/>
    <w:rsid w:val="281B09D9"/>
    <w:rsid w:val="304C5C8C"/>
    <w:rsid w:val="36D06057"/>
    <w:rsid w:val="3BB40E2E"/>
    <w:rsid w:val="3D285635"/>
    <w:rsid w:val="3DC73669"/>
    <w:rsid w:val="3EDB149A"/>
    <w:rsid w:val="48734F6C"/>
    <w:rsid w:val="48C12AEC"/>
    <w:rsid w:val="59D57FCC"/>
    <w:rsid w:val="5E3260EC"/>
    <w:rsid w:val="628C4EBC"/>
    <w:rsid w:val="7B30782A"/>
    <w:rsid w:val="7E6B3474"/>
    <w:rsid w:val="7F300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8"/>
      <w:szCs w:val="28"/>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qFormat/>
    <w:uiPriority w:val="99"/>
    <w:pPr>
      <w:tabs>
        <w:tab w:val="center" w:pos="4320"/>
        <w:tab w:val="right" w:pos="8640"/>
      </w:tabs>
    </w:pPr>
    <w:rPr>
      <w:sz w:val="20"/>
      <w:lang w:val="zh-CN" w:eastAsia="zh-CN"/>
    </w:rPr>
  </w:style>
  <w:style w:type="paragraph" w:styleId="5">
    <w:name w:val="header"/>
    <w:basedOn w:val="1"/>
    <w:link w:val="9"/>
    <w:unhideWhenUsed/>
    <w:qFormat/>
    <w:uiPriority w:val="99"/>
    <w:pPr>
      <w:tabs>
        <w:tab w:val="center" w:pos="4680"/>
        <w:tab w:val="right" w:pos="9360"/>
      </w:tabs>
    </w:pPr>
  </w:style>
  <w:style w:type="character" w:styleId="6">
    <w:name w:val="page number"/>
    <w:basedOn w:val="2"/>
    <w:qFormat/>
    <w:uiPriority w:val="0"/>
  </w:style>
  <w:style w:type="table" w:styleId="7">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oter Char"/>
    <w:basedOn w:val="2"/>
    <w:link w:val="4"/>
    <w:qFormat/>
    <w:uiPriority w:val="99"/>
    <w:rPr>
      <w:rFonts w:ascii="Times New Roman" w:hAnsi="Times New Roman" w:eastAsia="Times New Roman" w:cs="Times New Roman"/>
      <w:sz w:val="20"/>
      <w:szCs w:val="28"/>
      <w:lang w:val="zh-CN" w:eastAsia="zh-CN"/>
    </w:rPr>
  </w:style>
  <w:style w:type="character" w:customStyle="1" w:styleId="9">
    <w:name w:val="Header Char"/>
    <w:basedOn w:val="2"/>
    <w:link w:val="5"/>
    <w:qFormat/>
    <w:uiPriority w:val="99"/>
    <w:rPr>
      <w:rFonts w:ascii="Times New Roman" w:hAnsi="Times New Roman" w:eastAsia="Times New Roman" w:cs="Times New Roman"/>
      <w:sz w:val="28"/>
      <w:szCs w:val="28"/>
    </w:rPr>
  </w:style>
  <w:style w:type="paragraph" w:styleId="10">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286</Words>
  <Characters>1631</Characters>
  <Lines>13</Lines>
  <Paragraphs>3</Paragraphs>
  <TotalTime>35</TotalTime>
  <ScaleCrop>false</ScaleCrop>
  <LinksUpToDate>false</LinksUpToDate>
  <CharactersWithSpaces>1914</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2024-03-23T06:47:00Z</dcterms:created>
  <dc:creator>Administrator</dc:creator>
  <cp:lastModifiedBy>Nguyen Hoang</cp:lastModifiedBy>
  <dcterms:modified xsi:type="dcterms:W3CDTF">2024-03-29T12:40:59Z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2057-12.2.0.13489</vt:lpwstr>
  </property>
  <property fmtid="{D5CDD505-2E9C-101B-9397-08002B2CF9AE}" pid="3" name="ICV">
    <vt:lpwstr>DFE97ED4DA794A578FF9E2CCAD7DDB49_13</vt:lpwstr>
  </property>
</Properties>
</file>