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56276" w14:textId="77777777" w:rsidR="008311D1" w:rsidRPr="00EE21E2" w:rsidRDefault="008311D1" w:rsidP="00EE21E2">
      <w:pPr>
        <w:spacing w:after="0" w:line="360" w:lineRule="auto"/>
        <w:jc w:val="both"/>
        <w:rPr>
          <w:b/>
          <w:sz w:val="26"/>
          <w:szCs w:val="26"/>
          <w:shd w:val="clear" w:color="auto" w:fill="FFFFFF"/>
        </w:rPr>
      </w:pPr>
      <w:r w:rsidRPr="00EE21E2">
        <w:rPr>
          <w:b/>
          <w:sz w:val="26"/>
          <w:szCs w:val="26"/>
          <w:shd w:val="clear" w:color="auto" w:fill="FFFFFF"/>
        </w:rPr>
        <w:t>TRƯỜNG THPT NGUYỄN ĐỨC CẢNH</w:t>
      </w:r>
    </w:p>
    <w:p w14:paraId="5C9EFAD8" w14:textId="77777777" w:rsidR="008311D1" w:rsidRPr="00EE21E2" w:rsidRDefault="008311D1" w:rsidP="00EE21E2">
      <w:pPr>
        <w:spacing w:after="0" w:line="360" w:lineRule="auto"/>
        <w:jc w:val="both"/>
        <w:rPr>
          <w:b/>
          <w:sz w:val="26"/>
          <w:szCs w:val="26"/>
          <w:shd w:val="clear" w:color="auto" w:fill="FFFFFF"/>
        </w:rPr>
      </w:pPr>
      <w:r w:rsidRPr="00EE21E2">
        <w:rPr>
          <w:b/>
          <w:sz w:val="26"/>
          <w:szCs w:val="26"/>
          <w:shd w:val="clear" w:color="auto" w:fill="FFFFFF"/>
        </w:rPr>
        <w:t xml:space="preserve">               TỔ: HÓA - SINH</w:t>
      </w:r>
    </w:p>
    <w:p w14:paraId="5A0A103A" w14:textId="77777777" w:rsidR="008311D1" w:rsidRPr="00EE21E2" w:rsidRDefault="008311D1" w:rsidP="00EE21E2">
      <w:pPr>
        <w:spacing w:after="0" w:line="360" w:lineRule="auto"/>
        <w:jc w:val="both"/>
        <w:rPr>
          <w:sz w:val="26"/>
          <w:szCs w:val="26"/>
          <w:shd w:val="clear" w:color="auto" w:fill="FFFFFF"/>
        </w:rPr>
      </w:pPr>
      <w:r w:rsidRPr="00EE21E2">
        <w:rPr>
          <w:noProof/>
          <w:sz w:val="26"/>
          <w:szCs w:val="26"/>
        </w:rPr>
        <mc:AlternateContent>
          <mc:Choice Requires="wps">
            <w:drawing>
              <wp:anchor distT="0" distB="0" distL="114300" distR="114300" simplePos="0" relativeHeight="251659264" behindDoc="0" locked="0" layoutInCell="1" allowOverlap="1" wp14:anchorId="73D8580E" wp14:editId="4DB71555">
                <wp:simplePos x="0" y="0"/>
                <wp:positionH relativeFrom="page">
                  <wp:posOffset>2221484</wp:posOffset>
                </wp:positionH>
                <wp:positionV relativeFrom="paragraph">
                  <wp:posOffset>139014</wp:posOffset>
                </wp:positionV>
                <wp:extent cx="1828800" cy="182880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00C3408" w14:textId="77777777" w:rsidR="008311D1" w:rsidRPr="008311D1" w:rsidRDefault="008311D1" w:rsidP="008311D1">
                            <w:pPr>
                              <w:spacing w:after="0" w:line="240" w:lineRule="auto"/>
                              <w:jc w:val="center"/>
                              <w:rPr>
                                <w:b/>
                                <w:color w:val="4472C4" w:themeColor="accent5"/>
                                <w:sz w:val="72"/>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311D1">
                              <w:rPr>
                                <w:b/>
                                <w:color w:val="4472C4" w:themeColor="accent5"/>
                                <w:sz w:val="54"/>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CHEMISTRY GROUP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3D8580E" id="_x0000_t202" coordsize="21600,21600" o:spt="202" path="m,l,21600r21600,l21600,xe">
                <v:stroke joinstyle="miter"/>
                <v:path gradientshapeok="t" o:connecttype="rect"/>
              </v:shapetype>
              <v:shape id="Text Box 1" o:spid="_x0000_s1026" type="#_x0000_t202" style="position:absolute;left:0;text-align:left;margin-left:174.9pt;margin-top:10.95pt;width:2in;height:2in;z-index:251659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" filled="f" stroked="f">
                <v:textbox style="mso-fit-shape-to-text:t">
                  <w:txbxContent>
                    <w:p w14:paraId="300C3408" w14:textId="77777777" w:rsidR="008311D1" w:rsidRPr="008311D1" w:rsidRDefault="008311D1" w:rsidP="008311D1">
                      <w:pPr>
                        <w:spacing w:after="0" w:line="240" w:lineRule="auto"/>
                        <w:jc w:val="center"/>
                        <w:rPr>
                          <w:b/>
                          <w:color w:val="4472C4" w:themeColor="accent5"/>
                          <w:sz w:val="72"/>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311D1">
                        <w:rPr>
                          <w:b/>
                          <w:color w:val="4472C4" w:themeColor="accent5"/>
                          <w:sz w:val="54"/>
                          <w:szCs w:val="72"/>
                          <w:shd w:val="clear" w:color="auto" w:fill="FFFFFF"/>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CHEMISTRY GROUP</w:t>
                      </w:r>
                    </w:p>
                  </w:txbxContent>
                </v:textbox>
                <w10:wrap anchorx="page"/>
              </v:shape>
            </w:pict>
          </mc:Fallback>
        </mc:AlternateContent>
      </w:r>
    </w:p>
    <w:p w14:paraId="4F1D6027" w14:textId="77777777" w:rsidR="008311D1" w:rsidRPr="00EE21E2" w:rsidRDefault="008311D1" w:rsidP="00EE21E2">
      <w:pPr>
        <w:spacing w:after="0" w:line="360" w:lineRule="auto"/>
        <w:jc w:val="both"/>
        <w:rPr>
          <w:sz w:val="26"/>
          <w:szCs w:val="26"/>
          <w:shd w:val="clear" w:color="auto" w:fill="FFFFFF"/>
        </w:rPr>
      </w:pPr>
    </w:p>
    <w:p w14:paraId="34FEA544" w14:textId="77777777" w:rsidR="008311D1" w:rsidRPr="00EE21E2" w:rsidRDefault="008311D1" w:rsidP="00EE21E2">
      <w:pPr>
        <w:spacing w:after="0" w:line="360" w:lineRule="auto"/>
        <w:jc w:val="both"/>
        <w:rPr>
          <w:sz w:val="26"/>
          <w:szCs w:val="26"/>
          <w:shd w:val="clear" w:color="auto" w:fill="FFFFFF"/>
        </w:rPr>
      </w:pPr>
    </w:p>
    <w:p w14:paraId="2816E72A" w14:textId="77777777" w:rsidR="0065154D" w:rsidRDefault="008311D1" w:rsidP="0065154D">
      <w:pPr>
        <w:shd w:val="clear" w:color="auto" w:fill="FFFFFF"/>
        <w:spacing w:after="0" w:line="360" w:lineRule="auto"/>
        <w:ind w:firstLine="720"/>
        <w:jc w:val="center"/>
        <w:rPr>
          <w:rFonts w:eastAsia="Times New Roman" w:cs="Times New Roman"/>
          <w:b/>
          <w:color w:val="161616"/>
          <w:sz w:val="26"/>
          <w:szCs w:val="26"/>
        </w:rPr>
      </w:pPr>
      <w:r w:rsidRPr="0065154D">
        <w:rPr>
          <w:rFonts w:eastAsia="Times New Roman" w:cs="Times New Roman"/>
          <w:b/>
          <w:color w:val="161616"/>
          <w:sz w:val="26"/>
          <w:szCs w:val="26"/>
        </w:rPr>
        <w:t xml:space="preserve">- Căn cứ vào các kế hoạch của Sở, của trường. Tổ Hóa –Sinh xây dựng tiêu chí tập thể </w:t>
      </w:r>
      <w:r w:rsidR="0065154D">
        <w:rPr>
          <w:rFonts w:eastAsia="Times New Roman" w:cs="Times New Roman"/>
          <w:b/>
          <w:color w:val="161616"/>
          <w:sz w:val="26"/>
          <w:szCs w:val="26"/>
        </w:rPr>
        <w:t xml:space="preserve">     </w:t>
      </w:r>
    </w:p>
    <w:p w14:paraId="11AEF859" w14:textId="77777777" w:rsidR="008311D1" w:rsidRPr="0065154D" w:rsidRDefault="0065154D" w:rsidP="0065154D">
      <w:pPr>
        <w:shd w:val="clear" w:color="auto" w:fill="FFFFFF"/>
        <w:spacing w:after="0" w:line="360" w:lineRule="auto"/>
        <w:ind w:firstLine="720"/>
        <w:jc w:val="center"/>
        <w:rPr>
          <w:rFonts w:eastAsia="Times New Roman" w:cs="Times New Roman"/>
          <w:b/>
          <w:color w:val="161616"/>
          <w:sz w:val="26"/>
          <w:szCs w:val="26"/>
        </w:rPr>
      </w:pPr>
      <w:r>
        <w:rPr>
          <w:rFonts w:eastAsia="Times New Roman" w:cs="Times New Roman"/>
          <w:b/>
          <w:color w:val="161616"/>
          <w:sz w:val="26"/>
          <w:szCs w:val="26"/>
        </w:rPr>
        <w:t xml:space="preserve"> </w:t>
      </w:r>
      <w:r w:rsidR="008311D1" w:rsidRPr="0065154D">
        <w:rPr>
          <w:rFonts w:eastAsia="Times New Roman" w:cs="Times New Roman"/>
          <w:b/>
          <w:color w:val="161616"/>
          <w:sz w:val="26"/>
          <w:szCs w:val="26"/>
        </w:rPr>
        <w:t>đoàn kết, thống nhất hành động, hoàn thành xuất sắc nhiệm vụ năm học 2024- 2025.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0"/>
        <w:gridCol w:w="4409"/>
      </w:tblGrid>
      <w:tr w:rsidR="0065154D" w14:paraId="4E47C3D0" w14:textId="77777777" w:rsidTr="0065154D">
        <w:trPr>
          <w:trHeight w:val="3656"/>
        </w:trPr>
        <w:tc>
          <w:tcPr>
            <w:tcW w:w="6290" w:type="dxa"/>
          </w:tcPr>
          <w:p w14:paraId="007A29C1" w14:textId="77777777" w:rsidR="0065154D" w:rsidRDefault="0065154D" w:rsidP="00EE21E2">
            <w:pPr>
              <w:spacing w:line="360" w:lineRule="auto"/>
              <w:jc w:val="both"/>
              <w:rPr>
                <w:rFonts w:eastAsia="Times New Roman" w:cs="Times New Roman"/>
                <w:color w:val="161616"/>
                <w:sz w:val="26"/>
                <w:szCs w:val="26"/>
              </w:rPr>
            </w:pPr>
            <w:r w:rsidRPr="0059597C">
              <w:rPr>
                <w:rFonts w:eastAsia="Times New Roman" w:cs="Times New Roman"/>
                <w:noProof/>
                <w:color w:val="161616"/>
                <w:sz w:val="26"/>
                <w:szCs w:val="26"/>
              </w:rPr>
              <w:drawing>
                <wp:inline distT="0" distB="0" distL="0" distR="0" wp14:anchorId="03BA4EA6" wp14:editId="1D67F7F2">
                  <wp:extent cx="3856842" cy="216529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897165" cy="2187937"/>
                          </a:xfrm>
                          <a:prstGeom prst="rect">
                            <a:avLst/>
                          </a:prstGeom>
                        </pic:spPr>
                      </pic:pic>
                    </a:graphicData>
                  </a:graphic>
                </wp:inline>
              </w:drawing>
            </w:r>
          </w:p>
        </w:tc>
        <w:tc>
          <w:tcPr>
            <w:tcW w:w="4409" w:type="dxa"/>
          </w:tcPr>
          <w:p w14:paraId="69A08629" w14:textId="77777777" w:rsidR="0065154D" w:rsidRPr="0065154D" w:rsidRDefault="0065154D" w:rsidP="0065154D">
            <w:pPr>
              <w:jc w:val="both"/>
              <w:rPr>
                <w:sz w:val="24"/>
                <w:szCs w:val="26"/>
                <w:shd w:val="clear" w:color="auto" w:fill="FFFFFF"/>
              </w:rPr>
            </w:pPr>
            <w:r w:rsidRPr="0065154D">
              <w:rPr>
                <w:rFonts w:eastAsia="Times New Roman" w:cs="Times New Roman"/>
                <w:color w:val="161616"/>
                <w:sz w:val="24"/>
                <w:szCs w:val="26"/>
              </w:rPr>
              <w:t xml:space="preserve">- </w:t>
            </w:r>
            <w:r w:rsidRPr="0065154D">
              <w:rPr>
                <w:sz w:val="24"/>
                <w:szCs w:val="26"/>
                <w:shd w:val="clear" w:color="auto" w:fill="FFFFFF"/>
              </w:rPr>
              <w:t>Hiện nay, tổ c</w:t>
            </w:r>
            <w:r w:rsidRPr="0065154D">
              <w:rPr>
                <w:sz w:val="24"/>
                <w:szCs w:val="26"/>
                <w:shd w:val="clear" w:color="auto" w:fill="FFFFFF"/>
                <w:lang w:val="es-ES_tradnl"/>
              </w:rPr>
              <w:t>ó 9</w:t>
            </w:r>
            <w:r w:rsidRPr="0065154D">
              <w:rPr>
                <w:sz w:val="24"/>
                <w:szCs w:val="26"/>
                <w:shd w:val="clear" w:color="auto" w:fill="FFFFFF"/>
              </w:rPr>
              <w:t> thà</w:t>
            </w:r>
            <w:r w:rsidRPr="0065154D">
              <w:rPr>
                <w:sz w:val="24"/>
                <w:szCs w:val="26"/>
                <w:shd w:val="clear" w:color="auto" w:fill="FFFFFF"/>
                <w:lang w:val="sv-SE"/>
              </w:rPr>
              <w:t>nh vi</w:t>
            </w:r>
            <w:r w:rsidRPr="0065154D">
              <w:rPr>
                <w:sz w:val="24"/>
                <w:szCs w:val="26"/>
                <w:shd w:val="clear" w:color="auto" w:fill="FFFFFF"/>
              </w:rPr>
              <w:t>ên: 6 đồng chí dạy hóa, 3 đồng chí dạy sinh với sức trẻ, niềm tin, tình yêu nghề đã </w:t>
            </w:r>
            <w:r w:rsidRPr="0065154D">
              <w:rPr>
                <w:sz w:val="24"/>
                <w:szCs w:val="26"/>
                <w:shd w:val="clear" w:color="auto" w:fill="FFFFFF"/>
                <w:lang w:val="it-IT"/>
              </w:rPr>
              <w:t>kh</w:t>
            </w:r>
            <w:r w:rsidRPr="0065154D">
              <w:rPr>
                <w:sz w:val="24"/>
                <w:szCs w:val="26"/>
                <w:shd w:val="clear" w:color="auto" w:fill="FFFFFF"/>
              </w:rPr>
              <w:t>ông ngừng vươn lên nắm bắt kiến thức, vận dụng khoa học công nghệ mới, đổi mới phương pháp giả</w:t>
            </w:r>
            <w:r w:rsidRPr="0065154D">
              <w:rPr>
                <w:sz w:val="24"/>
                <w:szCs w:val="26"/>
                <w:shd w:val="clear" w:color="auto" w:fill="FFFFFF"/>
                <w:lang w:val="de-DE"/>
              </w:rPr>
              <w:t>ng d</w:t>
            </w:r>
            <w:r w:rsidRPr="0065154D">
              <w:rPr>
                <w:sz w:val="24"/>
                <w:szCs w:val="26"/>
                <w:shd w:val="clear" w:color="auto" w:fill="FFFFFF"/>
              </w:rPr>
              <w:t>ạy, ứng dụng CNTT vận dụng tốt chương trình GDPT 2018: phát huy phẩm chất và năng lực học sinh. Với tinh thần “D</w:t>
            </w:r>
            <w:r w:rsidRPr="0065154D">
              <w:rPr>
                <w:sz w:val="24"/>
                <w:szCs w:val="26"/>
                <w:shd w:val="clear" w:color="auto" w:fill="FFFFFF"/>
                <w:lang w:val="it-IT"/>
              </w:rPr>
              <w:t>ù </w:t>
            </w:r>
            <w:r w:rsidRPr="0065154D">
              <w:rPr>
                <w:sz w:val="24"/>
                <w:szCs w:val="26"/>
                <w:shd w:val="clear" w:color="auto" w:fill="FFFFFF"/>
              </w:rPr>
              <w:t>kh</w:t>
            </w:r>
            <w:r w:rsidRPr="0065154D">
              <w:rPr>
                <w:sz w:val="24"/>
                <w:szCs w:val="26"/>
                <w:shd w:val="clear" w:color="auto" w:fill="FFFFFF"/>
                <w:lang w:val="es-ES_tradnl"/>
              </w:rPr>
              <w:t>ó </w:t>
            </w:r>
            <w:r w:rsidRPr="0065154D">
              <w:rPr>
                <w:sz w:val="24"/>
                <w:szCs w:val="26"/>
                <w:shd w:val="clear" w:color="auto" w:fill="FFFFFF"/>
              </w:rPr>
              <w:t>khăn đến đâu cũng phải thi đ</w:t>
            </w:r>
            <w:r w:rsidRPr="0065154D">
              <w:rPr>
                <w:sz w:val="24"/>
                <w:szCs w:val="26"/>
                <w:shd w:val="clear" w:color="auto" w:fill="FFFFFF"/>
                <w:lang w:val="it-IT"/>
              </w:rPr>
              <w:t>ua d</w:t>
            </w:r>
            <w:r w:rsidRPr="0065154D">
              <w:rPr>
                <w:sz w:val="24"/>
                <w:szCs w:val="26"/>
                <w:shd w:val="clear" w:color="auto" w:fill="FFFFFF"/>
              </w:rPr>
              <w:t xml:space="preserve">ạy tốt, học tốt”. </w:t>
            </w:r>
            <w:r w:rsidRPr="0065154D">
              <w:rPr>
                <w:rFonts w:eastAsia="Times New Roman" w:cs="Times New Roman"/>
                <w:color w:val="161616"/>
                <w:sz w:val="24"/>
                <w:szCs w:val="26"/>
              </w:rPr>
              <w:t>Ngay từ đầu năm tổ đã xây dựng kế hoạch rõ ràng, đầy đủ về chuyên môn, phương hướng, kế hoạch, biện pháp, chỉ tiêu nhiệm vụ năm học 2024– 2025.</w:t>
            </w:r>
            <w:r w:rsidRPr="0065154D">
              <w:rPr>
                <w:sz w:val="24"/>
                <w:szCs w:val="26"/>
                <w:shd w:val="clear" w:color="auto" w:fill="FFFFFF"/>
              </w:rPr>
              <w:t xml:space="preserve"> </w:t>
            </w:r>
          </w:p>
        </w:tc>
      </w:tr>
    </w:tbl>
    <w:p w14:paraId="322FDD9A" w14:textId="77777777" w:rsidR="00236C58" w:rsidRPr="00EE21E2" w:rsidRDefault="00236C58" w:rsidP="002F2342">
      <w:pPr>
        <w:spacing w:after="0" w:line="312" w:lineRule="auto"/>
        <w:ind w:firstLine="720"/>
        <w:jc w:val="both"/>
        <w:rPr>
          <w:sz w:val="26"/>
          <w:szCs w:val="26"/>
          <w:shd w:val="clear" w:color="auto" w:fill="FFFFFF"/>
        </w:rPr>
      </w:pPr>
      <w:r w:rsidRPr="00EE21E2">
        <w:rPr>
          <w:sz w:val="26"/>
          <w:szCs w:val="26"/>
          <w:shd w:val="clear" w:color="auto" w:fill="FFFFFF"/>
        </w:rPr>
        <w:t>-</w:t>
      </w:r>
      <w:r w:rsidR="008311D1" w:rsidRPr="00EE21E2">
        <w:rPr>
          <w:sz w:val="26"/>
          <w:szCs w:val="26"/>
          <w:shd w:val="clear" w:color="auto" w:fill="FFFFFF"/>
        </w:rPr>
        <w:t xml:space="preserve">Trải qua </w:t>
      </w:r>
      <w:r w:rsidRPr="00EE21E2">
        <w:rPr>
          <w:sz w:val="26"/>
          <w:szCs w:val="26"/>
          <w:shd w:val="clear" w:color="auto" w:fill="FFFFFF"/>
        </w:rPr>
        <w:t>quá trình xây dựng và phát triển cùng với nhà trường</w:t>
      </w:r>
      <w:r w:rsidR="008311D1" w:rsidRPr="00EE21E2">
        <w:rPr>
          <w:sz w:val="26"/>
          <w:szCs w:val="26"/>
          <w:shd w:val="clear" w:color="auto" w:fill="FFFFFF"/>
        </w:rPr>
        <w:t xml:space="preserve">, các thế hệ nhà giáo của tổ chuyên môn vẫn  luôn  giữ vững tinh thần đoàn kết, nhất trí, vượt qua khó khăn, hoàn thành xuất sắc nhiệm vụ trong từng năm học. Tiến tới kỳ niệm 50 năm thành lập trường là dịp để các thế hệ nhà giáo gặp mặt, ôn lại lịch sử, nhắc nhớ về những người thầy, người cô đã từng cống hiến cho sự nghiệp trồng người của tổ chuyên môn nói riêng, cho sự phát triển của nhà trường nói chung,  tiếp tục thắp lên ngọn lửa nhiệt huyết, sáng tạo trong mỗi thầy giáo, cô giáo. Tổ luôn tham gia tích cực các hoạt động của nhà trường như:  văn nghệ, thể dục thể thao, ôn luyện học sinh giỏi, phụ đạo học sinh yếu, kém, đưa ra sáng kiến và sử dụng hiệu quả sáng kiến kinh nghiệm trong quá trình giảng dạy. Tích cực tham gia và đạt thành tích cao các cuộc thi do Sở Giáo dục và Đào tạo </w:t>
      </w:r>
      <w:r w:rsidR="00847619" w:rsidRPr="00EE21E2">
        <w:rPr>
          <w:sz w:val="26"/>
          <w:szCs w:val="26"/>
          <w:shd w:val="clear" w:color="auto" w:fill="FFFFFF"/>
        </w:rPr>
        <w:t>Hải Phòng</w:t>
      </w:r>
      <w:r w:rsidR="008311D1" w:rsidRPr="00EE21E2">
        <w:rPr>
          <w:sz w:val="26"/>
          <w:szCs w:val="26"/>
          <w:shd w:val="clear" w:color="auto" w:fill="FFFFFF"/>
        </w:rPr>
        <w:t xml:space="preserve"> tổ chức: thi giáo viên giỏi, hướng dẫ</w:t>
      </w:r>
      <w:r w:rsidR="00847619" w:rsidRPr="00EE21E2">
        <w:rPr>
          <w:sz w:val="26"/>
          <w:szCs w:val="26"/>
          <w:shd w:val="clear" w:color="auto" w:fill="FFFFFF"/>
        </w:rPr>
        <w:t>n thi KHKT, thi HSG văn hóa, HSG khoa học tự nhiên bằng tiếng anh</w:t>
      </w:r>
      <w:r w:rsidR="008311D1" w:rsidRPr="00EE21E2">
        <w:rPr>
          <w:sz w:val="26"/>
          <w:szCs w:val="26"/>
          <w:shd w:val="clear" w:color="auto" w:fill="FFFFFF"/>
        </w:rPr>
        <w:t>, hướng dẫn học sinh vận dụng kiến thức liên môn để giải quyết vấn đề thực tiễn trong cuộc sống, tích hợp, đồ dùng dạy học tự làm</w:t>
      </w:r>
      <w:r w:rsidR="00847619" w:rsidRPr="00EE21E2">
        <w:rPr>
          <w:sz w:val="26"/>
          <w:szCs w:val="26"/>
          <w:shd w:val="clear" w:color="auto" w:fill="FFFFFF"/>
        </w:rPr>
        <w:t>. Đặc biết là đổi mới phương pháp dạy học vận dụng tốt chương trình GDPT 2018, phát huy phẩm chất và năng lực học sinh</w:t>
      </w:r>
      <w:r w:rsidR="008311D1" w:rsidRPr="00EE21E2">
        <w:rPr>
          <w:sz w:val="26"/>
          <w:szCs w:val="26"/>
          <w:shd w:val="clear" w:color="auto" w:fill="FFFFFF"/>
        </w:rPr>
        <w:t xml:space="preserve">...Kết quả đó đã được nhà trường, nghành ghi nhận thông qua các hình thức khen thưởng các cá nhân của tổ </w:t>
      </w:r>
      <w:r w:rsidRPr="00EE21E2">
        <w:rPr>
          <w:sz w:val="26"/>
          <w:szCs w:val="26"/>
          <w:shd w:val="clear" w:color="auto" w:fill="FFFFFF"/>
        </w:rPr>
        <w:t>đã được cải thiện về chất lượng, số lượng giải hàng năm.</w:t>
      </w:r>
    </w:p>
    <w:p w14:paraId="71552B05" w14:textId="77777777" w:rsidR="008311D1" w:rsidRDefault="008311D1" w:rsidP="002F2342">
      <w:pPr>
        <w:spacing w:after="0" w:line="312" w:lineRule="auto"/>
        <w:jc w:val="both"/>
        <w:rPr>
          <w:sz w:val="26"/>
          <w:szCs w:val="26"/>
          <w:shd w:val="clear" w:color="auto" w:fill="FFFFFF"/>
        </w:rPr>
      </w:pPr>
      <w:r w:rsidRPr="00EE21E2">
        <w:rPr>
          <w:sz w:val="26"/>
          <w:szCs w:val="26"/>
          <w:shd w:val="clear" w:color="auto" w:fill="FFFFFF"/>
        </w:rPr>
        <w:t xml:space="preserve">      </w:t>
      </w:r>
      <w:r w:rsidR="002F2342">
        <w:rPr>
          <w:sz w:val="26"/>
          <w:szCs w:val="26"/>
          <w:shd w:val="clear" w:color="auto" w:fill="FFFFFF"/>
        </w:rPr>
        <w:t xml:space="preserve">- </w:t>
      </w:r>
      <w:r w:rsidRPr="00EE21E2">
        <w:rPr>
          <w:sz w:val="26"/>
          <w:szCs w:val="26"/>
          <w:shd w:val="clear" w:color="auto" w:fill="FFFFFF"/>
        </w:rPr>
        <w:t>Nhìn lại chặng đường đã đi qua, tập thể giáo viên của tổ</w:t>
      </w:r>
      <w:r w:rsidR="00236C58" w:rsidRPr="00EE21E2">
        <w:rPr>
          <w:sz w:val="26"/>
          <w:szCs w:val="26"/>
          <w:shd w:val="clear" w:color="auto" w:fill="FFFFFF"/>
        </w:rPr>
        <w:t xml:space="preserve"> Hóa - Sinh</w:t>
      </w:r>
      <w:r w:rsidRPr="00EE21E2">
        <w:rPr>
          <w:sz w:val="26"/>
          <w:szCs w:val="26"/>
          <w:shd w:val="clear" w:color="auto" w:fill="FFFFFF"/>
        </w:rPr>
        <w:t xml:space="preserve"> quyết tâm phấn đấu rèn luyện phẩm chất đạo đức, trau dồi chuyên môn nghiệp vụ, đổi mới phương pháp dạy học, tăng cường ứng dụng CNTT</w:t>
      </w:r>
      <w:r w:rsidR="00236C58" w:rsidRPr="00EE21E2">
        <w:rPr>
          <w:sz w:val="26"/>
          <w:szCs w:val="26"/>
          <w:shd w:val="clear" w:color="auto" w:fill="FFFFFF"/>
        </w:rPr>
        <w:t xml:space="preserve"> để nâng cao chất lượng theo Chương trình GDPT 2018,</w:t>
      </w:r>
      <w:r w:rsidRPr="00EE21E2">
        <w:rPr>
          <w:sz w:val="26"/>
          <w:szCs w:val="26"/>
          <w:shd w:val="clear" w:color="auto" w:fill="FFFFFF"/>
        </w:rPr>
        <w:t xml:space="preserve"> phát huy truyền thống của trường</w:t>
      </w:r>
      <w:r w:rsidR="00236C58" w:rsidRPr="00EE21E2">
        <w:rPr>
          <w:sz w:val="26"/>
          <w:szCs w:val="26"/>
          <w:shd w:val="clear" w:color="auto" w:fill="FFFFFF"/>
        </w:rPr>
        <w:t>, của tổ</w:t>
      </w:r>
      <w:r w:rsidRPr="00EE21E2">
        <w:rPr>
          <w:sz w:val="26"/>
          <w:szCs w:val="26"/>
          <w:shd w:val="clear" w:color="auto" w:fill="FFFFFF"/>
        </w:rPr>
        <w:t xml:space="preserve">  trong những năm vừa qua, tiếp tục lập nhiều thành tích đóng góp vào bề dày lịch sử nhà trườ</w:t>
      </w:r>
      <w:r w:rsidR="00236C58" w:rsidRPr="00EE21E2">
        <w:rPr>
          <w:sz w:val="26"/>
          <w:szCs w:val="26"/>
          <w:shd w:val="clear" w:color="auto" w:fill="FFFFFF"/>
        </w:rPr>
        <w:t>ng, hướng tới kỷ niệm 50 năm thành lập trường.</w:t>
      </w:r>
    </w:p>
    <w:p w14:paraId="380AA9C3" w14:textId="77777777" w:rsidR="00C76EE8" w:rsidRDefault="00C76EE8" w:rsidP="002F2342">
      <w:pPr>
        <w:spacing w:after="0" w:line="312" w:lineRule="auto"/>
        <w:jc w:val="both"/>
        <w:rPr>
          <w:sz w:val="26"/>
          <w:szCs w:val="26"/>
          <w:shd w:val="clear" w:color="auto" w:fill="FFFFFF"/>
        </w:rPr>
      </w:pPr>
    </w:p>
    <w:p w14:paraId="6B6042FE" w14:textId="77777777" w:rsidR="002F2342" w:rsidRPr="00EE21E2" w:rsidRDefault="002F2342" w:rsidP="002F2342">
      <w:pPr>
        <w:spacing w:after="0" w:line="312" w:lineRule="auto"/>
        <w:jc w:val="both"/>
        <w:rPr>
          <w:sz w:val="26"/>
          <w:szCs w:val="26"/>
          <w:shd w:val="clear" w:color="auto" w:fill="FFFFFF"/>
        </w:rPr>
      </w:pPr>
    </w:p>
    <w:p w14:paraId="66F704EE" w14:textId="77777777" w:rsidR="008311D1" w:rsidRDefault="0065154D" w:rsidP="002F2342">
      <w:pPr>
        <w:shd w:val="clear" w:color="auto" w:fill="FFFFFF"/>
        <w:spacing w:after="0" w:line="360" w:lineRule="auto"/>
        <w:jc w:val="center"/>
        <w:rPr>
          <w:rFonts w:eastAsia="Times New Roman" w:cs="Times New Roman"/>
          <w:b/>
          <w:color w:val="161616"/>
          <w:sz w:val="26"/>
          <w:szCs w:val="26"/>
        </w:rPr>
      </w:pPr>
      <w:r>
        <w:rPr>
          <w:rFonts w:eastAsia="Times New Roman" w:cs="Times New Roman"/>
          <w:b/>
          <w:color w:val="161616"/>
          <w:sz w:val="26"/>
          <w:szCs w:val="26"/>
        </w:rPr>
        <w:t>HÌNH ẢNH CÁC THÀ</w:t>
      </w:r>
      <w:r w:rsidRPr="0065154D">
        <w:rPr>
          <w:rFonts w:eastAsia="Times New Roman" w:cs="Times New Roman"/>
          <w:b/>
          <w:color w:val="161616"/>
          <w:sz w:val="26"/>
          <w:szCs w:val="26"/>
        </w:rPr>
        <w:t>NH VIÊN TRONG TỔ</w:t>
      </w:r>
    </w:p>
    <w:tbl>
      <w:tblPr>
        <w:tblStyle w:val="TableGrid"/>
        <w:tblW w:w="0" w:type="auto"/>
        <w:jc w:val="center"/>
        <w:tblLook w:val="04A0" w:firstRow="1" w:lastRow="0" w:firstColumn="1" w:lastColumn="0" w:noHBand="0" w:noVBand="1"/>
      </w:tblPr>
      <w:tblGrid>
        <w:gridCol w:w="9817"/>
      </w:tblGrid>
      <w:tr w:rsidR="00B93886" w14:paraId="63361C9F" w14:textId="77777777" w:rsidTr="00B93886">
        <w:trPr>
          <w:jc w:val="center"/>
        </w:trPr>
        <w:tc>
          <w:tcPr>
            <w:tcW w:w="9817" w:type="dxa"/>
          </w:tcPr>
          <w:p w14:paraId="2D8505A3" w14:textId="77777777" w:rsidR="00B93886" w:rsidRDefault="00B93886" w:rsidP="00B93886">
            <w:pPr>
              <w:spacing w:line="360" w:lineRule="auto"/>
              <w:jc w:val="center"/>
              <w:rPr>
                <w:rFonts w:eastAsia="Times New Roman" w:cs="Times New Roman"/>
                <w:b/>
                <w:color w:val="161616"/>
                <w:sz w:val="26"/>
                <w:szCs w:val="26"/>
              </w:rPr>
            </w:pPr>
            <w:r w:rsidRPr="00D61176">
              <w:rPr>
                <w:rFonts w:eastAsia="Times New Roman" w:cs="Times New Roman"/>
                <w:b/>
                <w:noProof/>
                <w:color w:val="161616"/>
                <w:sz w:val="26"/>
                <w:szCs w:val="26"/>
              </w:rPr>
              <w:drawing>
                <wp:inline distT="0" distB="0" distL="0" distR="0" wp14:anchorId="389FB6E3" wp14:editId="6237F03D">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96851" cy="3429479"/>
                          </a:xfrm>
                          <a:prstGeom prst="rect">
                            <a:avLst/>
                          </a:prstGeom>
                        </pic:spPr>
                      </pic:pic>
                    </a:graphicData>
                  </a:graphic>
                </wp:inline>
              </w:drawing>
            </w:r>
          </w:p>
        </w:tc>
      </w:tr>
      <w:tr w:rsidR="00B93886" w14:paraId="2A490133" w14:textId="77777777" w:rsidTr="00B93886">
        <w:trPr>
          <w:jc w:val="center"/>
        </w:trPr>
        <w:tc>
          <w:tcPr>
            <w:tcW w:w="9817" w:type="dxa"/>
          </w:tcPr>
          <w:p w14:paraId="2DF4FADF" w14:textId="77777777" w:rsidR="00B93886" w:rsidRPr="00D61176" w:rsidRDefault="00B93886" w:rsidP="00B93886">
            <w:pPr>
              <w:spacing w:line="360" w:lineRule="auto"/>
              <w:jc w:val="center"/>
              <w:rPr>
                <w:rFonts w:eastAsia="Times New Roman" w:cs="Times New Roman"/>
                <w:b/>
                <w:color w:val="161616"/>
                <w:sz w:val="26"/>
                <w:szCs w:val="26"/>
              </w:rPr>
            </w:pPr>
            <w:r w:rsidRPr="00B93886">
              <w:rPr>
                <w:rFonts w:eastAsia="Times New Roman" w:cs="Times New Roman"/>
                <w:b/>
                <w:noProof/>
                <w:color w:val="161616"/>
                <w:sz w:val="26"/>
                <w:szCs w:val="26"/>
              </w:rPr>
              <w:drawing>
                <wp:inline distT="0" distB="0" distL="0" distR="0" wp14:anchorId="170842D5" wp14:editId="32F8A3B8">
                  <wp:extent cx="6096851"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96851" cy="3429479"/>
                          </a:xfrm>
                          <a:prstGeom prst="rect">
                            <a:avLst/>
                          </a:prstGeom>
                        </pic:spPr>
                      </pic:pic>
                    </a:graphicData>
                  </a:graphic>
                </wp:inline>
              </w:drawing>
            </w:r>
          </w:p>
        </w:tc>
      </w:tr>
      <w:tr w:rsidR="00B93886" w14:paraId="503EE5A3" w14:textId="77777777" w:rsidTr="00B93886">
        <w:trPr>
          <w:jc w:val="center"/>
        </w:trPr>
        <w:tc>
          <w:tcPr>
            <w:tcW w:w="9817" w:type="dxa"/>
          </w:tcPr>
          <w:p w14:paraId="4DBFC03E" w14:textId="77777777" w:rsidR="00B93886" w:rsidRPr="00D61176" w:rsidRDefault="00B93886" w:rsidP="00B93886">
            <w:pPr>
              <w:spacing w:line="360" w:lineRule="auto"/>
              <w:jc w:val="center"/>
              <w:rPr>
                <w:rFonts w:eastAsia="Times New Roman" w:cs="Times New Roman"/>
                <w:b/>
                <w:color w:val="161616"/>
                <w:sz w:val="26"/>
                <w:szCs w:val="26"/>
              </w:rPr>
            </w:pPr>
            <w:r w:rsidRPr="00B93886">
              <w:rPr>
                <w:rFonts w:eastAsia="Times New Roman" w:cs="Times New Roman"/>
                <w:b/>
                <w:noProof/>
                <w:color w:val="161616"/>
                <w:sz w:val="26"/>
                <w:szCs w:val="26"/>
              </w:rPr>
              <w:lastRenderedPageBreak/>
              <w:drawing>
                <wp:inline distT="0" distB="0" distL="0" distR="0" wp14:anchorId="07ADA87B" wp14:editId="2C2539F9">
                  <wp:extent cx="6096851"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1" cy="3429479"/>
                          </a:xfrm>
                          <a:prstGeom prst="rect">
                            <a:avLst/>
                          </a:prstGeom>
                        </pic:spPr>
                      </pic:pic>
                    </a:graphicData>
                  </a:graphic>
                </wp:inline>
              </w:drawing>
            </w:r>
          </w:p>
        </w:tc>
      </w:tr>
      <w:tr w:rsidR="00B93886" w14:paraId="4ADE8B09" w14:textId="77777777" w:rsidTr="00B93886">
        <w:trPr>
          <w:jc w:val="center"/>
        </w:trPr>
        <w:tc>
          <w:tcPr>
            <w:tcW w:w="9817" w:type="dxa"/>
          </w:tcPr>
          <w:p w14:paraId="17FC7343" w14:textId="77777777" w:rsidR="00B93886" w:rsidRPr="00D61176" w:rsidRDefault="00B93886" w:rsidP="00B93886">
            <w:pPr>
              <w:spacing w:line="360" w:lineRule="auto"/>
              <w:jc w:val="center"/>
              <w:rPr>
                <w:rFonts w:eastAsia="Times New Roman" w:cs="Times New Roman"/>
                <w:b/>
                <w:color w:val="161616"/>
                <w:sz w:val="26"/>
                <w:szCs w:val="26"/>
              </w:rPr>
            </w:pPr>
            <w:r w:rsidRPr="00B93886">
              <w:rPr>
                <w:rFonts w:eastAsia="Times New Roman" w:cs="Times New Roman"/>
                <w:b/>
                <w:noProof/>
                <w:color w:val="161616"/>
                <w:sz w:val="26"/>
                <w:szCs w:val="26"/>
              </w:rPr>
              <w:drawing>
                <wp:inline distT="0" distB="0" distL="0" distR="0" wp14:anchorId="2B2DBD48" wp14:editId="14C33300">
                  <wp:extent cx="6096851"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851" cy="3429479"/>
                          </a:xfrm>
                          <a:prstGeom prst="rect">
                            <a:avLst/>
                          </a:prstGeom>
                        </pic:spPr>
                      </pic:pic>
                    </a:graphicData>
                  </a:graphic>
                </wp:inline>
              </w:drawing>
            </w:r>
          </w:p>
        </w:tc>
      </w:tr>
      <w:tr w:rsidR="00B93886" w14:paraId="545C76E5" w14:textId="77777777" w:rsidTr="00B93886">
        <w:trPr>
          <w:jc w:val="center"/>
        </w:trPr>
        <w:tc>
          <w:tcPr>
            <w:tcW w:w="9817" w:type="dxa"/>
          </w:tcPr>
          <w:p w14:paraId="5688ACDD" w14:textId="77777777" w:rsidR="00B93886" w:rsidRPr="00D61176" w:rsidRDefault="00B93886" w:rsidP="00B93886">
            <w:pPr>
              <w:spacing w:line="360" w:lineRule="auto"/>
              <w:jc w:val="center"/>
              <w:rPr>
                <w:rFonts w:eastAsia="Times New Roman" w:cs="Times New Roman"/>
                <w:b/>
                <w:color w:val="161616"/>
                <w:sz w:val="26"/>
                <w:szCs w:val="26"/>
              </w:rPr>
            </w:pPr>
            <w:r w:rsidRPr="00B93886">
              <w:rPr>
                <w:rFonts w:eastAsia="Times New Roman" w:cs="Times New Roman"/>
                <w:b/>
                <w:noProof/>
                <w:color w:val="161616"/>
                <w:sz w:val="26"/>
                <w:szCs w:val="26"/>
              </w:rPr>
              <w:lastRenderedPageBreak/>
              <w:drawing>
                <wp:inline distT="0" distB="0" distL="0" distR="0" wp14:anchorId="1F883130" wp14:editId="46D3BC07">
                  <wp:extent cx="6096851"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tc>
      </w:tr>
      <w:tr w:rsidR="00B93886" w14:paraId="0834A7F5" w14:textId="77777777" w:rsidTr="00B93886">
        <w:trPr>
          <w:jc w:val="center"/>
        </w:trPr>
        <w:tc>
          <w:tcPr>
            <w:tcW w:w="9817" w:type="dxa"/>
          </w:tcPr>
          <w:p w14:paraId="7A4A1C82" w14:textId="77777777" w:rsidR="00B93886" w:rsidRPr="00D61176" w:rsidRDefault="00B93886" w:rsidP="00B93886">
            <w:pPr>
              <w:spacing w:line="360" w:lineRule="auto"/>
              <w:jc w:val="center"/>
              <w:rPr>
                <w:rFonts w:eastAsia="Times New Roman" w:cs="Times New Roman"/>
                <w:b/>
                <w:color w:val="161616"/>
                <w:sz w:val="26"/>
                <w:szCs w:val="26"/>
              </w:rPr>
            </w:pPr>
            <w:r w:rsidRPr="00B93886">
              <w:rPr>
                <w:rFonts w:eastAsia="Times New Roman" w:cs="Times New Roman"/>
                <w:b/>
                <w:noProof/>
                <w:color w:val="161616"/>
                <w:sz w:val="26"/>
                <w:szCs w:val="26"/>
              </w:rPr>
              <w:drawing>
                <wp:inline distT="0" distB="0" distL="0" distR="0" wp14:anchorId="43E13E39" wp14:editId="331CD6D7">
                  <wp:extent cx="6096851"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tc>
      </w:tr>
      <w:tr w:rsidR="00B93886" w14:paraId="3BCCDD38" w14:textId="77777777" w:rsidTr="00B93886">
        <w:trPr>
          <w:jc w:val="center"/>
        </w:trPr>
        <w:tc>
          <w:tcPr>
            <w:tcW w:w="9817" w:type="dxa"/>
          </w:tcPr>
          <w:p w14:paraId="671C17E0" w14:textId="77777777" w:rsidR="00B93886" w:rsidRPr="00D61176" w:rsidRDefault="00B93886" w:rsidP="00B93886">
            <w:pPr>
              <w:spacing w:line="360" w:lineRule="auto"/>
              <w:jc w:val="center"/>
              <w:rPr>
                <w:rFonts w:eastAsia="Times New Roman" w:cs="Times New Roman"/>
                <w:b/>
                <w:color w:val="161616"/>
                <w:sz w:val="26"/>
                <w:szCs w:val="26"/>
              </w:rPr>
            </w:pPr>
            <w:r w:rsidRPr="00B93886">
              <w:rPr>
                <w:rFonts w:eastAsia="Times New Roman" w:cs="Times New Roman"/>
                <w:b/>
                <w:noProof/>
                <w:color w:val="161616"/>
                <w:sz w:val="26"/>
                <w:szCs w:val="26"/>
              </w:rPr>
              <w:lastRenderedPageBreak/>
              <w:drawing>
                <wp:inline distT="0" distB="0" distL="0" distR="0" wp14:anchorId="746AD08B" wp14:editId="40CF478D">
                  <wp:extent cx="6096851"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tc>
      </w:tr>
      <w:tr w:rsidR="00B93886" w14:paraId="2C6CC57E" w14:textId="77777777" w:rsidTr="00B93886">
        <w:trPr>
          <w:jc w:val="center"/>
        </w:trPr>
        <w:tc>
          <w:tcPr>
            <w:tcW w:w="9817" w:type="dxa"/>
          </w:tcPr>
          <w:p w14:paraId="3D4F75F3" w14:textId="77777777" w:rsidR="00B93886" w:rsidRPr="00D61176" w:rsidRDefault="006D3AB6" w:rsidP="00B93886">
            <w:pPr>
              <w:spacing w:line="360" w:lineRule="auto"/>
              <w:jc w:val="center"/>
              <w:rPr>
                <w:rFonts w:eastAsia="Times New Roman" w:cs="Times New Roman"/>
                <w:b/>
                <w:color w:val="161616"/>
                <w:sz w:val="26"/>
                <w:szCs w:val="26"/>
              </w:rPr>
            </w:pPr>
            <w:r w:rsidRPr="006D3AB6">
              <w:rPr>
                <w:rFonts w:eastAsia="Times New Roman" w:cs="Times New Roman"/>
                <w:b/>
                <w:noProof/>
                <w:color w:val="161616"/>
                <w:sz w:val="26"/>
                <w:szCs w:val="26"/>
              </w:rPr>
              <w:drawing>
                <wp:inline distT="0" distB="0" distL="0" distR="0" wp14:anchorId="6AF8CB28" wp14:editId="65969CB0">
                  <wp:extent cx="6096851"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p>
        </w:tc>
      </w:tr>
    </w:tbl>
    <w:p w14:paraId="63E140EC" w14:textId="77777777" w:rsidR="0065154D" w:rsidRPr="0065154D" w:rsidRDefault="0065154D" w:rsidP="00EE21E2">
      <w:pPr>
        <w:shd w:val="clear" w:color="auto" w:fill="FFFFFF"/>
        <w:spacing w:after="0" w:line="360" w:lineRule="auto"/>
        <w:jc w:val="both"/>
        <w:rPr>
          <w:rFonts w:eastAsia="Times New Roman" w:cs="Times New Roman"/>
          <w:b/>
          <w:color w:val="161616"/>
          <w:sz w:val="26"/>
          <w:szCs w:val="26"/>
        </w:rPr>
      </w:pPr>
    </w:p>
    <w:p w14:paraId="538488E2" w14:textId="77777777" w:rsidR="008311D1" w:rsidRPr="00B93886" w:rsidRDefault="00B93886" w:rsidP="006E5E98">
      <w:pPr>
        <w:shd w:val="clear" w:color="auto" w:fill="FFFFFF"/>
        <w:spacing w:after="0" w:line="360" w:lineRule="auto"/>
        <w:jc w:val="center"/>
        <w:rPr>
          <w:rFonts w:eastAsia="Times New Roman" w:cs="Times New Roman"/>
          <w:b/>
          <w:bCs/>
          <w:iCs/>
          <w:color w:val="161616"/>
          <w:sz w:val="26"/>
          <w:szCs w:val="26"/>
        </w:rPr>
      </w:pPr>
      <w:r w:rsidRPr="00B93886">
        <w:rPr>
          <w:rFonts w:eastAsia="Times New Roman" w:cs="Times New Roman"/>
          <w:b/>
          <w:bCs/>
          <w:iCs/>
          <w:color w:val="161616"/>
          <w:sz w:val="26"/>
          <w:szCs w:val="26"/>
        </w:rPr>
        <w:t>KẾT QUẢ NĂM HỌC 2023-2024</w:t>
      </w:r>
      <w:r>
        <w:rPr>
          <w:rFonts w:eastAsia="Times New Roman" w:cs="Times New Roman"/>
          <w:b/>
          <w:bCs/>
          <w:iCs/>
          <w:color w:val="161616"/>
          <w:sz w:val="26"/>
          <w:szCs w:val="26"/>
        </w:rPr>
        <w:t xml:space="preserve"> VÀ HÌNH ẢNH MỘT SỐ HOẠT ĐỘNG</w:t>
      </w:r>
      <w:r w:rsidR="00A02103">
        <w:rPr>
          <w:rFonts w:eastAsia="Times New Roman" w:cs="Times New Roman"/>
          <w:b/>
          <w:bCs/>
          <w:iCs/>
          <w:color w:val="161616"/>
          <w:sz w:val="26"/>
          <w:szCs w:val="26"/>
        </w:rPr>
        <w:t xml:space="preserve"> NỔI BẬT.</w:t>
      </w:r>
    </w:p>
    <w:p w14:paraId="1E841634" w14:textId="77777777" w:rsidR="008311D1" w:rsidRPr="00EE21E2" w:rsidRDefault="008311D1" w:rsidP="00EE21E2">
      <w:pPr>
        <w:shd w:val="clear" w:color="auto" w:fill="FFFFFF"/>
        <w:spacing w:after="0" w:line="360" w:lineRule="auto"/>
        <w:jc w:val="both"/>
        <w:rPr>
          <w:rFonts w:eastAsia="Times New Roman" w:cs="Times New Roman"/>
          <w:bCs/>
          <w:iCs/>
          <w:color w:val="161616"/>
          <w:sz w:val="26"/>
          <w:szCs w:val="26"/>
        </w:rPr>
      </w:pPr>
      <w:r w:rsidRPr="00EE21E2">
        <w:rPr>
          <w:rFonts w:eastAsia="Times New Roman" w:cs="Times New Roman"/>
          <w:b/>
          <w:bCs/>
          <w:iCs/>
          <w:color w:val="161616"/>
          <w:sz w:val="26"/>
          <w:szCs w:val="26"/>
        </w:rPr>
        <w:t xml:space="preserve">Tổ: </w:t>
      </w:r>
      <w:r w:rsidRPr="00EE21E2">
        <w:rPr>
          <w:rFonts w:eastAsia="Times New Roman" w:cs="Times New Roman"/>
          <w:bCs/>
          <w:iCs/>
          <w:color w:val="161616"/>
          <w:sz w:val="26"/>
          <w:szCs w:val="26"/>
        </w:rPr>
        <w:t>Hóa – Sinh đạt tiên tiến xuất sắc</w:t>
      </w:r>
    </w:p>
    <w:p w14:paraId="4C548309" w14:textId="77777777" w:rsidR="008311D1" w:rsidRPr="00EE21E2" w:rsidRDefault="00B93886" w:rsidP="00EE21E2">
      <w:pPr>
        <w:shd w:val="clear" w:color="auto" w:fill="FFFFFF"/>
        <w:spacing w:after="0" w:line="360" w:lineRule="auto"/>
        <w:jc w:val="both"/>
        <w:rPr>
          <w:rFonts w:eastAsia="Times New Roman" w:cs="Times New Roman"/>
          <w:bCs/>
          <w:iCs/>
          <w:color w:val="161616"/>
          <w:sz w:val="26"/>
          <w:szCs w:val="26"/>
        </w:rPr>
      </w:pPr>
      <w:r>
        <w:rPr>
          <w:rFonts w:eastAsia="Times New Roman" w:cs="Times New Roman"/>
          <w:bCs/>
          <w:iCs/>
          <w:color w:val="161616"/>
          <w:sz w:val="26"/>
          <w:szCs w:val="26"/>
        </w:rPr>
        <w:t>Đồng chí:</w:t>
      </w:r>
      <w:r w:rsidR="008311D1" w:rsidRPr="00EE21E2">
        <w:rPr>
          <w:rFonts w:eastAsia="Times New Roman" w:cs="Times New Roman"/>
          <w:bCs/>
          <w:iCs/>
          <w:color w:val="161616"/>
          <w:sz w:val="26"/>
          <w:szCs w:val="26"/>
        </w:rPr>
        <w:t xml:space="preserve"> Nguyễn Thị Hòa, Đồng Thị Kiều Trang hoàn</w:t>
      </w:r>
      <w:r>
        <w:rPr>
          <w:rFonts w:eastAsia="Times New Roman" w:cs="Times New Roman"/>
          <w:bCs/>
          <w:iCs/>
          <w:color w:val="161616"/>
          <w:sz w:val="26"/>
          <w:szCs w:val="26"/>
        </w:rPr>
        <w:t xml:space="preserve"> thành xuất sắc nhiệm vụ. Đ</w:t>
      </w:r>
      <w:r w:rsidR="008311D1" w:rsidRPr="00EE21E2">
        <w:rPr>
          <w:rFonts w:eastAsia="Times New Roman" w:cs="Times New Roman"/>
          <w:bCs/>
          <w:iCs/>
          <w:color w:val="161616"/>
          <w:sz w:val="26"/>
          <w:szCs w:val="26"/>
        </w:rPr>
        <w:t>ạt chiến sĩ thi đua cấp cơ sở.</w:t>
      </w:r>
    </w:p>
    <w:p w14:paraId="6133C84F" w14:textId="77777777" w:rsidR="008311D1" w:rsidRPr="00EE21E2" w:rsidRDefault="00B93886" w:rsidP="00EE21E2">
      <w:pPr>
        <w:shd w:val="clear" w:color="auto" w:fill="FFFFFF"/>
        <w:spacing w:after="0" w:line="360" w:lineRule="auto"/>
        <w:jc w:val="both"/>
        <w:rPr>
          <w:rFonts w:eastAsia="Times New Roman" w:cs="Times New Roman"/>
          <w:color w:val="161616"/>
          <w:sz w:val="26"/>
          <w:szCs w:val="26"/>
        </w:rPr>
      </w:pPr>
      <w:r>
        <w:rPr>
          <w:rFonts w:eastAsia="Times New Roman" w:cs="Times New Roman"/>
          <w:bCs/>
          <w:iCs/>
          <w:color w:val="161616"/>
          <w:sz w:val="26"/>
          <w:szCs w:val="26"/>
        </w:rPr>
        <w:t>Đồng chí:</w:t>
      </w:r>
      <w:r w:rsidRPr="00EE21E2">
        <w:rPr>
          <w:rFonts w:eastAsia="Times New Roman" w:cs="Times New Roman"/>
          <w:bCs/>
          <w:iCs/>
          <w:color w:val="161616"/>
          <w:sz w:val="26"/>
          <w:szCs w:val="26"/>
        </w:rPr>
        <w:t xml:space="preserve"> </w:t>
      </w:r>
      <w:r w:rsidR="008311D1" w:rsidRPr="00EE21E2">
        <w:rPr>
          <w:rFonts w:eastAsia="Times New Roman" w:cs="Times New Roman"/>
          <w:bCs/>
          <w:iCs/>
          <w:color w:val="161616"/>
          <w:sz w:val="26"/>
          <w:szCs w:val="26"/>
        </w:rPr>
        <w:t>Nguyễn Thị Hồng Luận được công đoàn ngành Giáo dục Hải Phòng tặng giấy khen đã có thành tích xuất sắc trong hoạt động công đoàn.</w:t>
      </w:r>
    </w:p>
    <w:p w14:paraId="1A9868F3" w14:textId="77777777" w:rsidR="008311D1" w:rsidRPr="00EE21E2" w:rsidRDefault="008311D1" w:rsidP="00EE21E2">
      <w:pPr>
        <w:shd w:val="clear" w:color="auto" w:fill="FFFFFF"/>
        <w:spacing w:after="0" w:line="360" w:lineRule="auto"/>
        <w:jc w:val="both"/>
        <w:rPr>
          <w:rFonts w:eastAsia="Times New Roman" w:cs="Times New Roman"/>
          <w:color w:val="161616"/>
          <w:sz w:val="26"/>
          <w:szCs w:val="26"/>
        </w:rPr>
      </w:pPr>
    </w:p>
    <w:p w14:paraId="63FEFB7B" w14:textId="77777777" w:rsidR="008311D1" w:rsidRPr="00EE21E2" w:rsidRDefault="008311D1" w:rsidP="00EE21E2">
      <w:pPr>
        <w:spacing w:after="0" w:line="360" w:lineRule="auto"/>
        <w:jc w:val="both"/>
        <w:rPr>
          <w:sz w:val="26"/>
          <w:szCs w:val="26"/>
          <w:shd w:val="clear" w:color="auto" w:fill="FFFFFF"/>
        </w:rPr>
      </w:pPr>
    </w:p>
    <w:p w14:paraId="48028948" w14:textId="77777777" w:rsidR="00265239" w:rsidRPr="00EE21E2" w:rsidRDefault="00265239" w:rsidP="00EE21E2">
      <w:pPr>
        <w:spacing w:after="0" w:line="360" w:lineRule="auto"/>
        <w:jc w:val="both"/>
        <w:rPr>
          <w:sz w:val="26"/>
          <w:szCs w:val="26"/>
        </w:rPr>
      </w:pPr>
    </w:p>
    <w:tbl>
      <w:tblPr>
        <w:tblStyle w:val="TableGrid"/>
        <w:tblW w:w="0" w:type="auto"/>
        <w:tblLayout w:type="fixed"/>
        <w:tblLook w:val="04A0" w:firstRow="1" w:lastRow="0" w:firstColumn="1" w:lastColumn="0" w:noHBand="0" w:noVBand="1"/>
      </w:tblPr>
      <w:tblGrid>
        <w:gridCol w:w="5382"/>
        <w:gridCol w:w="5317"/>
      </w:tblGrid>
      <w:tr w:rsidR="00860660" w14:paraId="04B28147" w14:textId="77777777" w:rsidTr="0070248A">
        <w:tc>
          <w:tcPr>
            <w:tcW w:w="5382" w:type="dxa"/>
          </w:tcPr>
          <w:p w14:paraId="245962B4" w14:textId="77777777" w:rsidR="004B0FE6" w:rsidRDefault="00860660" w:rsidP="00EE21E2">
            <w:pPr>
              <w:spacing w:line="360" w:lineRule="auto"/>
              <w:jc w:val="both"/>
              <w:rPr>
                <w:sz w:val="26"/>
                <w:szCs w:val="26"/>
              </w:rPr>
            </w:pPr>
            <w:r w:rsidRPr="00860660">
              <w:rPr>
                <w:noProof/>
                <w:sz w:val="26"/>
                <w:szCs w:val="26"/>
              </w:rPr>
              <w:drawing>
                <wp:inline distT="0" distB="0" distL="0" distR="0" wp14:anchorId="5E060026" wp14:editId="2740A772">
                  <wp:extent cx="3255010" cy="2048256"/>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2868" cy="2059493"/>
                          </a:xfrm>
                          <a:prstGeom prst="rect">
                            <a:avLst/>
                          </a:prstGeom>
                        </pic:spPr>
                      </pic:pic>
                    </a:graphicData>
                  </a:graphic>
                </wp:inline>
              </w:drawing>
            </w:r>
          </w:p>
        </w:tc>
        <w:tc>
          <w:tcPr>
            <w:tcW w:w="5317" w:type="dxa"/>
          </w:tcPr>
          <w:p w14:paraId="142C5B2D" w14:textId="77777777" w:rsidR="004B0FE6" w:rsidRDefault="00860660" w:rsidP="00EE21E2">
            <w:pPr>
              <w:spacing w:line="360" w:lineRule="auto"/>
              <w:jc w:val="both"/>
              <w:rPr>
                <w:sz w:val="26"/>
                <w:szCs w:val="26"/>
              </w:rPr>
            </w:pPr>
            <w:r w:rsidRPr="00860660">
              <w:rPr>
                <w:noProof/>
                <w:sz w:val="26"/>
                <w:szCs w:val="26"/>
              </w:rPr>
              <w:drawing>
                <wp:inline distT="0" distB="0" distL="0" distR="0" wp14:anchorId="76647AA1" wp14:editId="07C177DD">
                  <wp:extent cx="3357676" cy="2045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1784" cy="2054566"/>
                          </a:xfrm>
                          <a:prstGeom prst="rect">
                            <a:avLst/>
                          </a:prstGeom>
                        </pic:spPr>
                      </pic:pic>
                    </a:graphicData>
                  </a:graphic>
                </wp:inline>
              </w:drawing>
            </w:r>
          </w:p>
        </w:tc>
      </w:tr>
      <w:tr w:rsidR="00860660" w14:paraId="080178F1" w14:textId="77777777" w:rsidTr="0070248A">
        <w:tc>
          <w:tcPr>
            <w:tcW w:w="5382" w:type="dxa"/>
          </w:tcPr>
          <w:p w14:paraId="4F162F8C" w14:textId="77777777" w:rsidR="004B0FE6" w:rsidRDefault="00860660" w:rsidP="00EE21E2">
            <w:pPr>
              <w:spacing w:line="360" w:lineRule="auto"/>
              <w:jc w:val="both"/>
              <w:rPr>
                <w:sz w:val="26"/>
                <w:szCs w:val="26"/>
              </w:rPr>
            </w:pPr>
            <w:r w:rsidRPr="00860660">
              <w:rPr>
                <w:noProof/>
                <w:sz w:val="26"/>
                <w:szCs w:val="26"/>
              </w:rPr>
              <w:drawing>
                <wp:inline distT="0" distB="0" distL="0" distR="0" wp14:anchorId="2420190D" wp14:editId="7E6DD14C">
                  <wp:extent cx="3261995" cy="224576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2435" cy="2259839"/>
                          </a:xfrm>
                          <a:prstGeom prst="rect">
                            <a:avLst/>
                          </a:prstGeom>
                        </pic:spPr>
                      </pic:pic>
                    </a:graphicData>
                  </a:graphic>
                </wp:inline>
              </w:drawing>
            </w:r>
          </w:p>
        </w:tc>
        <w:tc>
          <w:tcPr>
            <w:tcW w:w="5317" w:type="dxa"/>
          </w:tcPr>
          <w:p w14:paraId="212AF4E3" w14:textId="77777777" w:rsidR="004B0FE6" w:rsidRDefault="0070248A" w:rsidP="00EE21E2">
            <w:pPr>
              <w:spacing w:line="360" w:lineRule="auto"/>
              <w:jc w:val="both"/>
              <w:rPr>
                <w:sz w:val="26"/>
                <w:szCs w:val="26"/>
              </w:rPr>
            </w:pPr>
            <w:r w:rsidRPr="0070248A">
              <w:rPr>
                <w:noProof/>
                <w:sz w:val="26"/>
                <w:szCs w:val="26"/>
              </w:rPr>
              <w:drawing>
                <wp:inline distT="0" distB="0" distL="0" distR="0" wp14:anchorId="56035F0C" wp14:editId="5A6234BC">
                  <wp:extent cx="3403600" cy="2245360"/>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4302" cy="2252420"/>
                          </a:xfrm>
                          <a:prstGeom prst="rect">
                            <a:avLst/>
                          </a:prstGeom>
                        </pic:spPr>
                      </pic:pic>
                    </a:graphicData>
                  </a:graphic>
                </wp:inline>
              </w:drawing>
            </w:r>
          </w:p>
        </w:tc>
      </w:tr>
      <w:tr w:rsidR="00860660" w14:paraId="1E088DC8" w14:textId="77777777" w:rsidTr="0070248A">
        <w:tc>
          <w:tcPr>
            <w:tcW w:w="5382" w:type="dxa"/>
          </w:tcPr>
          <w:p w14:paraId="3B896C2D" w14:textId="77777777" w:rsidR="004B0FE6" w:rsidRDefault="009266D7" w:rsidP="00EE21E2">
            <w:pPr>
              <w:spacing w:line="360" w:lineRule="auto"/>
              <w:jc w:val="both"/>
              <w:rPr>
                <w:sz w:val="26"/>
                <w:szCs w:val="26"/>
              </w:rPr>
            </w:pPr>
            <w:r w:rsidRPr="009266D7">
              <w:rPr>
                <w:noProof/>
                <w:sz w:val="26"/>
                <w:szCs w:val="26"/>
              </w:rPr>
              <w:drawing>
                <wp:inline distT="0" distB="0" distL="0" distR="0" wp14:anchorId="048E0749" wp14:editId="57BA4014">
                  <wp:extent cx="3343990" cy="2507666"/>
                  <wp:effectExtent l="0" t="0" r="8890" b="6985"/>
                  <wp:docPr id="15" name="Picture 15" descr="C:\Users\NGUYEN HIEP\Downloads\z5942726090089_e9ae265865af3dc6bf9021ac622fe9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YEN HIEP\Downloads\z5942726090089_e9ae265865af3dc6bf9021ac622fe9a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7165" cy="2510047"/>
                          </a:xfrm>
                          <a:prstGeom prst="rect">
                            <a:avLst/>
                          </a:prstGeom>
                          <a:noFill/>
                          <a:ln>
                            <a:noFill/>
                          </a:ln>
                        </pic:spPr>
                      </pic:pic>
                    </a:graphicData>
                  </a:graphic>
                </wp:inline>
              </w:drawing>
            </w:r>
          </w:p>
        </w:tc>
        <w:tc>
          <w:tcPr>
            <w:tcW w:w="5317" w:type="dxa"/>
          </w:tcPr>
          <w:p w14:paraId="2207BDC9" w14:textId="77777777" w:rsidR="004B0FE6" w:rsidRDefault="00EA21B6" w:rsidP="00EA21B6">
            <w:pPr>
              <w:spacing w:line="360" w:lineRule="auto"/>
              <w:jc w:val="center"/>
              <w:rPr>
                <w:sz w:val="26"/>
                <w:szCs w:val="26"/>
              </w:rPr>
            </w:pPr>
            <w:r w:rsidRPr="00EA21B6">
              <w:rPr>
                <w:noProof/>
                <w:sz w:val="26"/>
                <w:szCs w:val="26"/>
              </w:rPr>
              <w:drawing>
                <wp:inline distT="0" distB="0" distL="0" distR="0" wp14:anchorId="1F3920D3" wp14:editId="6DAD0528">
                  <wp:extent cx="2229561" cy="2536686"/>
                  <wp:effectExtent l="0" t="0" r="0" b="0"/>
                  <wp:docPr id="17" name="Picture 17" descr="C:\Users\NGUYEN HIEP\Downloads\z5942725412296_17da804b2b59e82a39908dbe50824c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UYEN HIEP\Downloads\z5942725412296_17da804b2b59e82a39908dbe50824c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9411" cy="2547893"/>
                          </a:xfrm>
                          <a:prstGeom prst="rect">
                            <a:avLst/>
                          </a:prstGeom>
                          <a:noFill/>
                          <a:ln>
                            <a:noFill/>
                          </a:ln>
                        </pic:spPr>
                      </pic:pic>
                    </a:graphicData>
                  </a:graphic>
                </wp:inline>
              </w:drawing>
            </w:r>
          </w:p>
        </w:tc>
      </w:tr>
      <w:tr w:rsidR="009266D7" w14:paraId="6F3C4E8E" w14:textId="77777777" w:rsidTr="0070248A">
        <w:tc>
          <w:tcPr>
            <w:tcW w:w="5382" w:type="dxa"/>
          </w:tcPr>
          <w:p w14:paraId="4933E941" w14:textId="77777777" w:rsidR="009266D7" w:rsidRDefault="00EA21B6" w:rsidP="00EE21E2">
            <w:pPr>
              <w:spacing w:line="360" w:lineRule="auto"/>
              <w:jc w:val="both"/>
              <w:rPr>
                <w:sz w:val="26"/>
                <w:szCs w:val="26"/>
              </w:rPr>
            </w:pPr>
            <w:r w:rsidRPr="00EA21B6">
              <w:rPr>
                <w:noProof/>
                <w:sz w:val="26"/>
                <w:szCs w:val="26"/>
              </w:rPr>
              <w:lastRenderedPageBreak/>
              <w:drawing>
                <wp:inline distT="0" distB="0" distL="0" distR="0" wp14:anchorId="21ABCCD0" wp14:editId="56DD1603">
                  <wp:extent cx="3275600" cy="2201875"/>
                  <wp:effectExtent l="0" t="0" r="1270" b="8255"/>
                  <wp:docPr id="19" name="Picture 19" descr="C:\Users\NGUYEN HIEP\Downloads\z5942725403873_eeb1a569ea9282372bea4bfb7132a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N HIEP\Downloads\z5942725403873_eeb1a569ea9282372bea4bfb7132acd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4472" cy="2214561"/>
                          </a:xfrm>
                          <a:prstGeom prst="rect">
                            <a:avLst/>
                          </a:prstGeom>
                          <a:noFill/>
                          <a:ln>
                            <a:noFill/>
                          </a:ln>
                        </pic:spPr>
                      </pic:pic>
                    </a:graphicData>
                  </a:graphic>
                </wp:inline>
              </w:drawing>
            </w:r>
          </w:p>
        </w:tc>
        <w:tc>
          <w:tcPr>
            <w:tcW w:w="5317" w:type="dxa"/>
            <w:vMerge w:val="restart"/>
          </w:tcPr>
          <w:p w14:paraId="678833E9" w14:textId="77777777" w:rsidR="009266D7" w:rsidRDefault="009266D7" w:rsidP="00EE21E2">
            <w:pPr>
              <w:spacing w:line="360" w:lineRule="auto"/>
              <w:jc w:val="both"/>
              <w:rPr>
                <w:sz w:val="26"/>
                <w:szCs w:val="26"/>
              </w:rPr>
            </w:pPr>
            <w:r w:rsidRPr="009266D7">
              <w:rPr>
                <w:noProof/>
                <w:sz w:val="26"/>
                <w:szCs w:val="26"/>
              </w:rPr>
              <w:drawing>
                <wp:inline distT="0" distB="0" distL="0" distR="0" wp14:anchorId="7AA251BE" wp14:editId="4026F25D">
                  <wp:extent cx="3312961" cy="4776826"/>
                  <wp:effectExtent l="0" t="0" r="1905" b="5080"/>
                  <wp:docPr id="16" name="Picture 16" descr="C:\Users\NGUYEN HIEP\Downloads\z5942726086328_501aa70b43e6ef2c8d77d4f87b833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UYEN HIEP\Downloads\z5942726086328_501aa70b43e6ef2c8d77d4f87b8334f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9165" cy="4800190"/>
                          </a:xfrm>
                          <a:prstGeom prst="rect">
                            <a:avLst/>
                          </a:prstGeom>
                          <a:noFill/>
                          <a:ln>
                            <a:noFill/>
                          </a:ln>
                        </pic:spPr>
                      </pic:pic>
                    </a:graphicData>
                  </a:graphic>
                </wp:inline>
              </w:drawing>
            </w:r>
          </w:p>
        </w:tc>
      </w:tr>
      <w:tr w:rsidR="009266D7" w14:paraId="2BC34D48" w14:textId="77777777" w:rsidTr="0070248A">
        <w:tc>
          <w:tcPr>
            <w:tcW w:w="5382" w:type="dxa"/>
          </w:tcPr>
          <w:p w14:paraId="779E806A" w14:textId="77777777" w:rsidR="009266D7" w:rsidRDefault="00EA21B6" w:rsidP="00EE21E2">
            <w:pPr>
              <w:spacing w:line="360" w:lineRule="auto"/>
              <w:jc w:val="both"/>
              <w:rPr>
                <w:sz w:val="26"/>
                <w:szCs w:val="26"/>
              </w:rPr>
            </w:pPr>
            <w:r w:rsidRPr="00EA21B6">
              <w:rPr>
                <w:noProof/>
                <w:sz w:val="26"/>
                <w:szCs w:val="26"/>
              </w:rPr>
              <w:drawing>
                <wp:inline distT="0" distB="0" distL="0" distR="0" wp14:anchorId="312CBBDE" wp14:editId="1C300493">
                  <wp:extent cx="3326816" cy="2493503"/>
                  <wp:effectExtent l="0" t="0" r="6985" b="2540"/>
                  <wp:docPr id="18" name="Picture 18" descr="C:\Users\NGUYEN HIEP\Downloads\z5942724918011_46e582bed81b9c0827750494c9e5c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HIEP\Downloads\z5942724918011_46e582bed81b9c0827750494c9e5c21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0638" cy="2503863"/>
                          </a:xfrm>
                          <a:prstGeom prst="rect">
                            <a:avLst/>
                          </a:prstGeom>
                          <a:noFill/>
                          <a:ln>
                            <a:noFill/>
                          </a:ln>
                        </pic:spPr>
                      </pic:pic>
                    </a:graphicData>
                  </a:graphic>
                </wp:inline>
              </w:drawing>
            </w:r>
          </w:p>
        </w:tc>
        <w:tc>
          <w:tcPr>
            <w:tcW w:w="5317" w:type="dxa"/>
            <w:vMerge/>
          </w:tcPr>
          <w:p w14:paraId="16B152D4" w14:textId="77777777" w:rsidR="009266D7" w:rsidRDefault="009266D7" w:rsidP="00EE21E2">
            <w:pPr>
              <w:spacing w:line="360" w:lineRule="auto"/>
              <w:jc w:val="both"/>
              <w:rPr>
                <w:sz w:val="26"/>
                <w:szCs w:val="26"/>
              </w:rPr>
            </w:pPr>
          </w:p>
        </w:tc>
      </w:tr>
    </w:tbl>
    <w:p w14:paraId="7E789AD2" w14:textId="77777777" w:rsidR="00265239" w:rsidRPr="00EE21E2" w:rsidRDefault="00265239" w:rsidP="00EE21E2">
      <w:pPr>
        <w:spacing w:after="0" w:line="360" w:lineRule="auto"/>
        <w:jc w:val="both"/>
        <w:rPr>
          <w:sz w:val="26"/>
          <w:szCs w:val="26"/>
        </w:rPr>
      </w:pPr>
    </w:p>
    <w:sectPr w:rsidR="00265239" w:rsidRPr="00EE21E2" w:rsidSect="00352BF1">
      <w:pgSz w:w="12240" w:h="15840"/>
      <w:pgMar w:top="567" w:right="680" w:bottom="624"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BF1"/>
    <w:rsid w:val="00050AE5"/>
    <w:rsid w:val="00155169"/>
    <w:rsid w:val="00236C58"/>
    <w:rsid w:val="00265239"/>
    <w:rsid w:val="002F2342"/>
    <w:rsid w:val="00352BF1"/>
    <w:rsid w:val="004B0FE6"/>
    <w:rsid w:val="0059597C"/>
    <w:rsid w:val="006231A0"/>
    <w:rsid w:val="0065154D"/>
    <w:rsid w:val="006D3AB6"/>
    <w:rsid w:val="006E5E98"/>
    <w:rsid w:val="0070248A"/>
    <w:rsid w:val="008311D1"/>
    <w:rsid w:val="00847619"/>
    <w:rsid w:val="00860660"/>
    <w:rsid w:val="008A070A"/>
    <w:rsid w:val="009266D7"/>
    <w:rsid w:val="00930DDD"/>
    <w:rsid w:val="00A02103"/>
    <w:rsid w:val="00B93886"/>
    <w:rsid w:val="00C76EE8"/>
    <w:rsid w:val="00CE0CAB"/>
    <w:rsid w:val="00D61176"/>
    <w:rsid w:val="00EA21B6"/>
    <w:rsid w:val="00EE2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E377A"/>
  <w15:chartTrackingRefBased/>
  <w15:docId w15:val="{D0889952-BEFA-4C4A-AC76-C6B5327C5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5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HIEP</dc:creator>
  <cp:keywords/>
  <dc:description/>
  <cp:lastModifiedBy>Admin</cp:lastModifiedBy>
  <cp:revision>3</cp:revision>
  <cp:lastPrinted>2024-10-18T08:43:00Z</cp:lastPrinted>
  <dcterms:created xsi:type="dcterms:W3CDTF">2024-10-18T08:41:00Z</dcterms:created>
  <dcterms:modified xsi:type="dcterms:W3CDTF">2024-10-18T08:43:00Z</dcterms:modified>
</cp:coreProperties>
</file>