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2A2" w:rsidRPr="007D7FD5" w:rsidRDefault="00E86683" w:rsidP="00E94A25">
      <w:pPr>
        <w:spacing w:before="80" w:after="0" w:line="288" w:lineRule="auto"/>
        <w:ind w:firstLine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7FD5">
        <w:rPr>
          <w:rFonts w:ascii="Times New Roman" w:hAnsi="Times New Roman" w:cs="Times New Roman"/>
          <w:b/>
          <w:sz w:val="32"/>
          <w:szCs w:val="32"/>
        </w:rPr>
        <w:t>HỘI THI</w:t>
      </w:r>
    </w:p>
    <w:p w:rsidR="00E86683" w:rsidRPr="007D7FD5" w:rsidRDefault="00455B76" w:rsidP="00E94A25">
      <w:pPr>
        <w:spacing w:before="80" w:after="0" w:line="288" w:lineRule="auto"/>
        <w:ind w:firstLine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7FD5">
        <w:rPr>
          <w:rFonts w:ascii="Times New Roman" w:hAnsi="Times New Roman" w:cs="Times New Roman"/>
          <w:b/>
          <w:sz w:val="32"/>
          <w:szCs w:val="32"/>
        </w:rPr>
        <w:t>THIẾU NHI KỂ CHUYỆN THEO SÁCH, BÁO NĂM 2024</w:t>
      </w:r>
    </w:p>
    <w:p w:rsidR="00A71235" w:rsidRDefault="00AE2DFA" w:rsidP="00F458F7">
      <w:pPr>
        <w:spacing w:before="80"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Thực hiện Kế hoạch số 80/KH-UBND ngày 04/4/2024 của UBND huyện Tiên Lãng về việc tổ chức Hội thi </w:t>
      </w:r>
      <w:r w:rsidR="00C241FF">
        <w:rPr>
          <w:rFonts w:ascii="Times New Roman" w:hAnsi="Times New Roman" w:cs="Times New Roman"/>
          <w:sz w:val="28"/>
          <w:szCs w:val="28"/>
        </w:rPr>
        <w:t xml:space="preserve">Thiếu nhi vẽ tranh theo sách báo; Hội thi Thiếu nhi tuyên truyền kể chuyện theo sách, báo; </w:t>
      </w:r>
      <w:r w:rsidR="007467EE">
        <w:rPr>
          <w:rFonts w:ascii="Times New Roman" w:hAnsi="Times New Roman" w:cs="Times New Roman"/>
          <w:sz w:val="28"/>
          <w:szCs w:val="28"/>
        </w:rPr>
        <w:t xml:space="preserve">Cuộc thi Đại sứ văn hóa đọc huyện Tiên Lãng năm 2024, </w:t>
      </w:r>
      <w:r w:rsidR="00D52BB9">
        <w:rPr>
          <w:rFonts w:ascii="Times New Roman" w:hAnsi="Times New Roman" w:cs="Times New Roman"/>
          <w:sz w:val="28"/>
          <w:szCs w:val="28"/>
        </w:rPr>
        <w:t xml:space="preserve">sáng ngày 05/7/2024, UBND huyện </w:t>
      </w:r>
      <w:r w:rsidR="00487345">
        <w:rPr>
          <w:rFonts w:ascii="Times New Roman" w:hAnsi="Times New Roman" w:cs="Times New Roman"/>
          <w:sz w:val="28"/>
          <w:szCs w:val="28"/>
        </w:rPr>
        <w:t>Tiên Lãng phối kết hợp với Trung tâm văn hóa – Thông tin và thể thao</w:t>
      </w:r>
      <w:r w:rsidR="00A71235">
        <w:rPr>
          <w:rFonts w:ascii="Times New Roman" w:hAnsi="Times New Roman" w:cs="Times New Roman"/>
          <w:sz w:val="28"/>
          <w:szCs w:val="28"/>
        </w:rPr>
        <w:t>, Phòng GD huyện Tiên Lãng tổ chức Hội thi Thiếu nhi kể chuyện theo sá</w:t>
      </w:r>
      <w:r w:rsidR="008C61E2">
        <w:rPr>
          <w:rFonts w:ascii="Times New Roman" w:hAnsi="Times New Roman" w:cs="Times New Roman"/>
          <w:sz w:val="28"/>
          <w:szCs w:val="28"/>
        </w:rPr>
        <w:t>ch, báo năm 2014 cấp Tiểu học.</w:t>
      </w:r>
    </w:p>
    <w:p w:rsidR="008C61E2" w:rsidRDefault="00FD4C9D" w:rsidP="00F458F7">
      <w:pPr>
        <w:spacing w:before="80"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Tham dự Hội thi có 18 </w:t>
      </w:r>
      <w:r w:rsidR="008920B0">
        <w:rPr>
          <w:rFonts w:ascii="Times New Roman" w:hAnsi="Times New Roman" w:cs="Times New Roman"/>
          <w:sz w:val="28"/>
          <w:szCs w:val="28"/>
        </w:rPr>
        <w:t>đơn vị tham gia với 18 tiết mục đặc sắc</w:t>
      </w:r>
      <w:r w:rsidR="0077363A">
        <w:rPr>
          <w:rFonts w:ascii="Times New Roman" w:hAnsi="Times New Roman" w:cs="Times New Roman"/>
          <w:sz w:val="28"/>
          <w:szCs w:val="28"/>
        </w:rPr>
        <w:t xml:space="preserve">. Những câu chuyện các đơn vị đem đến hội thi đều kể về những anh hùng tiêu biểu trong chiến dịch lịch sử Điện Biên Phủ như </w:t>
      </w:r>
      <w:r w:rsidR="00342D91">
        <w:rPr>
          <w:rFonts w:ascii="Times New Roman" w:hAnsi="Times New Roman" w:cs="Times New Roman"/>
          <w:sz w:val="28"/>
          <w:szCs w:val="28"/>
        </w:rPr>
        <w:t>anh hùng Tô Vĩnh Diện, Phan Đình Giót, Bế Văn Đàn</w:t>
      </w:r>
      <w:r w:rsidR="003D5449">
        <w:rPr>
          <w:rFonts w:ascii="Times New Roman" w:hAnsi="Times New Roman" w:cs="Times New Roman"/>
          <w:sz w:val="28"/>
          <w:szCs w:val="28"/>
        </w:rPr>
        <w:t>, Trần Can,… Các tiết mục đều được các đơn vị dàn dựng công phu</w:t>
      </w:r>
      <w:r w:rsidR="008137AC">
        <w:rPr>
          <w:rFonts w:ascii="Times New Roman" w:hAnsi="Times New Roman" w:cs="Times New Roman"/>
          <w:sz w:val="28"/>
          <w:szCs w:val="28"/>
        </w:rPr>
        <w:t xml:space="preserve">, đem đến </w:t>
      </w:r>
      <w:r w:rsidR="004E345D">
        <w:rPr>
          <w:rFonts w:ascii="Times New Roman" w:hAnsi="Times New Roman" w:cs="Times New Roman"/>
          <w:sz w:val="28"/>
          <w:szCs w:val="28"/>
        </w:rPr>
        <w:t>hội thi nhiều cảm xúc.</w:t>
      </w:r>
    </w:p>
    <w:p w:rsidR="004E345D" w:rsidRDefault="004E345D" w:rsidP="00F458F7">
      <w:pPr>
        <w:spacing w:before="80"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Trường Tiểu học Quyết Tiến tham gia Hội thi với tiết mục kể chuyện của em Đào Gia Hân – Học sinh lớ</w:t>
      </w:r>
      <w:r w:rsidR="009E226B">
        <w:rPr>
          <w:rFonts w:ascii="Times New Roman" w:hAnsi="Times New Roman" w:cs="Times New Roman"/>
          <w:sz w:val="28"/>
          <w:szCs w:val="28"/>
        </w:rPr>
        <w:t>p 4B. Tiết mục đã xuất sắc đ</w:t>
      </w:r>
      <w:r w:rsidR="00DB47FC">
        <w:rPr>
          <w:rFonts w:ascii="Times New Roman" w:hAnsi="Times New Roman" w:cs="Times New Roman"/>
          <w:sz w:val="28"/>
          <w:szCs w:val="28"/>
        </w:rPr>
        <w:t>ạt</w:t>
      </w:r>
      <w:bookmarkStart w:id="0" w:name="_GoBack"/>
      <w:bookmarkEnd w:id="0"/>
      <w:r w:rsidR="009E226B">
        <w:rPr>
          <w:rFonts w:ascii="Times New Roman" w:hAnsi="Times New Roman" w:cs="Times New Roman"/>
          <w:sz w:val="28"/>
          <w:szCs w:val="28"/>
        </w:rPr>
        <w:t>t giải Nhì tại Hội thi.</w:t>
      </w:r>
    </w:p>
    <w:p w:rsidR="00455B76" w:rsidRDefault="007D7FD5" w:rsidP="00F458F7">
      <w:pPr>
        <w:spacing w:before="80"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Sau đây là những hình ảnh đẹp về tiết mục </w:t>
      </w:r>
      <w:r w:rsidR="00FA55F7">
        <w:rPr>
          <w:rFonts w:ascii="Times New Roman" w:hAnsi="Times New Roman" w:cs="Times New Roman"/>
          <w:sz w:val="28"/>
          <w:szCs w:val="28"/>
        </w:rPr>
        <w:t>kể chuyện của Liên đội trường Tiểu học Quyết Tiến trong Hội thi:</w:t>
      </w:r>
    </w:p>
    <w:p w:rsidR="00F458F7" w:rsidRDefault="00F458F7" w:rsidP="00F458F7">
      <w:pPr>
        <w:spacing w:before="80"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60322" w:rsidRDefault="00860322" w:rsidP="00E94A25">
      <w:pPr>
        <w:spacing w:before="80" w:after="0" w:line="288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72175" cy="33591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5629573035476_b536d9163c66023f53743e2a0c67285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322" w:rsidRDefault="00860322" w:rsidP="00860322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72175" cy="36671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5629573041889_4c657e331b43e50d000d319dfce4939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E2" w:rsidRDefault="00433BE2" w:rsidP="00860322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</w:p>
    <w:p w:rsidR="00860322" w:rsidRDefault="00433BE2" w:rsidP="00433B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72175" cy="37338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5629573022939_ca55ad5db0aada64079a73c2bcec4d3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322" w:rsidRDefault="00860322" w:rsidP="008603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2B05" w:rsidRDefault="00B62B05" w:rsidP="00860322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72175" cy="33591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z5629573015071_b50b462c9faead06a6ba29933635279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B05" w:rsidRDefault="00B62B05" w:rsidP="00860322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62B05" w:rsidRDefault="00B62B05" w:rsidP="00860322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62B05" w:rsidRDefault="00B62B05" w:rsidP="008603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72175" cy="39052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5629573011812_9e09a1096133f048d9ac120585057ed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5F7" w:rsidRDefault="00B62B05" w:rsidP="00B62B05">
      <w:pPr>
        <w:tabs>
          <w:tab w:val="left" w:pos="61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62B05" w:rsidRDefault="00B62B05" w:rsidP="00B62B05">
      <w:pPr>
        <w:tabs>
          <w:tab w:val="left" w:pos="61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361E0FCE" wp14:editId="3A511DAA">
            <wp:simplePos x="0" y="0"/>
            <wp:positionH relativeFrom="column">
              <wp:posOffset>-3810</wp:posOffset>
            </wp:positionH>
            <wp:positionV relativeFrom="paragraph">
              <wp:posOffset>317500</wp:posOffset>
            </wp:positionV>
            <wp:extent cx="5972175" cy="3590925"/>
            <wp:effectExtent l="0" t="0" r="9525" b="952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5629573010773_226635b1e885a3b373608dc2c003032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62B05" w:rsidRDefault="00B62B05" w:rsidP="00B62B05">
      <w:pPr>
        <w:tabs>
          <w:tab w:val="left" w:pos="61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62B05" w:rsidRDefault="00B62B05" w:rsidP="00B62B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72175" cy="37719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z5629573004966_46f19ec891772624396305731f25b03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B05" w:rsidRDefault="00B62B05" w:rsidP="00B62B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2B05" w:rsidRDefault="00B62B05" w:rsidP="00B62B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72175" cy="36957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5603412913516_6fba360d169ec8a506b3b79852d779d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B05" w:rsidRDefault="00B62B05" w:rsidP="00B62B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2B05" w:rsidRDefault="00B62B05" w:rsidP="00B62B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72175" cy="37909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5603412911046_cae5b6920a1909eb89bbafc8fdbc2af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B05" w:rsidRDefault="00B62B05" w:rsidP="00B62B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2B05" w:rsidRDefault="00B62B05" w:rsidP="00B62B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2B05" w:rsidRDefault="00B62B05" w:rsidP="00B62B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72175" cy="35528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5603412892059_f059059cc4389e733882cb6eae2d47f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B05" w:rsidRPr="00B62B05" w:rsidRDefault="00B62B05" w:rsidP="00B62B05">
      <w:pPr>
        <w:tabs>
          <w:tab w:val="left" w:pos="55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72175" cy="33591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5604016090615_ea6741269216b5129928f87af663810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2B05" w:rsidRPr="00B62B05" w:rsidSect="00E94A25">
      <w:pgSz w:w="12240" w:h="15840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1789" w:rsidRDefault="006C1789" w:rsidP="00B62B05">
      <w:pPr>
        <w:spacing w:after="0" w:line="240" w:lineRule="auto"/>
      </w:pPr>
      <w:r>
        <w:separator/>
      </w:r>
    </w:p>
  </w:endnote>
  <w:endnote w:type="continuationSeparator" w:id="0">
    <w:p w:rsidR="006C1789" w:rsidRDefault="006C1789" w:rsidP="00B62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1789" w:rsidRDefault="006C1789" w:rsidP="00B62B05">
      <w:pPr>
        <w:spacing w:after="0" w:line="240" w:lineRule="auto"/>
      </w:pPr>
      <w:r>
        <w:separator/>
      </w:r>
    </w:p>
  </w:footnote>
  <w:footnote w:type="continuationSeparator" w:id="0">
    <w:p w:rsidR="006C1789" w:rsidRDefault="006C1789" w:rsidP="00B62B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E9D"/>
    <w:rsid w:val="001972A2"/>
    <w:rsid w:val="00342D91"/>
    <w:rsid w:val="003D5449"/>
    <w:rsid w:val="00433BE2"/>
    <w:rsid w:val="00455B76"/>
    <w:rsid w:val="00487345"/>
    <w:rsid w:val="004D3377"/>
    <w:rsid w:val="004E345D"/>
    <w:rsid w:val="006C1789"/>
    <w:rsid w:val="007467EE"/>
    <w:rsid w:val="0077363A"/>
    <w:rsid w:val="007D7FD5"/>
    <w:rsid w:val="008137AC"/>
    <w:rsid w:val="00860322"/>
    <w:rsid w:val="008920B0"/>
    <w:rsid w:val="008C61E2"/>
    <w:rsid w:val="009E226B"/>
    <w:rsid w:val="00A71235"/>
    <w:rsid w:val="00AE2DFA"/>
    <w:rsid w:val="00B62B05"/>
    <w:rsid w:val="00C241FF"/>
    <w:rsid w:val="00D52BB9"/>
    <w:rsid w:val="00DB47FC"/>
    <w:rsid w:val="00DD6E9D"/>
    <w:rsid w:val="00E86683"/>
    <w:rsid w:val="00E94A25"/>
    <w:rsid w:val="00F458F7"/>
    <w:rsid w:val="00FA55F7"/>
    <w:rsid w:val="00FD4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DD35FD"/>
  <w15:chartTrackingRefBased/>
  <w15:docId w15:val="{1B91CF45-5B22-4F63-AF69-27D6B800B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2B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2B05"/>
  </w:style>
  <w:style w:type="paragraph" w:styleId="Footer">
    <w:name w:val="footer"/>
    <w:basedOn w:val="Normal"/>
    <w:link w:val="FooterChar"/>
    <w:uiPriority w:val="99"/>
    <w:unhideWhenUsed/>
    <w:rsid w:val="00B62B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2B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3</cp:revision>
  <dcterms:created xsi:type="dcterms:W3CDTF">2024-07-13T08:29:00Z</dcterms:created>
  <dcterms:modified xsi:type="dcterms:W3CDTF">2024-07-13T09:22:00Z</dcterms:modified>
</cp:coreProperties>
</file>