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12" w:type="dxa"/>
        <w:tblLook w:val="01E0" w:firstRow="1" w:lastRow="1" w:firstColumn="1" w:lastColumn="1" w:noHBand="0" w:noVBand="0"/>
      </w:tblPr>
      <w:tblGrid>
        <w:gridCol w:w="4200"/>
        <w:gridCol w:w="5640"/>
      </w:tblGrid>
      <w:tr w:rsidR="008004DB" w:rsidRPr="0090029F" w:rsidTr="004201F7">
        <w:trPr>
          <w:trHeight w:val="1260"/>
        </w:trPr>
        <w:tc>
          <w:tcPr>
            <w:tcW w:w="4200" w:type="dxa"/>
          </w:tcPr>
          <w:p w:rsidR="008004DB" w:rsidRPr="000B49E7" w:rsidRDefault="008004DB" w:rsidP="004201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UBND</w:t>
            </w:r>
            <w:r w:rsidRPr="000B49E7">
              <w:rPr>
                <w:rFonts w:ascii="Times New Roman" w:hAnsi="Times New Roman"/>
                <w:sz w:val="24"/>
              </w:rPr>
              <w:t xml:space="preserve"> QUẬN HẢI AN</w:t>
            </w:r>
          </w:p>
          <w:p w:rsidR="008004DB" w:rsidRPr="008004DB" w:rsidRDefault="008004DB" w:rsidP="008004DB">
            <w:pPr>
              <w:jc w:val="center"/>
              <w:rPr>
                <w:rFonts w:ascii="Times New Roman" w:hAnsi="Times New Roman"/>
                <w:b/>
                <w:bCs/>
                <w:sz w:val="26"/>
                <w:lang w:val="nb-NO"/>
              </w:rPr>
            </w:pPr>
            <w:r w:rsidRPr="00786F1D">
              <w:rPr>
                <w:rFonts w:ascii="Times New Roman" w:hAnsi="Times New Roman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177800</wp:posOffset>
                      </wp:positionV>
                      <wp:extent cx="1219200" cy="0"/>
                      <wp:effectExtent l="11430" t="6350" r="7620" b="1270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EE8A85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pt,14pt" to="132.9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E7Q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"/>
                  </w:pict>
                </mc:Fallback>
              </mc:AlternateContent>
            </w:r>
            <w:r w:rsidRPr="00786F1D">
              <w:rPr>
                <w:rFonts w:ascii="Times New Roman" w:hAnsi="Times New Roman"/>
                <w:b/>
                <w:bCs/>
                <w:sz w:val="26"/>
                <w:lang w:val="nb-NO"/>
              </w:rPr>
              <w:t xml:space="preserve">TRƯỜNG TIỂU HỌC </w:t>
            </w:r>
            <w:r>
              <w:rPr>
                <w:rFonts w:ascii="Times New Roman" w:hAnsi="Times New Roman"/>
                <w:b/>
                <w:bCs/>
                <w:sz w:val="26"/>
                <w:lang w:val="nb-NO"/>
              </w:rPr>
              <w:t>THÀNH TÔ</w:t>
            </w:r>
          </w:p>
          <w:p w:rsidR="008004DB" w:rsidRPr="000B49E7" w:rsidRDefault="008004DB" w:rsidP="004201F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40" w:type="dxa"/>
          </w:tcPr>
          <w:p w:rsidR="008004DB" w:rsidRPr="007E4BC1" w:rsidRDefault="008004DB" w:rsidP="004201F7">
            <w:pPr>
              <w:jc w:val="center"/>
              <w:rPr>
                <w:rFonts w:ascii="Times New Roman" w:hAnsi="Times New Roman"/>
                <w:b/>
                <w:bCs/>
                <w:sz w:val="24"/>
                <w:lang w:val="pt-BR"/>
              </w:rPr>
            </w:pPr>
            <w:r w:rsidRPr="007E4BC1">
              <w:rPr>
                <w:rFonts w:ascii="Times New Roman" w:hAnsi="Times New Roman"/>
                <w:b/>
                <w:bCs/>
                <w:sz w:val="24"/>
                <w:lang w:val="pt-BR"/>
              </w:rPr>
              <w:t>CỘNG HÒA XÃ HỘI CHỦ NGHĨA VIỆT NAM</w:t>
            </w:r>
          </w:p>
          <w:p w:rsidR="008004DB" w:rsidRPr="005136D0" w:rsidRDefault="008004DB" w:rsidP="008004DB">
            <w:pPr>
              <w:jc w:val="center"/>
              <w:rPr>
                <w:rFonts w:ascii="Times New Roman" w:hAnsi="Times New Roman"/>
                <w:b/>
                <w:bCs/>
                <w:sz w:val="26"/>
                <w:lang w:val="pt-BR"/>
              </w:rPr>
            </w:pPr>
            <w:r>
              <w:rPr>
                <w:rFonts w:ascii="Times New Roman" w:hAnsi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173990</wp:posOffset>
                      </wp:positionV>
                      <wp:extent cx="1958340" cy="3810"/>
                      <wp:effectExtent l="5715" t="12065" r="7620" b="1270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834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9FD87A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13.7pt" to="212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"/>
                  </w:pict>
                </mc:Fallback>
              </mc:AlternateContent>
            </w:r>
            <w:r w:rsidRPr="00B83108">
              <w:rPr>
                <w:rFonts w:ascii="Times New Roman" w:hAnsi="Times New Roman"/>
                <w:b/>
                <w:bCs/>
                <w:sz w:val="26"/>
                <w:lang w:val="pt-BR"/>
              </w:rPr>
              <w:t>Độc lập - Tự do - Hạnh phúc</w:t>
            </w:r>
            <w:r>
              <w:rPr>
                <w:rFonts w:ascii="Times New Roman" w:hAnsi="Times New Roman"/>
                <w:szCs w:val="28"/>
              </w:rPr>
              <w:t xml:space="preserve">                   </w:t>
            </w:r>
          </w:p>
          <w:p w:rsidR="008004DB" w:rsidRPr="0090029F" w:rsidRDefault="008004DB" w:rsidP="004201F7">
            <w:pPr>
              <w:spacing w:line="360" w:lineRule="auto"/>
              <w:jc w:val="center"/>
              <w:rPr>
                <w:rFonts w:ascii="Times New Roman" w:hAnsi="Times New Roman"/>
                <w:i/>
                <w:szCs w:val="28"/>
                <w:lang w:val="pt-BR"/>
              </w:rPr>
            </w:pPr>
            <w:r w:rsidRPr="0090029F">
              <w:rPr>
                <w:rFonts w:ascii="Times New Roman" w:hAnsi="Times New Roman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8"/>
                <w:lang w:val="pt-BR"/>
              </w:rPr>
              <w:t xml:space="preserve">Thành Tô, ngày </w:t>
            </w:r>
            <w:r>
              <w:rPr>
                <w:rFonts w:ascii="Times New Roman" w:hAnsi="Times New Roman"/>
                <w:i/>
                <w:sz w:val="26"/>
                <w:szCs w:val="28"/>
                <w:lang w:val="pt-BR"/>
              </w:rPr>
              <w:t xml:space="preserve">   </w:t>
            </w:r>
            <w:r w:rsidRPr="0090029F">
              <w:rPr>
                <w:rFonts w:ascii="Times New Roman" w:hAnsi="Times New Roman"/>
                <w:i/>
                <w:sz w:val="26"/>
                <w:szCs w:val="28"/>
                <w:lang w:val="pt-BR"/>
              </w:rPr>
              <w:t xml:space="preserve"> tháng </w:t>
            </w:r>
            <w:r>
              <w:rPr>
                <w:rFonts w:ascii="Times New Roman" w:hAnsi="Times New Roman"/>
                <w:i/>
                <w:sz w:val="26"/>
                <w:szCs w:val="28"/>
                <w:lang w:val="pt-BR"/>
              </w:rPr>
              <w:t xml:space="preserve">   </w:t>
            </w:r>
            <w:r>
              <w:rPr>
                <w:rFonts w:ascii="Times New Roman" w:hAnsi="Times New Roman"/>
                <w:i/>
                <w:sz w:val="26"/>
                <w:szCs w:val="28"/>
                <w:lang w:val="pt-BR"/>
              </w:rPr>
              <w:t xml:space="preserve"> </w:t>
            </w:r>
            <w:r w:rsidRPr="0090029F">
              <w:rPr>
                <w:rFonts w:ascii="Times New Roman" w:hAnsi="Times New Roman"/>
                <w:i/>
                <w:sz w:val="26"/>
                <w:szCs w:val="28"/>
                <w:lang w:val="pt-BR"/>
              </w:rPr>
              <w:t>năm 202</w:t>
            </w:r>
            <w:r>
              <w:rPr>
                <w:rFonts w:ascii="Times New Roman" w:hAnsi="Times New Roman"/>
                <w:i/>
                <w:sz w:val="26"/>
                <w:szCs w:val="28"/>
                <w:lang w:val="pt-BR"/>
              </w:rPr>
              <w:t>4</w:t>
            </w:r>
          </w:p>
        </w:tc>
      </w:tr>
    </w:tbl>
    <w:p w:rsidR="009774B2" w:rsidRPr="008004DB" w:rsidRDefault="009774B2" w:rsidP="009774B2">
      <w:pPr>
        <w:pStyle w:val="NormalWeb"/>
        <w:spacing w:before="288" w:beforeAutospacing="0" w:after="0" w:afterAutospacing="0"/>
        <w:ind w:left="4109" w:right="3259"/>
        <w:rPr>
          <w:b/>
          <w:sz w:val="28"/>
          <w:szCs w:val="28"/>
        </w:rPr>
      </w:pPr>
      <w:r w:rsidRPr="008004DB">
        <w:rPr>
          <w:b/>
          <w:bCs/>
          <w:color w:val="0A0A00"/>
          <w:sz w:val="28"/>
          <w:szCs w:val="28"/>
        </w:rPr>
        <w:t xml:space="preserve">THÔNG </w:t>
      </w:r>
      <w:r w:rsidRPr="008004DB">
        <w:rPr>
          <w:b/>
          <w:bCs/>
          <w:color w:val="080800"/>
          <w:sz w:val="28"/>
          <w:szCs w:val="28"/>
        </w:rPr>
        <w:t>BÁO </w:t>
      </w:r>
    </w:p>
    <w:p w:rsidR="009774B2" w:rsidRDefault="009774B2" w:rsidP="009774B2">
      <w:pPr>
        <w:pStyle w:val="NormalWeb"/>
        <w:spacing w:before="0" w:beforeAutospacing="0" w:after="0" w:afterAutospacing="0"/>
        <w:ind w:left="1795" w:right="917"/>
        <w:jc w:val="center"/>
        <w:rPr>
          <w:b/>
          <w:bCs/>
          <w:color w:val="060600"/>
          <w:sz w:val="28"/>
          <w:szCs w:val="28"/>
        </w:rPr>
      </w:pPr>
      <w:r w:rsidRPr="008004DB">
        <w:rPr>
          <w:b/>
          <w:bCs/>
          <w:color w:val="0C0C00"/>
          <w:sz w:val="28"/>
          <w:szCs w:val="28"/>
        </w:rPr>
        <w:t xml:space="preserve">Về </w:t>
      </w:r>
      <w:r w:rsidRPr="008004DB">
        <w:rPr>
          <w:b/>
          <w:bCs/>
          <w:color w:val="070700"/>
          <w:sz w:val="28"/>
          <w:szCs w:val="28"/>
        </w:rPr>
        <w:t xml:space="preserve">việc </w:t>
      </w:r>
      <w:r w:rsidRPr="008004DB">
        <w:rPr>
          <w:b/>
          <w:color w:val="070700"/>
          <w:sz w:val="28"/>
          <w:szCs w:val="28"/>
        </w:rPr>
        <w:t xml:space="preserve">niêm </w:t>
      </w:r>
      <w:r w:rsidRPr="008004DB">
        <w:rPr>
          <w:b/>
          <w:bCs/>
          <w:color w:val="1E1E00"/>
          <w:sz w:val="28"/>
          <w:szCs w:val="28"/>
        </w:rPr>
        <w:t xml:space="preserve">yết </w:t>
      </w:r>
      <w:r w:rsidRPr="008004DB">
        <w:rPr>
          <w:b/>
          <w:bCs/>
          <w:color w:val="181800"/>
          <w:sz w:val="28"/>
          <w:szCs w:val="28"/>
        </w:rPr>
        <w:t xml:space="preserve">công </w:t>
      </w:r>
      <w:r w:rsidRPr="008004DB">
        <w:rPr>
          <w:b/>
          <w:bCs/>
          <w:color w:val="070700"/>
          <w:sz w:val="28"/>
          <w:szCs w:val="28"/>
        </w:rPr>
        <w:t xml:space="preserve">khai </w:t>
      </w:r>
      <w:r w:rsidRPr="008004DB">
        <w:rPr>
          <w:b/>
          <w:color w:val="1C1C00"/>
          <w:sz w:val="28"/>
          <w:szCs w:val="28"/>
        </w:rPr>
        <w:t xml:space="preserve">kết </w:t>
      </w:r>
      <w:r w:rsidRPr="008004DB">
        <w:rPr>
          <w:b/>
          <w:bCs/>
          <w:color w:val="080800"/>
          <w:sz w:val="28"/>
          <w:szCs w:val="28"/>
        </w:rPr>
        <w:t xml:space="preserve">quả </w:t>
      </w:r>
      <w:r w:rsidRPr="008004DB">
        <w:rPr>
          <w:b/>
          <w:bCs/>
          <w:color w:val="1A1A00"/>
          <w:sz w:val="28"/>
          <w:szCs w:val="28"/>
        </w:rPr>
        <w:t xml:space="preserve">tuyển </w:t>
      </w:r>
      <w:r w:rsidRPr="008004DB">
        <w:rPr>
          <w:b/>
          <w:bCs/>
          <w:color w:val="050500"/>
          <w:sz w:val="28"/>
          <w:szCs w:val="28"/>
        </w:rPr>
        <w:t xml:space="preserve">sinh </w:t>
      </w:r>
      <w:r w:rsidRPr="008004DB">
        <w:rPr>
          <w:b/>
          <w:bCs/>
          <w:color w:val="070700"/>
          <w:sz w:val="28"/>
          <w:szCs w:val="28"/>
        </w:rPr>
        <w:t xml:space="preserve">lớp </w:t>
      </w:r>
      <w:r w:rsidRPr="008004DB">
        <w:rPr>
          <w:b/>
          <w:bCs/>
          <w:color w:val="202000"/>
          <w:sz w:val="28"/>
          <w:szCs w:val="28"/>
        </w:rPr>
        <w:t xml:space="preserve">Một </w:t>
      </w:r>
      <w:r w:rsidRPr="008004DB">
        <w:rPr>
          <w:b/>
          <w:bCs/>
          <w:color w:val="0E0E00"/>
          <w:sz w:val="28"/>
          <w:szCs w:val="28"/>
        </w:rPr>
        <w:t xml:space="preserve">Năm </w:t>
      </w:r>
      <w:r w:rsidRPr="008004DB">
        <w:rPr>
          <w:b/>
          <w:bCs/>
          <w:color w:val="070700"/>
          <w:sz w:val="28"/>
          <w:szCs w:val="28"/>
        </w:rPr>
        <w:t xml:space="preserve">học </w:t>
      </w:r>
      <w:r w:rsidRPr="008004DB">
        <w:rPr>
          <w:b/>
          <w:bCs/>
          <w:color w:val="050500"/>
          <w:sz w:val="28"/>
          <w:szCs w:val="28"/>
        </w:rPr>
        <w:t xml:space="preserve">2024 </w:t>
      </w:r>
      <w:r w:rsidRPr="008004DB">
        <w:rPr>
          <w:b/>
          <w:bCs/>
          <w:color w:val="EFEF00"/>
          <w:sz w:val="28"/>
          <w:szCs w:val="28"/>
        </w:rPr>
        <w:t xml:space="preserve">- </w:t>
      </w:r>
      <w:r w:rsidRPr="008004DB">
        <w:rPr>
          <w:b/>
          <w:bCs/>
          <w:color w:val="060600"/>
          <w:sz w:val="28"/>
          <w:szCs w:val="28"/>
        </w:rPr>
        <w:t>2025 </w:t>
      </w:r>
    </w:p>
    <w:p w:rsidR="00685BBE" w:rsidRPr="008004DB" w:rsidRDefault="00685BBE" w:rsidP="009774B2">
      <w:pPr>
        <w:pStyle w:val="NormalWeb"/>
        <w:spacing w:before="0" w:beforeAutospacing="0" w:after="0" w:afterAutospacing="0"/>
        <w:ind w:left="1795" w:right="917"/>
        <w:jc w:val="center"/>
        <w:rPr>
          <w:b/>
          <w:sz w:val="28"/>
          <w:szCs w:val="28"/>
        </w:rPr>
      </w:pPr>
    </w:p>
    <w:p w:rsidR="009774B2" w:rsidRPr="008004DB" w:rsidRDefault="009774B2" w:rsidP="00685BBE">
      <w:pPr>
        <w:pStyle w:val="NormalWeb"/>
        <w:spacing w:before="120" w:beforeAutospacing="0" w:after="0" w:afterAutospacing="0"/>
        <w:ind w:left="394" w:right="-485" w:firstLine="288"/>
        <w:rPr>
          <w:sz w:val="28"/>
          <w:szCs w:val="28"/>
        </w:rPr>
      </w:pPr>
      <w:r w:rsidRPr="008004DB">
        <w:rPr>
          <w:sz w:val="28"/>
          <w:szCs w:val="28"/>
        </w:rPr>
        <w:t xml:space="preserve">Căn cứ Điều lệ trường tiểu học Ban hành kèm theo Thông tư </w:t>
      </w:r>
      <w:r w:rsidRPr="008004DB">
        <w:rPr>
          <w:b/>
          <w:bCs/>
          <w:sz w:val="28"/>
          <w:szCs w:val="28"/>
        </w:rPr>
        <w:t xml:space="preserve">số </w:t>
      </w:r>
      <w:r w:rsidRPr="008004DB">
        <w:rPr>
          <w:sz w:val="28"/>
          <w:szCs w:val="28"/>
        </w:rPr>
        <w:t>28/2020/TT- BGDĐT ngày 04/9/2020 của Bộ trưởng Bộ Giáo dục và Đào tạo; </w:t>
      </w:r>
    </w:p>
    <w:p w:rsidR="009774B2" w:rsidRPr="008004DB" w:rsidRDefault="009774B2" w:rsidP="00685BBE">
      <w:pPr>
        <w:pStyle w:val="NormalWeb"/>
        <w:spacing w:before="120" w:beforeAutospacing="0" w:after="0" w:afterAutospacing="0"/>
        <w:ind w:left="394" w:right="-494" w:firstLine="298"/>
        <w:jc w:val="both"/>
        <w:rPr>
          <w:sz w:val="28"/>
          <w:szCs w:val="28"/>
        </w:rPr>
      </w:pPr>
      <w:r w:rsidRPr="008004DB">
        <w:rPr>
          <w:sz w:val="28"/>
          <w:szCs w:val="28"/>
        </w:rPr>
        <w:t xml:space="preserve">Căn cứ Thông tư số 36/2017/TT-BGDĐT ngày 28 tháng 12 năm 2017 của Bộ Giáo dục và Đào tạo ban hành Quy chế thực hiện công khai đối với </w:t>
      </w:r>
      <w:r w:rsidRPr="001A17DB">
        <w:rPr>
          <w:bCs/>
          <w:sz w:val="28"/>
          <w:szCs w:val="28"/>
        </w:rPr>
        <w:t xml:space="preserve">các </w:t>
      </w:r>
      <w:r w:rsidRPr="001A17DB">
        <w:rPr>
          <w:sz w:val="28"/>
          <w:szCs w:val="28"/>
        </w:rPr>
        <w:t>cơ sở giáo dục của hệ thống giáo dục quốc dân; </w:t>
      </w:r>
    </w:p>
    <w:p w:rsidR="001A17DB" w:rsidRPr="001A17DB" w:rsidRDefault="001A17DB" w:rsidP="00685BBE">
      <w:pPr>
        <w:spacing w:before="120" w:after="0" w:line="240" w:lineRule="auto"/>
        <w:ind w:left="426" w:right="-421" w:firstLine="720"/>
        <w:jc w:val="both"/>
        <w:rPr>
          <w:rFonts w:ascii="Times New Roman" w:hAnsi="Times New Roman"/>
          <w:sz w:val="28"/>
          <w:szCs w:val="28"/>
        </w:rPr>
      </w:pPr>
      <w:r w:rsidRPr="001A17DB">
        <w:rPr>
          <w:rFonts w:ascii="Times New Roman" w:hAnsi="Times New Roman"/>
          <w:sz w:val="28"/>
          <w:szCs w:val="28"/>
        </w:rPr>
        <w:t>Quyết định số 821</w:t>
      </w:r>
      <w:bookmarkStart w:id="0" w:name="_GoBack"/>
      <w:bookmarkEnd w:id="0"/>
      <w:r w:rsidRPr="001A17DB">
        <w:rPr>
          <w:rFonts w:ascii="Times New Roman" w:hAnsi="Times New Roman"/>
          <w:sz w:val="28"/>
          <w:szCs w:val="28"/>
        </w:rPr>
        <w:t>/QĐ-UBND ngày 14 tháng 5 năm 2024 của UBND Quận Hải An v/v việc giao chỉ tiêu kế hoạch phát triển giáo dục năm học 2024 – 2025 cho các trường THCS, Tiểu học, Mầm non thuộc quận Hải An;</w:t>
      </w:r>
    </w:p>
    <w:p w:rsidR="001A17DB" w:rsidRDefault="001A17DB" w:rsidP="00685BBE">
      <w:pPr>
        <w:spacing w:before="120" w:after="0" w:line="240" w:lineRule="auto"/>
        <w:ind w:left="284" w:right="-421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787F25">
        <w:rPr>
          <w:rFonts w:ascii="Times New Roman" w:hAnsi="Times New Roman"/>
          <w:sz w:val="28"/>
          <w:szCs w:val="28"/>
        </w:rPr>
        <w:t>Căn cứ Công văn số 19/KH-GDĐT ngày 20/5/2024 của Phòng Giáo dục và Đào tạo quận Hải An về việc thực hiện công tác tuyển sinh vào các lớp đầu cấp năm học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7F25">
        <w:rPr>
          <w:rFonts w:ascii="Times New Roman" w:hAnsi="Times New Roman"/>
          <w:sz w:val="28"/>
          <w:szCs w:val="28"/>
        </w:rPr>
        <w:t>2024-2025;</w:t>
      </w:r>
    </w:p>
    <w:p w:rsidR="009774B2" w:rsidRPr="001A17DB" w:rsidRDefault="001A17DB" w:rsidP="00685BBE">
      <w:pPr>
        <w:spacing w:before="120" w:after="0" w:line="240" w:lineRule="auto"/>
        <w:ind w:left="284" w:right="-421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774B2" w:rsidRPr="008004DB">
        <w:rPr>
          <w:rFonts w:ascii="Times New Roman" w:hAnsi="Times New Roman" w:cs="Times New Roman"/>
          <w:sz w:val="28"/>
          <w:szCs w:val="28"/>
        </w:rPr>
        <w:t xml:space="preserve">Căn cứ kết quả tuyển sinh học sinh vào lớp Một của trường Tiểu học </w:t>
      </w:r>
      <w:r>
        <w:rPr>
          <w:rFonts w:ascii="Times New Roman" w:hAnsi="Times New Roman" w:cs="Times New Roman"/>
          <w:sz w:val="28"/>
          <w:szCs w:val="28"/>
        </w:rPr>
        <w:t xml:space="preserve">Thành Tô </w:t>
      </w:r>
      <w:r w:rsidR="009774B2" w:rsidRPr="008004DB">
        <w:rPr>
          <w:rFonts w:ascii="Times New Roman" w:hAnsi="Times New Roman" w:cs="Times New Roman"/>
          <w:sz w:val="28"/>
          <w:szCs w:val="28"/>
        </w:rPr>
        <w:t xml:space="preserve">trên Hệ thống tuyển </w:t>
      </w:r>
      <w:r w:rsidR="009774B2" w:rsidRPr="001A17DB">
        <w:rPr>
          <w:rFonts w:ascii="Times New Roman" w:hAnsi="Times New Roman" w:cs="Times New Roman"/>
          <w:bCs/>
          <w:sz w:val="28"/>
          <w:szCs w:val="28"/>
        </w:rPr>
        <w:t xml:space="preserve">sinh </w:t>
      </w:r>
      <w:r w:rsidR="009774B2" w:rsidRPr="008004DB">
        <w:rPr>
          <w:rFonts w:ascii="Times New Roman" w:hAnsi="Times New Roman" w:cs="Times New Roman"/>
          <w:sz w:val="28"/>
          <w:szCs w:val="28"/>
        </w:rPr>
        <w:t xml:space="preserve">đầu cấp ngành Giáo dục và Đào </w:t>
      </w:r>
      <w:r w:rsidR="009774B2" w:rsidRPr="001A17DB">
        <w:rPr>
          <w:rFonts w:ascii="Times New Roman" w:hAnsi="Times New Roman" w:cs="Times New Roman"/>
          <w:bCs/>
          <w:sz w:val="28"/>
          <w:szCs w:val="28"/>
        </w:rPr>
        <w:t>tạo</w:t>
      </w:r>
      <w:r w:rsidR="009774B2" w:rsidRPr="008004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74B2" w:rsidRPr="008004DB">
        <w:rPr>
          <w:rFonts w:ascii="Times New Roman" w:hAnsi="Times New Roman" w:cs="Times New Roman"/>
          <w:sz w:val="28"/>
          <w:szCs w:val="28"/>
        </w:rPr>
        <w:t>thành phố năm học 2024-2025; </w:t>
      </w:r>
    </w:p>
    <w:p w:rsidR="009774B2" w:rsidRPr="008004DB" w:rsidRDefault="009774B2" w:rsidP="00685BBE">
      <w:pPr>
        <w:pStyle w:val="NormalWeb"/>
        <w:spacing w:before="120" w:beforeAutospacing="0" w:after="0" w:afterAutospacing="0"/>
        <w:ind w:left="422" w:right="-158" w:firstLine="230"/>
        <w:rPr>
          <w:sz w:val="28"/>
          <w:szCs w:val="28"/>
        </w:rPr>
      </w:pPr>
      <w:r w:rsidRPr="008004DB">
        <w:rPr>
          <w:sz w:val="28"/>
          <w:szCs w:val="28"/>
        </w:rPr>
        <w:t xml:space="preserve">Trường Tiểu học </w:t>
      </w:r>
      <w:r w:rsidR="001A17DB">
        <w:rPr>
          <w:sz w:val="28"/>
          <w:szCs w:val="28"/>
        </w:rPr>
        <w:t xml:space="preserve">Thành Tô </w:t>
      </w:r>
      <w:r w:rsidRPr="008004DB">
        <w:rPr>
          <w:sz w:val="28"/>
          <w:szCs w:val="28"/>
        </w:rPr>
        <w:t>thông báo về việc niêm yết công khai thông tin Kết quả tuyển sinh lớp Một của nhà trường năm học 2024-2025 như sau: </w:t>
      </w:r>
    </w:p>
    <w:p w:rsidR="009774B2" w:rsidRPr="008004DB" w:rsidRDefault="009774B2" w:rsidP="00685BBE">
      <w:pPr>
        <w:pStyle w:val="NormalWeb"/>
        <w:spacing w:before="120" w:beforeAutospacing="0" w:after="0" w:afterAutospacing="0"/>
        <w:ind w:left="413" w:right="-490" w:firstLine="317"/>
        <w:rPr>
          <w:sz w:val="28"/>
          <w:szCs w:val="28"/>
        </w:rPr>
      </w:pPr>
      <w:r w:rsidRPr="008004DB">
        <w:rPr>
          <w:sz w:val="28"/>
          <w:szCs w:val="28"/>
        </w:rPr>
        <w:t>1. Bộ phận thực hiện niêm yết công khai: Hiệu trưởng, Phó hiệu trưởng, Chủ tịch Công đoàn, Thanh tra nhân dân, Giáo viên dạy lớp Một, Bảo vệ. </w:t>
      </w:r>
    </w:p>
    <w:p w:rsidR="009774B2" w:rsidRPr="008004DB" w:rsidRDefault="009774B2" w:rsidP="00685BBE">
      <w:pPr>
        <w:pStyle w:val="NormalWeb"/>
        <w:spacing w:before="120" w:beforeAutospacing="0" w:after="0" w:afterAutospacing="0"/>
        <w:ind w:left="413" w:right="-485" w:firstLine="288"/>
        <w:rPr>
          <w:sz w:val="28"/>
          <w:szCs w:val="28"/>
        </w:rPr>
      </w:pPr>
      <w:r w:rsidRPr="008004DB">
        <w:rPr>
          <w:sz w:val="28"/>
          <w:szCs w:val="28"/>
        </w:rPr>
        <w:t>2. Địa điểm niêm yết: Bảng tin trường Tiểu học</w:t>
      </w:r>
      <w:r w:rsidR="001A17DB">
        <w:rPr>
          <w:sz w:val="28"/>
          <w:szCs w:val="28"/>
        </w:rPr>
        <w:t xml:space="preserve"> </w:t>
      </w:r>
      <w:r w:rsidR="001A17DB">
        <w:rPr>
          <w:sz w:val="28"/>
          <w:szCs w:val="28"/>
        </w:rPr>
        <w:t>Thành Tô</w:t>
      </w:r>
      <w:r w:rsidRPr="008004DB">
        <w:rPr>
          <w:sz w:val="28"/>
          <w:szCs w:val="28"/>
        </w:rPr>
        <w:t>;</w:t>
      </w:r>
      <w:r w:rsidRPr="008004DB">
        <w:rPr>
          <w:sz w:val="28"/>
          <w:szCs w:val="28"/>
        </w:rPr>
        <w:t xml:space="preserve"> Website nhà trường </w:t>
      </w:r>
      <w:r w:rsidR="001A17DB">
        <w:rPr>
          <w:sz w:val="28"/>
          <w:szCs w:val="28"/>
        </w:rPr>
        <w:t>ththanhto</w:t>
      </w:r>
      <w:r w:rsidRPr="008004DB">
        <w:rPr>
          <w:sz w:val="28"/>
          <w:szCs w:val="28"/>
        </w:rPr>
        <w:t>.haiphong.edu.vn</w:t>
      </w:r>
      <w:r w:rsidR="00454FA0">
        <w:rPr>
          <w:sz w:val="28"/>
          <w:szCs w:val="28"/>
        </w:rPr>
        <w:t>, trang zalo các lớp.</w:t>
      </w:r>
      <w:r w:rsidRPr="008004DB">
        <w:rPr>
          <w:sz w:val="28"/>
          <w:szCs w:val="28"/>
        </w:rPr>
        <w:t> </w:t>
      </w:r>
    </w:p>
    <w:p w:rsidR="009774B2" w:rsidRPr="008004DB" w:rsidRDefault="001A17DB" w:rsidP="00685BBE">
      <w:pPr>
        <w:pStyle w:val="NormalWeb"/>
        <w:spacing w:before="120" w:beforeAutospacing="0" w:after="0" w:afterAutospacing="0"/>
        <w:ind w:right="-47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9774B2" w:rsidRPr="001A17DB">
        <w:rPr>
          <w:bCs/>
          <w:sz w:val="28"/>
          <w:szCs w:val="28"/>
        </w:rPr>
        <w:t>3.</w:t>
      </w:r>
      <w:r w:rsidR="009774B2" w:rsidRPr="008004DB">
        <w:rPr>
          <w:b/>
          <w:bCs/>
          <w:sz w:val="28"/>
          <w:szCs w:val="28"/>
        </w:rPr>
        <w:t xml:space="preserve"> </w:t>
      </w:r>
      <w:r w:rsidR="009774B2" w:rsidRPr="008004DB">
        <w:rPr>
          <w:sz w:val="28"/>
          <w:szCs w:val="28"/>
        </w:rPr>
        <w:t>Thời gian niêm yết: Từ ngày 02 tháng 8 năm 2024 đến hết ngày 31 tháng 8 </w:t>
      </w:r>
    </w:p>
    <w:p w:rsidR="009774B2" w:rsidRPr="008004DB" w:rsidRDefault="009774B2" w:rsidP="00685BBE">
      <w:pPr>
        <w:pStyle w:val="NormalWeb"/>
        <w:spacing w:before="120" w:beforeAutospacing="0" w:after="0" w:afterAutospacing="0"/>
        <w:ind w:left="422" w:right="7507"/>
        <w:rPr>
          <w:sz w:val="28"/>
          <w:szCs w:val="28"/>
        </w:rPr>
      </w:pPr>
      <w:r w:rsidRPr="008004DB">
        <w:rPr>
          <w:sz w:val="28"/>
          <w:szCs w:val="28"/>
        </w:rPr>
        <w:t>năm 2024. </w:t>
      </w:r>
    </w:p>
    <w:p w:rsidR="009774B2" w:rsidRPr="008004DB" w:rsidRDefault="009774B2" w:rsidP="00685BBE">
      <w:pPr>
        <w:pStyle w:val="NormalWeb"/>
        <w:spacing w:before="120" w:beforeAutospacing="0" w:after="0" w:afterAutospacing="0"/>
        <w:ind w:left="422" w:right="-485" w:firstLine="269"/>
        <w:rPr>
          <w:sz w:val="28"/>
          <w:szCs w:val="28"/>
        </w:rPr>
      </w:pPr>
      <w:r w:rsidRPr="001A17DB">
        <w:rPr>
          <w:bCs/>
          <w:sz w:val="28"/>
          <w:szCs w:val="28"/>
        </w:rPr>
        <w:t>4.</w:t>
      </w:r>
      <w:r w:rsidRPr="008004DB">
        <w:rPr>
          <w:b/>
          <w:bCs/>
          <w:sz w:val="28"/>
          <w:szCs w:val="28"/>
        </w:rPr>
        <w:t xml:space="preserve"> </w:t>
      </w:r>
      <w:r w:rsidRPr="008004DB">
        <w:rPr>
          <w:sz w:val="28"/>
          <w:szCs w:val="28"/>
        </w:rPr>
        <w:t>Thời gian nhận ý kiến phản hồi: Từ ngày 02 tháng 8 năm 2024 đến hết ngày 31 tháng 8 năm 2024. </w:t>
      </w:r>
    </w:p>
    <w:p w:rsidR="009774B2" w:rsidRPr="008004DB" w:rsidRDefault="001A17DB" w:rsidP="00685BBE">
      <w:pPr>
        <w:pStyle w:val="NormalWeb"/>
        <w:spacing w:before="120" w:beforeAutospacing="0" w:after="0" w:afterAutospacing="0"/>
        <w:ind w:left="422" w:right="-470" w:firstLine="26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774B2" w:rsidRPr="001A17DB">
        <w:rPr>
          <w:bCs/>
          <w:sz w:val="28"/>
          <w:szCs w:val="28"/>
        </w:rPr>
        <w:t>5.</w:t>
      </w:r>
      <w:r w:rsidR="009774B2" w:rsidRPr="008004DB">
        <w:rPr>
          <w:b/>
          <w:bCs/>
          <w:sz w:val="28"/>
          <w:szCs w:val="28"/>
        </w:rPr>
        <w:t xml:space="preserve"> </w:t>
      </w:r>
      <w:r w:rsidR="009774B2" w:rsidRPr="008004DB">
        <w:rPr>
          <w:sz w:val="28"/>
          <w:szCs w:val="28"/>
        </w:rPr>
        <w:t xml:space="preserve">Địa chỉ nhận ý kiến phản hồi: Trực tiếp cho bộ phận thực hiện công </w:t>
      </w:r>
      <w:r>
        <w:rPr>
          <w:sz w:val="28"/>
          <w:szCs w:val="28"/>
        </w:rPr>
        <w:t>khai.</w:t>
      </w:r>
    </w:p>
    <w:p w:rsidR="009774B2" w:rsidRDefault="001A17DB" w:rsidP="00685BBE">
      <w:pPr>
        <w:pStyle w:val="NormalWeb"/>
        <w:spacing w:before="120" w:beforeAutospacing="0" w:after="0" w:afterAutospacing="0"/>
        <w:ind w:right="37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9774B2" w:rsidRPr="008004DB">
        <w:rPr>
          <w:sz w:val="28"/>
          <w:szCs w:val="28"/>
        </w:rPr>
        <w:t>6. Thời gian trả lời, giải quyết ý kiến thắc mắc: chậm nhất là 04/9/2024. </w:t>
      </w:r>
    </w:p>
    <w:p w:rsidR="000F6F6E" w:rsidRDefault="000F6F6E" w:rsidP="00685BBE">
      <w:pPr>
        <w:pStyle w:val="NormalWeb"/>
        <w:spacing w:before="120" w:beforeAutospacing="0" w:after="0" w:afterAutospacing="0"/>
        <w:ind w:right="37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F6F6E" w:rsidRPr="000F6F6E" w:rsidRDefault="000F6F6E" w:rsidP="00685BBE">
      <w:pPr>
        <w:pStyle w:val="NormalWeb"/>
        <w:spacing w:before="120" w:beforeAutospacing="0" w:after="0" w:afterAutospacing="0"/>
        <w:ind w:right="370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F6F6E">
        <w:rPr>
          <w:b/>
          <w:i/>
          <w:sz w:val="28"/>
          <w:szCs w:val="28"/>
        </w:rPr>
        <w:t xml:space="preserve">Nơi nhận:                                                                           </w:t>
      </w:r>
      <w:r w:rsidRPr="000F6F6E">
        <w:rPr>
          <w:b/>
          <w:sz w:val="28"/>
          <w:szCs w:val="28"/>
        </w:rPr>
        <w:t>Hiệu trưởng</w:t>
      </w:r>
    </w:p>
    <w:p w:rsidR="000F6F6E" w:rsidRPr="000F6F6E" w:rsidRDefault="000F6F6E" w:rsidP="000F6F6E">
      <w:pPr>
        <w:pStyle w:val="NormalWeb"/>
        <w:spacing w:before="120" w:beforeAutospacing="0" w:after="0" w:afterAutospacing="0"/>
        <w:ind w:right="370"/>
      </w:pPr>
      <w:r w:rsidRPr="000F6F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0F6F6E">
        <w:t>- BCĐ công khai;</w:t>
      </w:r>
    </w:p>
    <w:p w:rsidR="000F6F6E" w:rsidRPr="000F6F6E" w:rsidRDefault="000F6F6E" w:rsidP="000F6F6E">
      <w:pPr>
        <w:pStyle w:val="NormalWeb"/>
        <w:spacing w:before="120" w:beforeAutospacing="0" w:after="0" w:afterAutospacing="0"/>
        <w:ind w:right="370"/>
      </w:pPr>
      <w:r w:rsidRPr="000F6F6E">
        <w:t xml:space="preserve">         </w:t>
      </w:r>
      <w:r>
        <w:t xml:space="preserve"> </w:t>
      </w:r>
      <w:r w:rsidRPr="000F6F6E">
        <w:t>- Các tổ CM, VP;</w:t>
      </w:r>
    </w:p>
    <w:p w:rsidR="000F6F6E" w:rsidRPr="000F6F6E" w:rsidRDefault="000F6F6E" w:rsidP="000F6F6E">
      <w:pPr>
        <w:pStyle w:val="NormalWeb"/>
        <w:spacing w:before="120" w:beforeAutospacing="0" w:after="0" w:afterAutospacing="0"/>
        <w:ind w:right="370"/>
      </w:pPr>
      <w:r w:rsidRPr="000F6F6E">
        <w:t xml:space="preserve">         </w:t>
      </w:r>
      <w:r>
        <w:t xml:space="preserve"> </w:t>
      </w:r>
      <w:r w:rsidRPr="000F6F6E">
        <w:t xml:space="preserve">- Ban đại diện CMHS; </w:t>
      </w:r>
    </w:p>
    <w:p w:rsidR="000F6F6E" w:rsidRPr="008004DB" w:rsidRDefault="000F6F6E" w:rsidP="000F6F6E">
      <w:pPr>
        <w:pStyle w:val="NormalWeb"/>
        <w:spacing w:before="120" w:beforeAutospacing="0" w:after="0" w:afterAutospacing="0"/>
        <w:ind w:right="370"/>
        <w:rPr>
          <w:sz w:val="28"/>
          <w:szCs w:val="28"/>
        </w:rPr>
      </w:pPr>
      <w:r w:rsidRPr="000F6F6E">
        <w:t xml:space="preserve">         </w:t>
      </w:r>
      <w:r>
        <w:t xml:space="preserve"> </w:t>
      </w:r>
      <w:r w:rsidRPr="000F6F6E">
        <w:t xml:space="preserve">- Lưu VT.                                                                   </w:t>
      </w:r>
      <w:r>
        <w:t xml:space="preserve">                </w:t>
      </w:r>
      <w:r w:rsidRPr="000F6F6E">
        <w:rPr>
          <w:b/>
          <w:sz w:val="28"/>
          <w:szCs w:val="28"/>
        </w:rPr>
        <w:t>Nguyễn Mạnh Dũng</w:t>
      </w:r>
      <w:r>
        <w:rPr>
          <w:sz w:val="28"/>
          <w:szCs w:val="28"/>
        </w:rPr>
        <w:t xml:space="preserve">                                                </w:t>
      </w:r>
    </w:p>
    <w:sectPr w:rsidR="000F6F6E" w:rsidRPr="00800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12F23"/>
    <w:multiLevelType w:val="hybridMultilevel"/>
    <w:tmpl w:val="CEBA4E34"/>
    <w:lvl w:ilvl="0" w:tplc="F0FCAA60">
      <w:start w:val="6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4B2"/>
    <w:rsid w:val="000F6F6E"/>
    <w:rsid w:val="00164ECB"/>
    <w:rsid w:val="001A17DB"/>
    <w:rsid w:val="00454FA0"/>
    <w:rsid w:val="00576509"/>
    <w:rsid w:val="00685BBE"/>
    <w:rsid w:val="008004DB"/>
    <w:rsid w:val="009774B2"/>
    <w:rsid w:val="00E1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21636"/>
  <w15:chartTrackingRefBased/>
  <w15:docId w15:val="{6FACB127-8C21-424A-B37F-14C5AC89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7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3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2024-08-22T01:16:00Z</cp:lastPrinted>
  <dcterms:created xsi:type="dcterms:W3CDTF">2024-08-22T01:17:00Z</dcterms:created>
  <dcterms:modified xsi:type="dcterms:W3CDTF">2024-08-22T02:59:00Z</dcterms:modified>
</cp:coreProperties>
</file>