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KẾ HOẠCH BÀI DẠY 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MÔN: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TOÁN- LỚP 2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GIẢI BÀI TOÁN VỀ NHIỀU HƠN MỘT SỐ ĐƠN VỊ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hAnsi="Times New Roman" w:eastAsia="Times New Roman"/>
          <w:b/>
          <w:bCs/>
          <w:sz w:val="28"/>
          <w:szCs w:val="28"/>
        </w:rPr>
        <w:t>YÊU CẦU CẦNG ĐẠT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*</w:t>
      </w:r>
      <w:r>
        <w:rPr>
          <w:rFonts w:ascii="Times New Roman" w:hAnsi="Times New Roman" w:eastAsia="Times New Roman"/>
          <w:b/>
          <w:bCs/>
          <w:sz w:val="28"/>
          <w:szCs w:val="28"/>
        </w:rPr>
        <w:t>Về k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iến thức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HS nhận biết được bài toán về nhiều hơn một số đơn vị.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Biết cách giải và trình bày bài giải bài toán về nhiều hơn một số đơn vị.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Vận dụng giải các bài toán về nhiều hơn một số đơn vị liên quan đến ý nghĩa thực hiện của phép tính.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*</w:t>
      </w:r>
      <w:r>
        <w:rPr>
          <w:rFonts w:ascii="Times New Roman" w:hAnsi="Times New Roman" w:eastAsia="Times New Roman"/>
          <w:b/>
          <w:bCs/>
          <w:sz w:val="28"/>
          <w:szCs w:val="28"/>
        </w:rPr>
        <w:t>Về năng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lực 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+</w:t>
      </w:r>
      <w:r>
        <w:rPr>
          <w:rFonts w:ascii="Times New Roman" w:hAnsi="Times New Roman" w:eastAsia="Times New Roman"/>
          <w:bCs/>
          <w:sz w:val="28"/>
          <w:szCs w:val="28"/>
        </w:rPr>
        <w:t>Năng lực đặc thù: Phát triển năng lực tư duy và lập luận toán học.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+Năng lực chung: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-Năng lực tự chủ, tự học: Biết tự giác học tập, làm bài tập và các nhiệm vụ được giao. Giải quyết được các bài tập liên quan.</w:t>
      </w:r>
      <w:bookmarkStart w:id="0" w:name="_GoBack"/>
      <w:bookmarkEnd w:id="0"/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-Năng lực giải quyết vấn đề và sáng tạo: Thực hiện được thao tác tư duy ở mức độ đơn giản, tham gia tốt trò chơi, vận dụng.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-Năng lực giao tiếp và hợp tác: Phát triển trong hoạt động nhóm.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*Về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phẩm chất: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-Phẩm chất nhân ái: Có ý thức giúp đỡ nhau trong hoạt động nhóm để hoàn thành nhiệm vụ.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-Phẩm chất chăm chỉ: Có ý thức tự giác học tập, trả lời câu hỏi, làm tốt các bài tập.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-Phẩm chất, trách nhiệm: Biết giữ trật tự, lắng nghe và học tập nghiêm túc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II. ĐỒ DÙNG DẠY HỌC: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GV: Máy tính, tivi chiếu nội dung bài.phiếu bài tập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-HS :Giấy màu, kéo,màu,bảng nhóm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III. CÁC HOẠT ĐỘNG DẠY HỌC: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1.Khởi động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-GV tổ chức trò chơi mang tên “Ai nói đúng”.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-GV phổ biến luật chơi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Kết nối GTB: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….Giải bài toán về nhiều hơn một số đơn vị.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        (SGK trang 50)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-Gv viên viết bảng tên bài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2. Dạy bài mới: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*Các em ạ! Trong tiết học hôm nay cô trò mình sẽ cùng bạn Việt tham gia một buổi trải nghiệm với rất nhiều hoạt động thú vị.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Hoạt động trải nghiệm 1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: Trổ tài cắt hao thủ công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2.1. Khám phá: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GV cho HS quan sát tranh sgk/tr 50: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H:Tranh vẽ gì 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+Gọi HS đọc bài toán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Bài toán cho biết gì?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Bài toán hỏi gì?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  <w:t>GV: Các em hãy quan sát .Đây là bạn Việt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  <w:t>H: Bạn Việt cắt hoa được mấy bông hoa màu đỏ?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  <w:t>H:Số bông hoa màu vàng nhiều hơn số bông hoa màu đỏ mấy bông 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  <w:t>H: Vậy có bao nhiêu bông hoa màu vàng?</w:t>
            </w:r>
            <w:r>
              <w:rPr>
                <w:rFonts w:ascii="Times New Roman" w:hAnsi="Times New Roman" w:eastAsia="Times New Roman"/>
                <w:iCs/>
                <w:color w:val="FF0000"/>
                <w:sz w:val="28"/>
                <w:szCs w:val="28"/>
              </w:rPr>
              <w:t xml:space="preserve"> Vận dụng kiến thức đã học, thảo luận nhóm đôi thực hiện phép tính và đáp số vào bảng con.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GV gọi 1 HS trình bày bài làm cuả HS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GV nhận xét: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GV chốt KT: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Vậy qua bài toán này, theo em số bông hoa màu gì là số bé?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Số bông hoa màu nào là số lớn?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  <w:t>H: Vì sao em biết số bông hoa màu vàng là số lớn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Vậy muốn tìm số bông hoa màu vàng ta làm như thế nào 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Tìm số bông hoa màu vàng, tức là đi tìm số lớn. Vậy để tìm số lớn, ta làm phép tính gì?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GV chốt: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2.2. Hoạt động: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  <w:t>Bài 1: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-GV đưa bài toán lên màn hình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Bài toán cho biết gì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Bài toán hỏi gì?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-GV chấm Đ/S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+GV soi bài, NX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H: Để làm bài tập 1 em đã vận dụng kiến thức gì 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-GV chốt: Khi giải Bài toán về nhiều hơn một số đơn vị ta thực hiện phép tính cộng…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=&gt;Hoạt động trải nghiệm 2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Lớp học bơi tài năng”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đưa tranh hoặc video ngắn về lớp học bơi.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Liên hệ: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thứ 3: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Tham quan học tập mô hình chăn nuôi gà vịt của gia đình bạn Nam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  <w:t>Bài 2: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- 1HS đọc yêu cầu bài,cả lớp đọc thầm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 xml:space="preserve">- Chấm Đ-S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 xml:space="preserve">- Nhận xét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>H:Bài toán này thuộc dạng toán  nào?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>Vậy Khi giải dạng toán về nhiều hơn một số đơn vị trong trường hợp tìm số lớn em làm phép tính gì 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>=&gt;Gv chốt : Cả 3 bài toán trong tiết học hôm nay chúng ta đều làm phép tính cộng vì đi tìm số lớn.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fr-FR"/>
              </w:rPr>
              <w:t>…..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fr-FR"/>
              </w:rPr>
              <w:t>STEM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thực hành theo nhóm 6 để làm và trang trí một bình hoa tặng mẹ, tặng bà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hân ngày 20/10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+Các em vẽ phác thảo sản phẩm,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+Dự kiến vật liệu,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+Phân công công việc và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+T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hực hành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trong thời gian 10 phút.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GV tổ chức đánh giá sản phẩm: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+ Gv mời đại diện nhóm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trình bày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nhận xét, tuyên dương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3. Củng cố, dặn dò: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H: Hôm nay em học bài gì?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  <w:lang w:val="vi-VN"/>
              </w:rPr>
              <w:t>H: Em có cảm nhận gì sau tiết học hôm nay 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Nhận xét giờ học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-HS chơi trò chơi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-Tranh vẽ bạn Việt đang cắt hoa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-Hs đọc to bài toán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-HS trả lời.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-HS trả lời.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-6 bông.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-3 bông .</w:t>
            </w:r>
          </w:p>
          <w:p>
            <w:pPr>
              <w:pStyle w:val="8"/>
              <w:spacing w:after="0" w:line="240" w:lineRule="auto"/>
              <w:ind w:left="35" w:hanging="3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làm bảng con.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-1HS chia sẻ bài: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-Số bông hoa màu đỏ.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-Số bông hoa màu vàng.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-Vì số bông hoa màu vàng nhiều hơn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-Số bông hoa màu đỏ cộng với phần hơn.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-Phép tính cộng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thảo luận nhóm đôi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làm phiếu bài tập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đổi phiếu KT chéo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-Nhận xét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đọc to bài toán.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- 2 -&gt;3 HS nêu.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- 2 -&gt;3 HS nêu.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- 1HS đọc yêu cầu bài,cả lớp đọc thầm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làm vở.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</w:p>
          <w:p>
            <w:pPr>
              <w:pStyle w:val="8"/>
              <w:spacing w:after="0" w:line="240" w:lineRule="auto"/>
              <w:ind w:left="176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pStyle w:val="8"/>
              <w:spacing w:after="0" w:line="240" w:lineRule="auto"/>
              <w:ind w:left="34" w:hanging="686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Vì s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HS thuyết trình về sản phẩm: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Nhóm khác nhận xét: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</w:tr>
    </w:tbl>
    <w:p>
      <w:pPr>
        <w:tabs>
          <w:tab w:val="left" w:pos="3151"/>
        </w:tabs>
        <w:spacing w:before="120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IV.ĐIỀU CHỈNH SAU BÀI DẠY</w:t>
      </w:r>
    </w:p>
    <w:p>
      <w:pPr>
        <w:tabs>
          <w:tab w:val="left" w:pos="3151"/>
        </w:tabs>
        <w:spacing w:before="120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>
      <w:pPr>
        <w:tabs>
          <w:tab w:val="left" w:pos="3151"/>
        </w:tabs>
        <w:spacing w:before="120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193040</wp:posOffset>
                </wp:positionV>
                <wp:extent cx="2762250" cy="0"/>
                <wp:effectExtent l="0" t="0" r="0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21.95pt;margin-top:15.2pt;height:0pt;width:217.5pt;z-index:251659264;mso-width-relative:page;mso-height-relative:page;" filled="f" stroked="t" coordsize="21600,21600" o:gfxdata="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ql83XXAAAACQEAAA8AAAAAAAAAAQAgAAAAOAAAAGRycy9kb3ducmV2LnhtbFBLAQIU&#10;ABQAAAAIAIdO4kCQQF7b3gEAAOADAAAOAAAAAAAAAAEAIAAAADw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headerReference r:id="rId5" w:type="default"/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44725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D8"/>
    <w:rsid w:val="000204A7"/>
    <w:rsid w:val="00024E4D"/>
    <w:rsid w:val="00071783"/>
    <w:rsid w:val="0008346D"/>
    <w:rsid w:val="000A0B91"/>
    <w:rsid w:val="000E55C2"/>
    <w:rsid w:val="000E71FC"/>
    <w:rsid w:val="000F676B"/>
    <w:rsid w:val="0011307F"/>
    <w:rsid w:val="001348A2"/>
    <w:rsid w:val="00144C7B"/>
    <w:rsid w:val="00184CC0"/>
    <w:rsid w:val="001A7BFD"/>
    <w:rsid w:val="001D7540"/>
    <w:rsid w:val="001F4473"/>
    <w:rsid w:val="00201304"/>
    <w:rsid w:val="0021169A"/>
    <w:rsid w:val="002458D6"/>
    <w:rsid w:val="0025708F"/>
    <w:rsid w:val="002624B3"/>
    <w:rsid w:val="00295B35"/>
    <w:rsid w:val="002B7853"/>
    <w:rsid w:val="002C4848"/>
    <w:rsid w:val="002D1C4F"/>
    <w:rsid w:val="002E2F3A"/>
    <w:rsid w:val="002E6A6F"/>
    <w:rsid w:val="002E72A9"/>
    <w:rsid w:val="003342A0"/>
    <w:rsid w:val="00341728"/>
    <w:rsid w:val="00353955"/>
    <w:rsid w:val="00371C72"/>
    <w:rsid w:val="0037511C"/>
    <w:rsid w:val="00376D34"/>
    <w:rsid w:val="003C400F"/>
    <w:rsid w:val="003D43F0"/>
    <w:rsid w:val="003F7B97"/>
    <w:rsid w:val="0041449F"/>
    <w:rsid w:val="0042363E"/>
    <w:rsid w:val="0044621B"/>
    <w:rsid w:val="00460E5A"/>
    <w:rsid w:val="00471BE0"/>
    <w:rsid w:val="00480021"/>
    <w:rsid w:val="0048742F"/>
    <w:rsid w:val="004A460B"/>
    <w:rsid w:val="004B5E22"/>
    <w:rsid w:val="004C4512"/>
    <w:rsid w:val="004C4AE4"/>
    <w:rsid w:val="004D1737"/>
    <w:rsid w:val="004D3BD4"/>
    <w:rsid w:val="00501FF1"/>
    <w:rsid w:val="00512E03"/>
    <w:rsid w:val="00515B99"/>
    <w:rsid w:val="005237E9"/>
    <w:rsid w:val="00527B68"/>
    <w:rsid w:val="005666C5"/>
    <w:rsid w:val="005878E6"/>
    <w:rsid w:val="005C065A"/>
    <w:rsid w:val="005C0723"/>
    <w:rsid w:val="005C4F73"/>
    <w:rsid w:val="005D21A7"/>
    <w:rsid w:val="006411B8"/>
    <w:rsid w:val="006424CF"/>
    <w:rsid w:val="00670046"/>
    <w:rsid w:val="006777D6"/>
    <w:rsid w:val="006826C8"/>
    <w:rsid w:val="00692D9E"/>
    <w:rsid w:val="00697143"/>
    <w:rsid w:val="006C048C"/>
    <w:rsid w:val="006C06E8"/>
    <w:rsid w:val="00737A39"/>
    <w:rsid w:val="007578AC"/>
    <w:rsid w:val="00761D78"/>
    <w:rsid w:val="007734B9"/>
    <w:rsid w:val="00775037"/>
    <w:rsid w:val="00784055"/>
    <w:rsid w:val="007840F7"/>
    <w:rsid w:val="007B495A"/>
    <w:rsid w:val="007E66E7"/>
    <w:rsid w:val="007E6FCB"/>
    <w:rsid w:val="007E725B"/>
    <w:rsid w:val="007F2CBC"/>
    <w:rsid w:val="007F669C"/>
    <w:rsid w:val="00821536"/>
    <w:rsid w:val="0083610E"/>
    <w:rsid w:val="00840162"/>
    <w:rsid w:val="008612A2"/>
    <w:rsid w:val="0086273F"/>
    <w:rsid w:val="00871693"/>
    <w:rsid w:val="008B344F"/>
    <w:rsid w:val="008F1CE3"/>
    <w:rsid w:val="008F2729"/>
    <w:rsid w:val="008F4514"/>
    <w:rsid w:val="008F6516"/>
    <w:rsid w:val="00902F2F"/>
    <w:rsid w:val="0091363C"/>
    <w:rsid w:val="00916C12"/>
    <w:rsid w:val="00923CF7"/>
    <w:rsid w:val="0094776B"/>
    <w:rsid w:val="00950812"/>
    <w:rsid w:val="00950AA5"/>
    <w:rsid w:val="00981E47"/>
    <w:rsid w:val="00984CAD"/>
    <w:rsid w:val="009A44EE"/>
    <w:rsid w:val="009A68CA"/>
    <w:rsid w:val="009B47D2"/>
    <w:rsid w:val="009D5D5C"/>
    <w:rsid w:val="009F0E66"/>
    <w:rsid w:val="009F4BEC"/>
    <w:rsid w:val="009F7630"/>
    <w:rsid w:val="00A0301C"/>
    <w:rsid w:val="00A13955"/>
    <w:rsid w:val="00A175E1"/>
    <w:rsid w:val="00A177E6"/>
    <w:rsid w:val="00A400D9"/>
    <w:rsid w:val="00A40931"/>
    <w:rsid w:val="00A705F7"/>
    <w:rsid w:val="00A82B5B"/>
    <w:rsid w:val="00A86E9C"/>
    <w:rsid w:val="00A937CD"/>
    <w:rsid w:val="00B045D7"/>
    <w:rsid w:val="00B50D3C"/>
    <w:rsid w:val="00B86894"/>
    <w:rsid w:val="00B966DB"/>
    <w:rsid w:val="00BB5711"/>
    <w:rsid w:val="00BC26B4"/>
    <w:rsid w:val="00BF682C"/>
    <w:rsid w:val="00C03FF7"/>
    <w:rsid w:val="00C21C4E"/>
    <w:rsid w:val="00C54CED"/>
    <w:rsid w:val="00C74D1E"/>
    <w:rsid w:val="00CA3A8B"/>
    <w:rsid w:val="00CD50AE"/>
    <w:rsid w:val="00CD683C"/>
    <w:rsid w:val="00CF469B"/>
    <w:rsid w:val="00D051FA"/>
    <w:rsid w:val="00D07F17"/>
    <w:rsid w:val="00D165D8"/>
    <w:rsid w:val="00D34681"/>
    <w:rsid w:val="00DD4027"/>
    <w:rsid w:val="00DE342D"/>
    <w:rsid w:val="00DF573C"/>
    <w:rsid w:val="00DF782B"/>
    <w:rsid w:val="00E05468"/>
    <w:rsid w:val="00E27304"/>
    <w:rsid w:val="00E32F26"/>
    <w:rsid w:val="00E43AFC"/>
    <w:rsid w:val="00E56CDA"/>
    <w:rsid w:val="00E60146"/>
    <w:rsid w:val="00E63555"/>
    <w:rsid w:val="00E6400E"/>
    <w:rsid w:val="00EA2FD5"/>
    <w:rsid w:val="00EC1BC8"/>
    <w:rsid w:val="00ED0500"/>
    <w:rsid w:val="00EE5360"/>
    <w:rsid w:val="00EF34F8"/>
    <w:rsid w:val="00EF3C30"/>
    <w:rsid w:val="00F048D7"/>
    <w:rsid w:val="00F16DBF"/>
    <w:rsid w:val="00F42147"/>
    <w:rsid w:val="00F43455"/>
    <w:rsid w:val="00F44B61"/>
    <w:rsid w:val="00F53772"/>
    <w:rsid w:val="00F5390F"/>
    <w:rsid w:val="00F575AE"/>
    <w:rsid w:val="00F64931"/>
    <w:rsid w:val="00F802D2"/>
    <w:rsid w:val="00F824A2"/>
    <w:rsid w:val="00F91C9D"/>
    <w:rsid w:val="00FA4C25"/>
    <w:rsid w:val="00FA5C79"/>
    <w:rsid w:val="00FD57F2"/>
    <w:rsid w:val="B8FFB4B8"/>
    <w:rsid w:val="D5EFC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  <w:sz w:val="22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  <w:sz w:val="22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667</Words>
  <Characters>3807</Characters>
  <Lines>31</Lines>
  <Paragraphs>8</Paragraphs>
  <TotalTime>464</TotalTime>
  <ScaleCrop>false</ScaleCrop>
  <LinksUpToDate>false</LinksUpToDate>
  <CharactersWithSpaces>4466</CharactersWithSpaces>
  <Application>WPS Office_5.7.1.8092_F1E327BC-269C-435d-A152-05C5408002CA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2023-10-07T10:09:00Z</dcterms:created>
  <dc:creator>MTV</dc:creator>
  <cp:lastModifiedBy>nghia</cp:lastModifiedBy>
  <cp:lastPrinted>2023-10-10T15:43:00Z</cp:lastPrinted>
  <dcterms:modified xsi:type="dcterms:W3CDTF">2024-06-18T16:39:25Z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