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55DDB" w14:textId="77777777" w:rsidR="00265A64" w:rsidRPr="00265A64" w:rsidRDefault="00265A64" w:rsidP="00265A64">
      <w:pPr>
        <w:jc w:val="center"/>
        <w:rPr>
          <w:b/>
          <w:bCs/>
          <w:sz w:val="32"/>
          <w:szCs w:val="32"/>
        </w:rPr>
      </w:pPr>
      <w:r w:rsidRPr="00265A64">
        <w:rPr>
          <w:b/>
          <w:bCs/>
          <w:sz w:val="32"/>
          <w:szCs w:val="32"/>
        </w:rPr>
        <w:t>Giáo viên Tổ 5 tích cực tham gia Thi Giáo viên Chủ nhiệm Giỏi Cấp Trường Chào Mừng Ngày Nhà Giáo Việt Nam 20/11</w:t>
      </w:r>
    </w:p>
    <w:p w14:paraId="6231CA1F" w14:textId="7AC0BAB7" w:rsidR="00265A64" w:rsidRPr="00265A64" w:rsidRDefault="00265A64" w:rsidP="00265A64">
      <w:pPr>
        <w:rPr>
          <w:b/>
          <w:bCs/>
        </w:rPr>
      </w:pPr>
      <w:r w:rsidRPr="00265A64">
        <w:rPr>
          <w:b/>
          <w:bCs/>
        </w:rPr>
        <w:t xml:space="preserve">   </w:t>
      </w:r>
      <w:r w:rsidR="0053019B">
        <w:rPr>
          <w:b/>
          <w:bCs/>
        </w:rPr>
        <w:t xml:space="preserve">  </w:t>
      </w:r>
      <w:r w:rsidRPr="00265A64">
        <w:rPr>
          <w:b/>
          <w:bCs/>
        </w:rPr>
        <w:t xml:space="preserve">Hòa chung không khí hân hoan chào mừng ngày Nhà giáo Việt Nam 20/11, giáo viên </w:t>
      </w:r>
      <w:r>
        <w:rPr>
          <w:b/>
          <w:bCs/>
        </w:rPr>
        <w:t>tổ 5 trường Tiểu học Trường Thọ</w:t>
      </w:r>
      <w:r w:rsidRPr="00265A64">
        <w:rPr>
          <w:b/>
          <w:bCs/>
        </w:rPr>
        <w:t xml:space="preserve"> đã tích cực tham gia hội thi Giáo viên giỏi cấp trường với nhiều tiết dạy hiệu quả, sáng tạo.</w:t>
      </w:r>
    </w:p>
    <w:p w14:paraId="2B23FD46" w14:textId="53FAD59B" w:rsidR="00265A64" w:rsidRPr="00265A64" w:rsidRDefault="00265A64" w:rsidP="00265A64">
      <w:pPr>
        <w:rPr>
          <w:b/>
          <w:bCs/>
        </w:rPr>
      </w:pPr>
      <w:r w:rsidRPr="00265A64">
        <w:rPr>
          <w:b/>
          <w:bCs/>
        </w:rPr>
        <w:t xml:space="preserve">   Năm học 2024 - 2025, </w:t>
      </w:r>
      <w:r>
        <w:rPr>
          <w:b/>
          <w:bCs/>
        </w:rPr>
        <w:t>tổ 5 có 4</w:t>
      </w:r>
      <w:r w:rsidRPr="00265A64">
        <w:rPr>
          <w:b/>
          <w:bCs/>
        </w:rPr>
        <w:t xml:space="preserve"> đồng chí tham gia dự thi giáo viên giỏi cấp trường và cả </w:t>
      </w:r>
      <w:r>
        <w:rPr>
          <w:b/>
          <w:bCs/>
        </w:rPr>
        <w:t>4</w:t>
      </w:r>
      <w:r w:rsidRPr="00265A64">
        <w:rPr>
          <w:b/>
          <w:bCs/>
        </w:rPr>
        <w:t xml:space="preserve"> đồng chí đều đạt được kết quả cao. Mỗi đồng chí tham gia đều chuẩn bị chu đáo bài dạy của mình. Các tiết dạy không chỉ chú trọng vào kiến thức mà còn thể hiện được sự sáng tạo, linh hoạt trong phương pháp giảng dạy, hình thức tổ chức các hoạt động dạy-học, tích hợp giáo dục các kỹ năng: Công dân số, giáo dục địa phương, quyền con người, … và kết nối tri thức với cuộc sống hàng ngày. Học sinh được hào hứng trải nghiệm, khám phá kiến thức dưới sự dẫn dắt khéo léo, tài tình của mỗi thầy, cô. Các em tự tin, chủ động trao đổi, chia sẻ ý kiến, tương tác với bạn, với cô giáo một cách nhịp nhàng. </w:t>
      </w:r>
    </w:p>
    <w:p w14:paraId="1EB8437E" w14:textId="4916B552" w:rsidR="00265A64" w:rsidRPr="00265A64" w:rsidRDefault="00265A64" w:rsidP="00265A64">
      <w:pPr>
        <w:rPr>
          <w:b/>
          <w:bCs/>
        </w:rPr>
      </w:pPr>
      <w:r w:rsidRPr="00265A64">
        <w:rPr>
          <w:b/>
          <w:bCs/>
        </w:rPr>
        <w:t xml:space="preserve">   Bên cạnh đó, ứng dụng công nghệ thông tin trong giảng dạy cũng là một tiêu chí được đánh giá cao trong các tiết tham gia hội thi. Nhiều tiết dạy nổi bật với điểm sáng về ứng dụng công nghệ số trong giảng dạy, phù hợp, đạt hiệu quả,  tạo không khí thi đua học tập sôi nổi, hào hứng như tiết dạy của đồng chí </w:t>
      </w:r>
      <w:r>
        <w:rPr>
          <w:b/>
          <w:bCs/>
        </w:rPr>
        <w:t>Phạm Thu Thùy</w:t>
      </w:r>
      <w:r w:rsidRPr="00265A64">
        <w:rPr>
          <w:b/>
          <w:bCs/>
        </w:rPr>
        <w:t xml:space="preserve">, đồng chí </w:t>
      </w:r>
      <w:r>
        <w:rPr>
          <w:b/>
          <w:bCs/>
        </w:rPr>
        <w:t xml:space="preserve"> Nguyễn Thị Hoan, đồng chí Đỗ Thị Thái</w:t>
      </w:r>
    </w:p>
    <w:p w14:paraId="1E02032E" w14:textId="624468DA" w:rsidR="00265A64" w:rsidRDefault="00265A64" w:rsidP="00265A64">
      <w:pPr>
        <w:rPr>
          <w:b/>
          <w:bCs/>
        </w:rPr>
      </w:pPr>
      <w:r w:rsidRPr="00265A64">
        <w:rPr>
          <w:b/>
          <w:bCs/>
        </w:rPr>
        <w:t xml:space="preserve">   </w:t>
      </w:r>
      <w:r>
        <w:rPr>
          <w:b/>
          <w:bCs/>
        </w:rPr>
        <w:t xml:space="preserve"> </w:t>
      </w:r>
      <w:r w:rsidRPr="00265A64">
        <w:rPr>
          <w:b/>
          <w:bCs/>
        </w:rPr>
        <w:t>Với tinh thần giao lưu, học hỏi, hội thi không chỉ là dịp để các giáo viên thể hiện tài năng mà còn là cơ hội giúp toàn thể giáo viên trong trường trao đổi, học hỏi kinh nghiệm quý báu để có thể vững vàng hơn trong chuyên môn, đáp ứng yêu cầu ngày càng đổi mới của chương trình giáo dục phổ thông 2018.</w:t>
      </w:r>
    </w:p>
    <w:p w14:paraId="7CFC0172" w14:textId="77777777" w:rsidR="00265A64" w:rsidRPr="008E4686" w:rsidRDefault="00265A64" w:rsidP="00265A64">
      <w:r w:rsidRPr="008E4686">
        <w:t>Phong trào thi dạy giỏi cấp trường của Tổ 5 đã thành công tốt đẹp và để lại nhiều ấn tượng sâu sắc trong lòng các thầy cô giáo và học sinh. Nó không chỉ là dịp để các giáo viên nâng cao trình độ chuyên môn mà còn là dịp để mỗi người thể hiện tình yêu nghề, niềm đam mê dạy học và sự cống hiến hết mình cho sự nghiệp trồng người. Chào mừng ngày Nhà giáo Việt Nam 20/11, phong trào thi dạy giỏi của Tổ 5 đã góp phần làm tươi mới không khí dạy và học trong trường, là nguồn động lực lớn lao để mỗi thầy cô tiếp tục nỗ lực phấn đấu và trưởng thành hơn trong nghề nghiệp.</w:t>
      </w:r>
    </w:p>
    <w:p w14:paraId="4FD6C2CD" w14:textId="67B9E99F" w:rsidR="00265A64" w:rsidRPr="00265A64" w:rsidRDefault="00265A64" w:rsidP="00265A64">
      <w:pPr>
        <w:rPr>
          <w:b/>
          <w:bCs/>
        </w:rPr>
      </w:pPr>
      <w:r>
        <w:rPr>
          <w:b/>
          <w:bCs/>
        </w:rPr>
        <w:t xml:space="preserve">    </w:t>
      </w:r>
      <w:r w:rsidRPr="008E4686">
        <w:rPr>
          <w:b/>
          <w:bCs/>
        </w:rPr>
        <w:t>Kính chúc các thầy cô giáo luôn mạnh khỏe, hạnh phúc và tiếp tục đạt được nhiều thành công trong sự nghiệp trồng người!</w:t>
      </w:r>
    </w:p>
    <w:p w14:paraId="179C43CB" w14:textId="572F729B" w:rsidR="00265A64" w:rsidRPr="008E4686" w:rsidRDefault="00265A64" w:rsidP="00265A64">
      <w:pPr>
        <w:rPr>
          <w:b/>
          <w:bCs/>
        </w:rPr>
      </w:pPr>
      <w:r w:rsidRPr="00265A64">
        <w:rPr>
          <w:b/>
          <w:bCs/>
        </w:rPr>
        <w:t xml:space="preserve">   Sau đây là một số hình ảnh của</w:t>
      </w:r>
      <w:r>
        <w:rPr>
          <w:b/>
          <w:bCs/>
        </w:rPr>
        <w:t xml:space="preserve"> tổ 5 trong</w:t>
      </w:r>
      <w:r w:rsidRPr="00265A64">
        <w:rPr>
          <w:b/>
          <w:bCs/>
        </w:rPr>
        <w:t xml:space="preserve"> hội thi Giáo viên Giỏi cấp trường năm học 2024-2025:</w:t>
      </w:r>
    </w:p>
    <w:p w14:paraId="44AE0E6B" w14:textId="77777777" w:rsidR="008E4686" w:rsidRPr="00464A3C" w:rsidRDefault="008E4686" w:rsidP="00464A3C"/>
    <w:p w14:paraId="5D6FBCA1" w14:textId="77777777" w:rsidR="00DD1E91" w:rsidRDefault="00DD1E91"/>
    <w:sectPr w:rsidR="00DD1E91" w:rsidSect="006936AB">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13506"/>
    <w:multiLevelType w:val="multilevel"/>
    <w:tmpl w:val="B07C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56F34"/>
    <w:multiLevelType w:val="multilevel"/>
    <w:tmpl w:val="DFC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677238">
    <w:abstractNumId w:val="0"/>
  </w:num>
  <w:num w:numId="2" w16cid:durableId="1613827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3C"/>
    <w:rsid w:val="001D4BE3"/>
    <w:rsid w:val="00265A64"/>
    <w:rsid w:val="00463260"/>
    <w:rsid w:val="00464A3C"/>
    <w:rsid w:val="0053019B"/>
    <w:rsid w:val="006936AB"/>
    <w:rsid w:val="008E4686"/>
    <w:rsid w:val="00B05AC6"/>
    <w:rsid w:val="00DD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D0EB"/>
  <w15:chartTrackingRefBased/>
  <w15:docId w15:val="{0D29757B-AD6D-4A90-A3EA-4ADDAC1B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A3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64A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4A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4A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4A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4A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4A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A3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64A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4A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4A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4A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4A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4A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4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A3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64A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64A3C"/>
    <w:pPr>
      <w:spacing w:before="160"/>
      <w:jc w:val="center"/>
    </w:pPr>
    <w:rPr>
      <w:i/>
      <w:iCs/>
      <w:color w:val="404040" w:themeColor="text1" w:themeTint="BF"/>
    </w:rPr>
  </w:style>
  <w:style w:type="character" w:customStyle="1" w:styleId="QuoteChar">
    <w:name w:val="Quote Char"/>
    <w:basedOn w:val="DefaultParagraphFont"/>
    <w:link w:val="Quote"/>
    <w:uiPriority w:val="29"/>
    <w:rsid w:val="00464A3C"/>
    <w:rPr>
      <w:i/>
      <w:iCs/>
      <w:color w:val="404040" w:themeColor="text1" w:themeTint="BF"/>
    </w:rPr>
  </w:style>
  <w:style w:type="paragraph" w:styleId="ListParagraph">
    <w:name w:val="List Paragraph"/>
    <w:basedOn w:val="Normal"/>
    <w:uiPriority w:val="34"/>
    <w:qFormat/>
    <w:rsid w:val="00464A3C"/>
    <w:pPr>
      <w:ind w:left="720"/>
      <w:contextualSpacing/>
    </w:pPr>
  </w:style>
  <w:style w:type="character" w:styleId="IntenseEmphasis">
    <w:name w:val="Intense Emphasis"/>
    <w:basedOn w:val="DefaultParagraphFont"/>
    <w:uiPriority w:val="21"/>
    <w:qFormat/>
    <w:rsid w:val="00464A3C"/>
    <w:rPr>
      <w:i/>
      <w:iCs/>
      <w:color w:val="0F4761" w:themeColor="accent1" w:themeShade="BF"/>
    </w:rPr>
  </w:style>
  <w:style w:type="paragraph" w:styleId="IntenseQuote">
    <w:name w:val="Intense Quote"/>
    <w:basedOn w:val="Normal"/>
    <w:next w:val="Normal"/>
    <w:link w:val="IntenseQuoteChar"/>
    <w:uiPriority w:val="30"/>
    <w:qFormat/>
    <w:rsid w:val="00464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A3C"/>
    <w:rPr>
      <w:i/>
      <w:iCs/>
      <w:color w:val="0F4761" w:themeColor="accent1" w:themeShade="BF"/>
    </w:rPr>
  </w:style>
  <w:style w:type="character" w:styleId="IntenseReference">
    <w:name w:val="Intense Reference"/>
    <w:basedOn w:val="DefaultParagraphFont"/>
    <w:uiPriority w:val="32"/>
    <w:qFormat/>
    <w:rsid w:val="00464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4365">
      <w:bodyDiv w:val="1"/>
      <w:marLeft w:val="0"/>
      <w:marRight w:val="0"/>
      <w:marTop w:val="0"/>
      <w:marBottom w:val="0"/>
      <w:divBdr>
        <w:top w:val="none" w:sz="0" w:space="0" w:color="auto"/>
        <w:left w:val="none" w:sz="0" w:space="0" w:color="auto"/>
        <w:bottom w:val="none" w:sz="0" w:space="0" w:color="auto"/>
        <w:right w:val="none" w:sz="0" w:space="0" w:color="auto"/>
      </w:divBdr>
    </w:div>
    <w:div w:id="263997660">
      <w:bodyDiv w:val="1"/>
      <w:marLeft w:val="0"/>
      <w:marRight w:val="0"/>
      <w:marTop w:val="0"/>
      <w:marBottom w:val="0"/>
      <w:divBdr>
        <w:top w:val="none" w:sz="0" w:space="0" w:color="auto"/>
        <w:left w:val="none" w:sz="0" w:space="0" w:color="auto"/>
        <w:bottom w:val="none" w:sz="0" w:space="0" w:color="auto"/>
        <w:right w:val="none" w:sz="0" w:space="0" w:color="auto"/>
      </w:divBdr>
    </w:div>
    <w:div w:id="1378092175">
      <w:bodyDiv w:val="1"/>
      <w:marLeft w:val="0"/>
      <w:marRight w:val="0"/>
      <w:marTop w:val="0"/>
      <w:marBottom w:val="0"/>
      <w:divBdr>
        <w:top w:val="none" w:sz="0" w:space="0" w:color="auto"/>
        <w:left w:val="none" w:sz="0" w:space="0" w:color="auto"/>
        <w:bottom w:val="none" w:sz="0" w:space="0" w:color="auto"/>
        <w:right w:val="none" w:sz="0" w:space="0" w:color="auto"/>
      </w:divBdr>
    </w:div>
    <w:div w:id="142209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4</cp:revision>
  <dcterms:created xsi:type="dcterms:W3CDTF">2024-11-08T14:17:00Z</dcterms:created>
  <dcterms:modified xsi:type="dcterms:W3CDTF">2024-11-14T14:14:00Z</dcterms:modified>
</cp:coreProperties>
</file>