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1" w:type="dxa"/>
        <w:tblLook w:val="04A0" w:firstRow="1" w:lastRow="0" w:firstColumn="1" w:lastColumn="0" w:noHBand="0" w:noVBand="1"/>
      </w:tblPr>
      <w:tblGrid>
        <w:gridCol w:w="4390"/>
        <w:gridCol w:w="5811"/>
      </w:tblGrid>
      <w:tr w:rsidR="00657211" w:rsidRPr="003A170E" w14:paraId="5A83DAFA" w14:textId="77777777" w:rsidTr="00697DF6">
        <w:tc>
          <w:tcPr>
            <w:tcW w:w="4390" w:type="dxa"/>
            <w:shd w:val="clear" w:color="auto" w:fill="auto"/>
          </w:tcPr>
          <w:p w14:paraId="51670297" w14:textId="77777777" w:rsidR="00657211" w:rsidRPr="003A170E" w:rsidRDefault="00657211" w:rsidP="00657211">
            <w:pPr>
              <w:spacing w:after="0" w:line="240" w:lineRule="auto"/>
              <w:jc w:val="center"/>
              <w:textAlignment w:val="baseline"/>
              <w:rPr>
                <w:rFonts w:eastAsia="Arial"/>
                <w:color w:val="000000"/>
                <w:sz w:val="28"/>
                <w:lang w:eastAsia="vi-VN"/>
              </w:rPr>
            </w:pPr>
            <w:r w:rsidRPr="003A170E">
              <w:rPr>
                <w:rFonts w:eastAsia="Arial"/>
                <w:color w:val="000000"/>
                <w:sz w:val="28"/>
                <w:lang w:eastAsia="vi-VN"/>
              </w:rPr>
              <w:t>UBND HUYỆN TIÊN LÃNG</w:t>
            </w:r>
          </w:p>
          <w:p w14:paraId="77DB452D" w14:textId="75D1626F" w:rsidR="00657211" w:rsidRPr="003A170E" w:rsidRDefault="00657211" w:rsidP="00657211">
            <w:pPr>
              <w:spacing w:after="0" w:line="240" w:lineRule="auto"/>
              <w:jc w:val="center"/>
              <w:textAlignment w:val="baseline"/>
              <w:rPr>
                <w:rFonts w:eastAsia="Arial"/>
                <w:b/>
                <w:bCs/>
                <w:color w:val="000000"/>
                <w:sz w:val="26"/>
                <w:szCs w:val="26"/>
                <w:lang w:eastAsia="vi-VN"/>
              </w:rPr>
            </w:pPr>
            <w:r w:rsidRPr="00352CE5">
              <w:rPr>
                <w:rFonts w:eastAsia="Arial"/>
                <w:noProof/>
                <w:sz w:val="28"/>
              </w:rPr>
              <mc:AlternateContent>
                <mc:Choice Requires="wps">
                  <w:drawing>
                    <wp:anchor distT="4294967295" distB="4294967295" distL="114300" distR="114300" simplePos="0" relativeHeight="251659264" behindDoc="0" locked="0" layoutInCell="1" allowOverlap="1" wp14:anchorId="7D71205C" wp14:editId="40D99261">
                      <wp:simplePos x="0" y="0"/>
                      <wp:positionH relativeFrom="column">
                        <wp:posOffset>713105</wp:posOffset>
                      </wp:positionH>
                      <wp:positionV relativeFrom="paragraph">
                        <wp:posOffset>183514</wp:posOffset>
                      </wp:positionV>
                      <wp:extent cx="11811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7C4898"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15pt,14.45pt" to="149.1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" strokecolor="windowText" strokeweight=".5pt">
                      <v:stroke joinstyle="miter"/>
                      <o:lock v:ext="edit" shapetype="f"/>
                    </v:line>
                  </w:pict>
                </mc:Fallback>
              </mc:AlternateContent>
            </w:r>
            <w:r w:rsidRPr="003A170E">
              <w:rPr>
                <w:rFonts w:eastAsia="Arial"/>
                <w:b/>
                <w:bCs/>
                <w:color w:val="000000"/>
                <w:sz w:val="26"/>
                <w:szCs w:val="26"/>
                <w:lang w:eastAsia="vi-VN"/>
              </w:rPr>
              <w:t>TRƯỜNG MẦM NON BẮC HƯNG</w:t>
            </w:r>
          </w:p>
          <w:p w14:paraId="31F9C5E3" w14:textId="77777777" w:rsidR="00657211" w:rsidRPr="003A170E" w:rsidRDefault="00657211" w:rsidP="00657211">
            <w:pPr>
              <w:spacing w:after="0" w:line="240" w:lineRule="auto"/>
              <w:jc w:val="center"/>
              <w:textAlignment w:val="baseline"/>
              <w:rPr>
                <w:rFonts w:ascii="Arial" w:eastAsia="Arial" w:hAnsi="Arial" w:cs="Arial"/>
                <w:b/>
                <w:bCs/>
                <w:color w:val="000000"/>
                <w:sz w:val="28"/>
                <w:szCs w:val="28"/>
                <w:lang w:eastAsia="vi-VN"/>
              </w:rPr>
            </w:pPr>
          </w:p>
        </w:tc>
        <w:tc>
          <w:tcPr>
            <w:tcW w:w="5811" w:type="dxa"/>
            <w:shd w:val="clear" w:color="auto" w:fill="auto"/>
          </w:tcPr>
          <w:p w14:paraId="562956BA" w14:textId="77777777" w:rsidR="00657211" w:rsidRPr="003A170E" w:rsidRDefault="00657211" w:rsidP="00657211">
            <w:pPr>
              <w:spacing w:after="0" w:line="240" w:lineRule="auto"/>
              <w:jc w:val="center"/>
              <w:textAlignment w:val="baseline"/>
              <w:rPr>
                <w:rFonts w:eastAsia="Arial"/>
                <w:b/>
                <w:bCs/>
                <w:color w:val="000000"/>
                <w:sz w:val="26"/>
                <w:szCs w:val="26"/>
                <w:lang w:eastAsia="vi-VN"/>
              </w:rPr>
            </w:pPr>
            <w:r w:rsidRPr="003A170E">
              <w:rPr>
                <w:rFonts w:eastAsia="Arial"/>
                <w:b/>
                <w:bCs/>
                <w:color w:val="000000"/>
                <w:sz w:val="26"/>
                <w:szCs w:val="26"/>
                <w:lang w:eastAsia="vi-VN"/>
              </w:rPr>
              <w:t>CỘNG HOÀ XÃ HỘI CHỦ NGHĨA VIỆT NAM</w:t>
            </w:r>
          </w:p>
          <w:p w14:paraId="0AF0FF6E" w14:textId="168BC9A0" w:rsidR="00657211" w:rsidRPr="003A170E" w:rsidRDefault="00657211" w:rsidP="00657211">
            <w:pPr>
              <w:spacing w:after="0" w:line="240" w:lineRule="auto"/>
              <w:jc w:val="center"/>
              <w:textAlignment w:val="baseline"/>
              <w:rPr>
                <w:rFonts w:ascii="Arial" w:eastAsia="Arial" w:hAnsi="Arial" w:cs="Arial"/>
                <w:b/>
                <w:bCs/>
                <w:color w:val="000000"/>
                <w:sz w:val="26"/>
                <w:szCs w:val="26"/>
                <w:lang w:eastAsia="vi-VN"/>
              </w:rPr>
            </w:pPr>
            <w:r w:rsidRPr="00352CE5">
              <w:rPr>
                <w:rFonts w:eastAsia="Arial"/>
                <w:noProof/>
                <w:sz w:val="28"/>
              </w:rPr>
              <mc:AlternateContent>
                <mc:Choice Requires="wps">
                  <w:drawing>
                    <wp:anchor distT="4294967295" distB="4294967295" distL="114300" distR="114300" simplePos="0" relativeHeight="251660288" behindDoc="0" locked="0" layoutInCell="1" allowOverlap="1" wp14:anchorId="77F371F0" wp14:editId="6C1FAF0F">
                      <wp:simplePos x="0" y="0"/>
                      <wp:positionH relativeFrom="column">
                        <wp:posOffset>725805</wp:posOffset>
                      </wp:positionH>
                      <wp:positionV relativeFrom="paragraph">
                        <wp:posOffset>187959</wp:posOffset>
                      </wp:positionV>
                      <wp:extent cx="20955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65BA41"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15pt,14.8pt" to="222.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" strokecolor="windowText" strokeweight=".5pt">
                      <v:stroke joinstyle="miter"/>
                      <o:lock v:ext="edit" shapetype="f"/>
                    </v:line>
                  </w:pict>
                </mc:Fallback>
              </mc:AlternateContent>
            </w:r>
            <w:r w:rsidRPr="003A170E">
              <w:rPr>
                <w:rFonts w:eastAsia="Arial"/>
                <w:b/>
                <w:bCs/>
                <w:color w:val="000000"/>
                <w:sz w:val="26"/>
                <w:szCs w:val="26"/>
                <w:lang w:eastAsia="vi-VN"/>
              </w:rPr>
              <w:t>Độc lập – Tự do – Hạnh phúc</w:t>
            </w:r>
          </w:p>
        </w:tc>
      </w:tr>
      <w:tr w:rsidR="00657211" w:rsidRPr="003A170E" w14:paraId="41738EE7" w14:textId="77777777" w:rsidTr="00697DF6">
        <w:tc>
          <w:tcPr>
            <w:tcW w:w="4390" w:type="dxa"/>
            <w:shd w:val="clear" w:color="auto" w:fill="auto"/>
          </w:tcPr>
          <w:p w14:paraId="0F74959F" w14:textId="77777777" w:rsidR="00657211" w:rsidRPr="003A170E" w:rsidRDefault="00657211" w:rsidP="00697DF6">
            <w:pPr>
              <w:spacing w:line="300" w:lineRule="atLeast"/>
              <w:jc w:val="center"/>
              <w:textAlignment w:val="baseline"/>
              <w:rPr>
                <w:rFonts w:eastAsia="Arial"/>
                <w:color w:val="000000"/>
                <w:sz w:val="28"/>
                <w:lang w:eastAsia="vi-VN"/>
              </w:rPr>
            </w:pPr>
          </w:p>
        </w:tc>
        <w:tc>
          <w:tcPr>
            <w:tcW w:w="5811" w:type="dxa"/>
            <w:shd w:val="clear" w:color="auto" w:fill="auto"/>
          </w:tcPr>
          <w:p w14:paraId="069C9E5A" w14:textId="1B761C4B" w:rsidR="00657211" w:rsidRPr="003A170E" w:rsidRDefault="00657211" w:rsidP="00697DF6">
            <w:pPr>
              <w:spacing w:line="300" w:lineRule="atLeast"/>
              <w:jc w:val="center"/>
              <w:textAlignment w:val="baseline"/>
              <w:rPr>
                <w:rFonts w:eastAsia="Arial"/>
                <w:i/>
                <w:iCs/>
                <w:color w:val="000000"/>
                <w:sz w:val="26"/>
                <w:szCs w:val="26"/>
                <w:lang w:eastAsia="vi-VN"/>
              </w:rPr>
            </w:pPr>
            <w:r w:rsidRPr="003A170E">
              <w:rPr>
                <w:rFonts w:eastAsia="Arial"/>
                <w:i/>
                <w:iCs/>
                <w:color w:val="000000"/>
                <w:sz w:val="26"/>
                <w:szCs w:val="26"/>
                <w:lang w:eastAsia="vi-VN"/>
              </w:rPr>
              <w:t>Bắc Hưng, ngày 2</w:t>
            </w:r>
            <w:r>
              <w:rPr>
                <w:rFonts w:eastAsia="Arial"/>
                <w:i/>
                <w:iCs/>
                <w:color w:val="000000"/>
                <w:sz w:val="26"/>
                <w:szCs w:val="26"/>
                <w:lang w:eastAsia="vi-VN"/>
              </w:rPr>
              <w:t>3</w:t>
            </w:r>
            <w:r w:rsidRPr="003A170E">
              <w:rPr>
                <w:rFonts w:eastAsia="Arial"/>
                <w:i/>
                <w:iCs/>
                <w:color w:val="000000"/>
                <w:sz w:val="26"/>
                <w:szCs w:val="26"/>
                <w:lang w:eastAsia="vi-VN"/>
              </w:rPr>
              <w:t xml:space="preserve"> tháng </w:t>
            </w:r>
            <w:r>
              <w:rPr>
                <w:rFonts w:eastAsia="Arial"/>
                <w:i/>
                <w:iCs/>
                <w:color w:val="000000"/>
                <w:sz w:val="26"/>
                <w:szCs w:val="26"/>
                <w:lang w:eastAsia="vi-VN"/>
              </w:rPr>
              <w:t xml:space="preserve">5 </w:t>
            </w:r>
            <w:r w:rsidRPr="003A170E">
              <w:rPr>
                <w:rFonts w:eastAsia="Arial"/>
                <w:i/>
                <w:iCs/>
                <w:color w:val="000000"/>
                <w:sz w:val="26"/>
                <w:szCs w:val="26"/>
                <w:lang w:eastAsia="vi-VN"/>
              </w:rPr>
              <w:t>năm 2025</w:t>
            </w:r>
          </w:p>
        </w:tc>
      </w:tr>
    </w:tbl>
    <w:p w14:paraId="7017DCCC" w14:textId="1C24EBFD" w:rsidR="00657211" w:rsidRPr="00657211" w:rsidRDefault="00657211" w:rsidP="00657211">
      <w:pPr>
        <w:shd w:val="clear" w:color="auto" w:fill="FFFFFF"/>
        <w:spacing w:before="360" w:after="0" w:line="240" w:lineRule="auto"/>
        <w:jc w:val="center"/>
        <w:textAlignment w:val="baseline"/>
        <w:rPr>
          <w:color w:val="000000"/>
          <w:sz w:val="32"/>
          <w:szCs w:val="32"/>
          <w:lang w:eastAsia="vi-VN"/>
        </w:rPr>
      </w:pPr>
      <w:r w:rsidRPr="003A170E">
        <w:rPr>
          <w:b/>
          <w:bCs/>
          <w:color w:val="000000"/>
          <w:sz w:val="32"/>
          <w:szCs w:val="32"/>
          <w:lang w:eastAsia="vi-VN"/>
        </w:rPr>
        <w:t xml:space="preserve">BÀI </w:t>
      </w:r>
      <w:r w:rsidRPr="003A170E">
        <w:rPr>
          <w:b/>
          <w:bCs/>
          <w:color w:val="000000"/>
          <w:sz w:val="32"/>
          <w:szCs w:val="32"/>
          <w:lang w:val="vi-VN" w:eastAsia="vi-VN"/>
        </w:rPr>
        <w:t xml:space="preserve">TUYÊN TRUYỀN VỀ </w:t>
      </w:r>
      <w:r>
        <w:rPr>
          <w:b/>
          <w:bCs/>
          <w:color w:val="000000"/>
          <w:sz w:val="32"/>
          <w:szCs w:val="32"/>
          <w:lang w:eastAsia="vi-VN"/>
        </w:rPr>
        <w:t>DỊCH BỆNH COVID - 19</w:t>
      </w:r>
    </w:p>
    <w:p w14:paraId="48325135" w14:textId="50EB9C45" w:rsidR="00862233" w:rsidRPr="004666F0" w:rsidRDefault="00862233" w:rsidP="00657211">
      <w:pPr>
        <w:spacing w:before="360" w:after="120" w:line="240" w:lineRule="auto"/>
        <w:ind w:firstLine="720"/>
        <w:jc w:val="both"/>
        <w:rPr>
          <w:b/>
          <w:bCs/>
          <w:spacing w:val="-20"/>
          <w:sz w:val="36"/>
          <w:szCs w:val="36"/>
        </w:rPr>
      </w:pPr>
      <w:r w:rsidRPr="004666F0">
        <w:rPr>
          <w:b/>
          <w:bCs/>
          <w:spacing w:val="-20"/>
          <w:sz w:val="36"/>
          <w:szCs w:val="36"/>
        </w:rPr>
        <w:t>Bộ Y tế khuyến cáo các biện pháp phòng, chống dịch Covid-19</w:t>
      </w:r>
    </w:p>
    <w:p w14:paraId="715D7B40" w14:textId="77777777" w:rsidR="00862233" w:rsidRPr="004666F0" w:rsidRDefault="00B0375A" w:rsidP="00657211">
      <w:pPr>
        <w:spacing w:before="120" w:after="120" w:line="240" w:lineRule="auto"/>
        <w:ind w:firstLine="720"/>
        <w:jc w:val="both"/>
        <w:rPr>
          <w:sz w:val="32"/>
          <w:szCs w:val="32"/>
        </w:rPr>
      </w:pPr>
      <w:r w:rsidRPr="004666F0">
        <w:rPr>
          <w:sz w:val="32"/>
          <w:szCs w:val="32"/>
        </w:rPr>
        <w:t>Trước tình hình bệnh COVID-19 ghi nhận số ca mắc tăng tại Thái Lan, trong nước không ghi nhận các ổ dịch tập trung, tuy nhiên có sự gia tăng nhẹ trong 3 tuần gần đây, Bộ Y tế đã chủ động tăng cường công tác giám sát, theo dõi chặt chẽ tình hình COVID-19, tăng cường triển khai các biện pháp phòng, chống dịch tại các cơ sở y tế và tại cộng đồng; sẵn sàng thu dung, cấp cứu, chăm sóc, điều trị hiệu quả các trường hợp mắc bệnh, đặc biệt với các nhóm nguy cơ cao (phụ nữ có thai, người mắc bệnh nền, người cao tuổi…), không để xảy ra các trường hợp tử vong. Để chủ động phòng, chống bệnh COVID-19</w:t>
      </w:r>
      <w:r w:rsidR="00862233" w:rsidRPr="004666F0">
        <w:rPr>
          <w:sz w:val="32"/>
          <w:szCs w:val="32"/>
        </w:rPr>
        <w:t>.</w:t>
      </w:r>
    </w:p>
    <w:p w14:paraId="17F761A2" w14:textId="77777777" w:rsidR="00862233" w:rsidRPr="004666F0" w:rsidRDefault="00B0375A" w:rsidP="00657211">
      <w:pPr>
        <w:spacing w:before="120" w:after="120" w:line="240" w:lineRule="auto"/>
        <w:ind w:firstLine="720"/>
        <w:jc w:val="both"/>
        <w:rPr>
          <w:b/>
          <w:bCs/>
          <w:i/>
          <w:iCs/>
          <w:sz w:val="32"/>
          <w:szCs w:val="32"/>
        </w:rPr>
      </w:pPr>
      <w:r w:rsidRPr="004666F0">
        <w:rPr>
          <w:b/>
          <w:bCs/>
          <w:i/>
          <w:iCs/>
          <w:sz w:val="32"/>
          <w:szCs w:val="32"/>
        </w:rPr>
        <w:t xml:space="preserve"> Bộ Y tế tiếp tục khuyến cáo người dân thực hiện tốt các biện pháp sau: </w:t>
      </w:r>
    </w:p>
    <w:p w14:paraId="473A4629" w14:textId="77777777" w:rsidR="00862233" w:rsidRPr="004666F0" w:rsidRDefault="00B0375A" w:rsidP="00657211">
      <w:pPr>
        <w:spacing w:before="120" w:after="120" w:line="240" w:lineRule="auto"/>
        <w:ind w:firstLine="720"/>
        <w:jc w:val="both"/>
        <w:rPr>
          <w:sz w:val="32"/>
          <w:szCs w:val="32"/>
        </w:rPr>
      </w:pPr>
      <w:r w:rsidRPr="004666F0">
        <w:rPr>
          <w:sz w:val="32"/>
          <w:szCs w:val="32"/>
        </w:rPr>
        <w:t xml:space="preserve">1. Đeo khẩu trang nơi công cộng, trên phương tiện giao thông công cộng, tại cơ sở y tế. </w:t>
      </w:r>
    </w:p>
    <w:p w14:paraId="71D5BB93" w14:textId="77777777" w:rsidR="00862233" w:rsidRPr="004666F0" w:rsidRDefault="00B0375A" w:rsidP="00657211">
      <w:pPr>
        <w:spacing w:before="120" w:after="120" w:line="240" w:lineRule="auto"/>
        <w:ind w:firstLine="720"/>
        <w:jc w:val="both"/>
        <w:rPr>
          <w:sz w:val="32"/>
          <w:szCs w:val="32"/>
        </w:rPr>
      </w:pPr>
      <w:r w:rsidRPr="004666F0">
        <w:rPr>
          <w:sz w:val="32"/>
          <w:szCs w:val="32"/>
        </w:rPr>
        <w:t xml:space="preserve">2. Hạn chế tụ tập nơi đông người (nếu không cần thiết). </w:t>
      </w:r>
    </w:p>
    <w:p w14:paraId="594DDAEC" w14:textId="77777777" w:rsidR="00862233" w:rsidRPr="004666F0" w:rsidRDefault="00B0375A" w:rsidP="00657211">
      <w:pPr>
        <w:spacing w:before="120" w:after="120" w:line="240" w:lineRule="auto"/>
        <w:ind w:firstLine="720"/>
        <w:jc w:val="both"/>
        <w:rPr>
          <w:sz w:val="32"/>
          <w:szCs w:val="32"/>
        </w:rPr>
      </w:pPr>
      <w:r w:rsidRPr="004666F0">
        <w:rPr>
          <w:sz w:val="32"/>
          <w:szCs w:val="32"/>
        </w:rPr>
        <w:t>3. Rửa tay thường xuyên bằng nước sạch, xà phòng hoặc dung dịch sát khuẩn.</w:t>
      </w:r>
    </w:p>
    <w:p w14:paraId="623C1A10" w14:textId="77777777" w:rsidR="00862233" w:rsidRPr="004666F0" w:rsidRDefault="00B0375A" w:rsidP="00657211">
      <w:pPr>
        <w:spacing w:before="120" w:after="120" w:line="240" w:lineRule="auto"/>
        <w:ind w:firstLine="720"/>
        <w:jc w:val="both"/>
        <w:rPr>
          <w:sz w:val="32"/>
          <w:szCs w:val="32"/>
        </w:rPr>
      </w:pPr>
      <w:r w:rsidRPr="004666F0">
        <w:rPr>
          <w:sz w:val="32"/>
          <w:szCs w:val="32"/>
        </w:rPr>
        <w:t xml:space="preserve"> 4. Tăng cường vận động, rèn luyện thể lực, dinh dưỡng hợp lý. </w:t>
      </w:r>
    </w:p>
    <w:p w14:paraId="1D34D9C2" w14:textId="77777777" w:rsidR="00862233" w:rsidRPr="004666F0" w:rsidRDefault="00B0375A" w:rsidP="00657211">
      <w:pPr>
        <w:spacing w:before="120" w:after="120" w:line="240" w:lineRule="auto"/>
        <w:ind w:firstLine="720"/>
        <w:jc w:val="both"/>
        <w:rPr>
          <w:sz w:val="32"/>
          <w:szCs w:val="32"/>
        </w:rPr>
      </w:pPr>
      <w:r w:rsidRPr="004666F0">
        <w:rPr>
          <w:sz w:val="32"/>
          <w:szCs w:val="32"/>
        </w:rPr>
        <w:t xml:space="preserve">5. Khi có biểu hiện sốt, ho, khó thở thì phải đến ngay cơ sở y tế nơi gần nhất để được kiểm tra, theo dõi và xử lý kịp thời… Người dân đến và về từ các nước có số ca mắc COVID-19 cao cần chủ động theo dõi tình trạng sức khỏe để phòng, chống COVID-19 cho bản thân, gia đình và người tiếp xúc gần. </w:t>
      </w:r>
    </w:p>
    <w:p w14:paraId="41A7A97B" w14:textId="6792CE1F" w:rsidR="00A06CB3" w:rsidRPr="004666F0" w:rsidRDefault="00B0375A" w:rsidP="00657211">
      <w:pPr>
        <w:spacing w:before="120" w:after="120" w:line="240" w:lineRule="auto"/>
        <w:ind w:firstLine="720"/>
        <w:jc w:val="both"/>
        <w:rPr>
          <w:sz w:val="32"/>
          <w:szCs w:val="32"/>
        </w:rPr>
      </w:pPr>
      <w:r w:rsidRPr="004666F0">
        <w:rPr>
          <w:sz w:val="32"/>
          <w:szCs w:val="32"/>
        </w:rPr>
        <w:t>Bộ Y tế sẽ tiếp tục phối hợp với Tổ chức Y tế thế giới (WHO) theo dõi chặt chẽ tình hình dịch COVID-19 trên thế giới và đưa ra các biện pháp phòng, chống dịch bệnh phù hợp, hiệu quả./.</w:t>
      </w:r>
    </w:p>
    <w:p w14:paraId="734B8DD3" w14:textId="77777777" w:rsidR="004666F0" w:rsidRPr="000300A5" w:rsidRDefault="004666F0" w:rsidP="004666F0">
      <w:pPr>
        <w:spacing w:line="360" w:lineRule="auto"/>
        <w:jc w:val="center"/>
        <w:rPr>
          <w:b/>
          <w:bCs/>
          <w:sz w:val="28"/>
          <w:szCs w:val="26"/>
        </w:rPr>
      </w:pPr>
      <w:r w:rsidRPr="000300A5">
        <w:rPr>
          <w:b/>
          <w:bCs/>
          <w:sz w:val="28"/>
          <w:szCs w:val="26"/>
        </w:rPr>
        <w:t>TRUNG TÂM KIỂM SOÁT BỆNH TẬT THÀNH PHỐ HẢI PHÒNG</w:t>
      </w:r>
    </w:p>
    <w:p w14:paraId="05FA6D9B" w14:textId="77777777" w:rsidR="004666F0" w:rsidRDefault="004666F0" w:rsidP="00657211">
      <w:pPr>
        <w:spacing w:before="120" w:after="120" w:line="240" w:lineRule="auto"/>
        <w:ind w:firstLine="720"/>
        <w:jc w:val="both"/>
        <w:rPr>
          <w:sz w:val="28"/>
          <w:szCs w:val="26"/>
        </w:rPr>
      </w:pPr>
    </w:p>
    <w:p w14:paraId="318E1F90" w14:textId="7AEFD127" w:rsidR="004666F0" w:rsidRDefault="004666F0" w:rsidP="004666F0">
      <w:pPr>
        <w:spacing w:before="120" w:after="120" w:line="240" w:lineRule="auto"/>
        <w:jc w:val="both"/>
        <w:rPr>
          <w:sz w:val="28"/>
          <w:szCs w:val="26"/>
        </w:rPr>
      </w:pPr>
      <w:bookmarkStart w:id="0" w:name="_GoBack"/>
      <w:r w:rsidRPr="004666F0">
        <w:rPr>
          <w:sz w:val="28"/>
          <w:szCs w:val="26"/>
        </w:rPr>
        <w:lastRenderedPageBreak/>
        <w:drawing>
          <wp:inline distT="0" distB="0" distL="0" distR="0" wp14:anchorId="5D37C884" wp14:editId="08554FF6">
            <wp:extent cx="5760720" cy="720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7200900"/>
                    </a:xfrm>
                    <a:prstGeom prst="rect">
                      <a:avLst/>
                    </a:prstGeom>
                  </pic:spPr>
                </pic:pic>
              </a:graphicData>
            </a:graphic>
          </wp:inline>
        </w:drawing>
      </w:r>
      <w:bookmarkEnd w:id="0"/>
    </w:p>
    <w:sectPr w:rsidR="004666F0" w:rsidSect="0065721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75A"/>
    <w:rsid w:val="000300A5"/>
    <w:rsid w:val="00073752"/>
    <w:rsid w:val="001513B5"/>
    <w:rsid w:val="00302E42"/>
    <w:rsid w:val="004666F0"/>
    <w:rsid w:val="00657211"/>
    <w:rsid w:val="00684550"/>
    <w:rsid w:val="006D64C9"/>
    <w:rsid w:val="00862233"/>
    <w:rsid w:val="00A06CB3"/>
    <w:rsid w:val="00B0375A"/>
    <w:rsid w:val="00B33431"/>
    <w:rsid w:val="00BE31E2"/>
    <w:rsid w:val="00EB0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2CF2A"/>
  <w15:chartTrackingRefBased/>
  <w15:docId w15:val="{CB05EFB9-D1E3-4442-A143-E8187E60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7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37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375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375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0375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0375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0375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0375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0375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7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37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375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375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0375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0375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0375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0375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0375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037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7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75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375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0375A"/>
    <w:pPr>
      <w:spacing w:before="160"/>
      <w:jc w:val="center"/>
    </w:pPr>
    <w:rPr>
      <w:i/>
      <w:iCs/>
      <w:color w:val="404040" w:themeColor="text1" w:themeTint="BF"/>
    </w:rPr>
  </w:style>
  <w:style w:type="character" w:customStyle="1" w:styleId="QuoteChar">
    <w:name w:val="Quote Char"/>
    <w:basedOn w:val="DefaultParagraphFont"/>
    <w:link w:val="Quote"/>
    <w:uiPriority w:val="29"/>
    <w:rsid w:val="00B0375A"/>
    <w:rPr>
      <w:i/>
      <w:iCs/>
      <w:color w:val="404040" w:themeColor="text1" w:themeTint="BF"/>
    </w:rPr>
  </w:style>
  <w:style w:type="paragraph" w:styleId="ListParagraph">
    <w:name w:val="List Paragraph"/>
    <w:basedOn w:val="Normal"/>
    <w:uiPriority w:val="34"/>
    <w:qFormat/>
    <w:rsid w:val="00B0375A"/>
    <w:pPr>
      <w:ind w:left="720"/>
      <w:contextualSpacing/>
    </w:pPr>
  </w:style>
  <w:style w:type="character" w:styleId="IntenseEmphasis">
    <w:name w:val="Intense Emphasis"/>
    <w:basedOn w:val="DefaultParagraphFont"/>
    <w:uiPriority w:val="21"/>
    <w:qFormat/>
    <w:rsid w:val="00B0375A"/>
    <w:rPr>
      <w:i/>
      <w:iCs/>
      <w:color w:val="2F5496" w:themeColor="accent1" w:themeShade="BF"/>
    </w:rPr>
  </w:style>
  <w:style w:type="paragraph" w:styleId="IntenseQuote">
    <w:name w:val="Intense Quote"/>
    <w:basedOn w:val="Normal"/>
    <w:next w:val="Normal"/>
    <w:link w:val="IntenseQuoteChar"/>
    <w:uiPriority w:val="30"/>
    <w:qFormat/>
    <w:rsid w:val="00B037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375A"/>
    <w:rPr>
      <w:i/>
      <w:iCs/>
      <w:color w:val="2F5496" w:themeColor="accent1" w:themeShade="BF"/>
    </w:rPr>
  </w:style>
  <w:style w:type="character" w:styleId="IntenseReference">
    <w:name w:val="Intense Reference"/>
    <w:basedOn w:val="DefaultParagraphFont"/>
    <w:uiPriority w:val="32"/>
    <w:qFormat/>
    <w:rsid w:val="00B0375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535637">
      <w:bodyDiv w:val="1"/>
      <w:marLeft w:val="0"/>
      <w:marRight w:val="0"/>
      <w:marTop w:val="0"/>
      <w:marBottom w:val="0"/>
      <w:divBdr>
        <w:top w:val="none" w:sz="0" w:space="0" w:color="auto"/>
        <w:left w:val="none" w:sz="0" w:space="0" w:color="auto"/>
        <w:bottom w:val="none" w:sz="0" w:space="0" w:color="auto"/>
        <w:right w:val="none" w:sz="0" w:space="0" w:color="auto"/>
      </w:divBdr>
    </w:div>
    <w:div w:id="78323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10</cp:lastModifiedBy>
  <cp:revision>6</cp:revision>
  <dcterms:created xsi:type="dcterms:W3CDTF">2025-05-20T01:18:00Z</dcterms:created>
  <dcterms:modified xsi:type="dcterms:W3CDTF">2025-05-23T02:02:00Z</dcterms:modified>
</cp:coreProperties>
</file>