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B18B1" w14:paraId="7DAD8572" w14:textId="77777777" w:rsidTr="004B18B1">
        <w:tc>
          <w:tcPr>
            <w:tcW w:w="4621" w:type="dxa"/>
          </w:tcPr>
          <w:p w14:paraId="7A23577C" w14:textId="77777777" w:rsidR="004B18B1" w:rsidRPr="004B18B1" w:rsidRDefault="004B18B1">
            <w:pPr>
              <w:pStyle w:val="s3"/>
              <w:spacing w:before="45" w:beforeAutospacing="0" w:after="0" w:afterAutospacing="0" w:line="324" w:lineRule="atLeast"/>
              <w:jc w:val="center"/>
              <w:rPr>
                <w:rStyle w:val="bumpedfont15"/>
                <w:rFonts w:asciiTheme="majorHAnsi" w:hAnsiTheme="majorHAnsi" w:cstheme="majorHAnsi"/>
                <w:bCs/>
                <w:color w:val="000000" w:themeColor="text1"/>
                <w:sz w:val="28"/>
                <w:szCs w:val="28"/>
                <w:lang w:val="en-US"/>
              </w:rPr>
            </w:pPr>
            <w:r w:rsidRPr="004B18B1">
              <w:rPr>
                <w:rStyle w:val="bumpedfont15"/>
                <w:rFonts w:asciiTheme="majorHAnsi" w:hAnsiTheme="majorHAnsi" w:cstheme="majorHAnsi"/>
                <w:bCs/>
                <w:color w:val="000000" w:themeColor="text1"/>
                <w:sz w:val="28"/>
                <w:szCs w:val="28"/>
                <w:lang w:val="en-US"/>
              </w:rPr>
              <w:t>UBND XÃ CHẤN HƯNG</w:t>
            </w:r>
          </w:p>
          <w:p w14:paraId="40313754" w14:textId="76B342D6" w:rsidR="004B18B1" w:rsidRPr="004B18B1" w:rsidRDefault="004B18B1" w:rsidP="004B18B1">
            <w:pPr>
              <w:pStyle w:val="s3"/>
              <w:spacing w:before="45" w:beforeAutospacing="0" w:after="0" w:afterAutospacing="0" w:line="324" w:lineRule="atLeast"/>
              <w:jc w:val="center"/>
              <w:rPr>
                <w:rStyle w:val="bumpedfont15"/>
                <w:rFonts w:asciiTheme="majorHAnsi" w:hAnsiTheme="majorHAnsi" w:cstheme="majorHAnsi"/>
                <w:b/>
                <w:color w:val="000000" w:themeColor="text1"/>
                <w:sz w:val="28"/>
                <w:szCs w:val="28"/>
                <w:lang w:val="en-US"/>
              </w:rPr>
            </w:pPr>
            <w:r>
              <w:rPr>
                <w:rFonts w:asciiTheme="majorHAnsi" w:hAnsiTheme="majorHAnsi" w:cstheme="majorHAnsi"/>
                <w:b/>
                <w:noProof/>
                <w:color w:val="000000" w:themeColor="text1"/>
                <w:sz w:val="28"/>
                <w:szCs w:val="28"/>
                <w:lang w:val="en-US"/>
                <w14:ligatures w14:val="standardContextual"/>
              </w:rPr>
              <mc:AlternateContent>
                <mc:Choice Requires="wps">
                  <w:drawing>
                    <wp:anchor distT="0" distB="0" distL="114300" distR="114300" simplePos="0" relativeHeight="251659264" behindDoc="0" locked="0" layoutInCell="1" allowOverlap="1" wp14:anchorId="702F3960" wp14:editId="11654FCE">
                      <wp:simplePos x="0" y="0"/>
                      <wp:positionH relativeFrom="column">
                        <wp:posOffset>838200</wp:posOffset>
                      </wp:positionH>
                      <wp:positionV relativeFrom="paragraph">
                        <wp:posOffset>235585</wp:posOffset>
                      </wp:positionV>
                      <wp:extent cx="1143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89AC6C"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6pt,18.55pt" to="15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" strokecolor="black [3200]" strokeweight=".5pt">
                      <v:stroke joinstyle="miter"/>
                    </v:line>
                  </w:pict>
                </mc:Fallback>
              </mc:AlternateContent>
            </w:r>
            <w:r>
              <w:rPr>
                <w:rStyle w:val="bumpedfont15"/>
                <w:rFonts w:asciiTheme="majorHAnsi" w:hAnsiTheme="majorHAnsi" w:cstheme="majorHAnsi"/>
                <w:b/>
                <w:color w:val="000000" w:themeColor="text1"/>
                <w:sz w:val="28"/>
                <w:szCs w:val="28"/>
                <w:lang w:val="en-US"/>
              </w:rPr>
              <w:t>TRƯỜNG MẦM NON BẮC HƯNG</w:t>
            </w:r>
          </w:p>
        </w:tc>
        <w:tc>
          <w:tcPr>
            <w:tcW w:w="4621" w:type="dxa"/>
          </w:tcPr>
          <w:p w14:paraId="3B246117" w14:textId="77777777" w:rsidR="004B18B1" w:rsidRDefault="004B18B1">
            <w:pPr>
              <w:pStyle w:val="s3"/>
              <w:spacing w:before="45" w:beforeAutospacing="0" w:after="0" w:afterAutospacing="0" w:line="324" w:lineRule="atLeast"/>
              <w:jc w:val="center"/>
              <w:rPr>
                <w:rStyle w:val="bumpedfont15"/>
                <w:rFonts w:asciiTheme="majorHAnsi" w:hAnsiTheme="majorHAnsi" w:cstheme="majorHAnsi"/>
                <w:b/>
                <w:color w:val="000000" w:themeColor="text1"/>
                <w:sz w:val="28"/>
                <w:szCs w:val="28"/>
              </w:rPr>
            </w:pPr>
          </w:p>
        </w:tc>
      </w:tr>
    </w:tbl>
    <w:p w14:paraId="5EA26BDC" w14:textId="77777777" w:rsidR="004B18B1" w:rsidRDefault="004B18B1">
      <w:pPr>
        <w:pStyle w:val="s3"/>
        <w:spacing w:before="45" w:beforeAutospacing="0" w:after="0" w:afterAutospacing="0" w:line="324" w:lineRule="atLeast"/>
        <w:jc w:val="center"/>
        <w:rPr>
          <w:rStyle w:val="bumpedfont15"/>
          <w:rFonts w:asciiTheme="majorHAnsi" w:hAnsiTheme="majorHAnsi" w:cstheme="majorHAnsi"/>
          <w:b/>
          <w:color w:val="000000" w:themeColor="text1"/>
          <w:sz w:val="28"/>
          <w:szCs w:val="28"/>
        </w:rPr>
      </w:pPr>
    </w:p>
    <w:p w14:paraId="1A8BBB5F" w14:textId="1564FF4A" w:rsidR="007651D2" w:rsidRPr="00E21361" w:rsidRDefault="007651D2">
      <w:pPr>
        <w:pStyle w:val="s3"/>
        <w:spacing w:before="45" w:beforeAutospacing="0" w:after="0" w:afterAutospacing="0" w:line="324" w:lineRule="atLeast"/>
        <w:jc w:val="center"/>
        <w:rPr>
          <w:rStyle w:val="bumpedfont15"/>
          <w:rFonts w:asciiTheme="majorHAnsi" w:hAnsiTheme="majorHAnsi" w:cstheme="majorHAnsi"/>
          <w:b/>
          <w:color w:val="000000" w:themeColor="text1"/>
          <w:sz w:val="40"/>
          <w:szCs w:val="40"/>
        </w:rPr>
      </w:pPr>
      <w:r w:rsidRPr="00E21361">
        <w:rPr>
          <w:rStyle w:val="bumpedfont15"/>
          <w:rFonts w:asciiTheme="majorHAnsi" w:hAnsiTheme="majorHAnsi" w:cstheme="majorHAnsi"/>
          <w:b/>
          <w:color w:val="000000" w:themeColor="text1"/>
          <w:sz w:val="40"/>
          <w:szCs w:val="40"/>
        </w:rPr>
        <w:t>PHÒNG CHỐNG GIUN</w:t>
      </w:r>
      <w:bookmarkStart w:id="0" w:name="_GoBack"/>
      <w:bookmarkEnd w:id="0"/>
      <w:r w:rsidRPr="00E21361">
        <w:rPr>
          <w:rStyle w:val="apple-converted-space"/>
          <w:rFonts w:asciiTheme="majorHAnsi" w:hAnsiTheme="majorHAnsi" w:cstheme="majorHAnsi"/>
          <w:b/>
          <w:color w:val="000000" w:themeColor="text1"/>
          <w:sz w:val="40"/>
          <w:szCs w:val="40"/>
        </w:rPr>
        <w:t> </w:t>
      </w:r>
      <w:r w:rsidRPr="00E21361">
        <w:rPr>
          <w:rStyle w:val="bumpedfont15"/>
          <w:rFonts w:asciiTheme="majorHAnsi" w:hAnsiTheme="majorHAnsi" w:cstheme="majorHAnsi"/>
          <w:b/>
          <w:color w:val="000000" w:themeColor="text1"/>
          <w:sz w:val="40"/>
          <w:szCs w:val="40"/>
        </w:rPr>
        <w:t>SÁN</w:t>
      </w:r>
    </w:p>
    <w:p w14:paraId="202E83FC" w14:textId="0D81FCFA" w:rsidR="003344BC" w:rsidRPr="004B18B1" w:rsidRDefault="003344BC" w:rsidP="003344BC">
      <w:pPr>
        <w:pStyle w:val="NormalWeb"/>
        <w:spacing w:before="0" w:beforeAutospacing="0"/>
        <w:ind w:firstLine="709"/>
        <w:jc w:val="both"/>
        <w:rPr>
          <w:rFonts w:asciiTheme="majorHAnsi" w:hAnsiTheme="majorHAnsi" w:cstheme="majorHAnsi"/>
          <w:color w:val="212529"/>
          <w:sz w:val="28"/>
          <w:szCs w:val="28"/>
        </w:rPr>
      </w:pPr>
      <w:r w:rsidRPr="004B18B1">
        <w:rPr>
          <w:rFonts w:asciiTheme="majorHAnsi" w:hAnsiTheme="majorHAnsi" w:cstheme="majorHAnsi"/>
          <w:color w:val="212529"/>
          <w:sz w:val="28"/>
          <w:szCs w:val="28"/>
        </w:rPr>
        <w:t>Giun sán và ký sinh trùng là những “kẻ thù thầm lặng” ảnh hưởng trực tiếp đến sức khỏe con người, đặc biệt là trẻ em. Chúng xâm nhập vào cơ thể qua đường ăn uống, vệ sinh không đảm bảo và có thể gây ra nhiều bệnh nguy hiểm như suy dinh dưỡng, thiếu máu, chậm lớn, giảm sức đề kháng. Vì vậy, việc tuyên truyền, nâng cao nhận thức của cộng đồng về phòng chống giun sán và ký sinh trùng có ý nghĩa vô cùng quan trọng nhằm bảo vệ sức khỏe, góp phần xây dựng một môi trường sống lành mạnh, an toàn cho mọi người.</w:t>
      </w:r>
    </w:p>
    <w:p w14:paraId="7B9EA3F8" w14:textId="32A9A561" w:rsidR="003344BC" w:rsidRPr="004B18B1" w:rsidRDefault="003344BC" w:rsidP="003344BC">
      <w:pPr>
        <w:pStyle w:val="NormalWeb"/>
        <w:spacing w:before="0" w:beforeAutospacing="0"/>
        <w:jc w:val="both"/>
        <w:rPr>
          <w:rFonts w:asciiTheme="majorHAnsi" w:hAnsiTheme="majorHAnsi" w:cstheme="majorHAnsi"/>
          <w:color w:val="212529"/>
          <w:sz w:val="28"/>
          <w:szCs w:val="28"/>
        </w:rPr>
      </w:pPr>
      <w:r w:rsidRPr="004B18B1">
        <w:rPr>
          <w:rFonts w:asciiTheme="majorHAnsi" w:hAnsiTheme="majorHAnsi" w:cstheme="majorHAnsi"/>
          <w:color w:val="212529"/>
          <w:sz w:val="28"/>
          <w:szCs w:val="28"/>
        </w:rPr>
        <w:drawing>
          <wp:inline distT="0" distB="0" distL="0" distR="0" wp14:anchorId="5099EFDE" wp14:editId="4D39EF1D">
            <wp:extent cx="5657850" cy="382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58679" cy="3829611"/>
                    </a:xfrm>
                    <a:prstGeom prst="rect">
                      <a:avLst/>
                    </a:prstGeom>
                  </pic:spPr>
                </pic:pic>
              </a:graphicData>
            </a:graphic>
          </wp:inline>
        </w:drawing>
      </w:r>
    </w:p>
    <w:p w14:paraId="7D9FFE74" w14:textId="109932D4" w:rsidR="007651D2" w:rsidRPr="004B18B1" w:rsidRDefault="007651D2" w:rsidP="003344BC">
      <w:pPr>
        <w:pStyle w:val="s6"/>
        <w:spacing w:before="45" w:beforeAutospacing="0" w:after="0" w:afterAutospacing="0" w:line="324" w:lineRule="atLeast"/>
        <w:ind w:firstLine="709"/>
        <w:jc w:val="both"/>
        <w:rPr>
          <w:rFonts w:asciiTheme="majorHAnsi" w:hAnsiTheme="majorHAnsi" w:cstheme="majorHAnsi"/>
          <w:color w:val="000000" w:themeColor="text1"/>
          <w:sz w:val="28"/>
          <w:szCs w:val="28"/>
        </w:rPr>
      </w:pPr>
      <w:r w:rsidRPr="004B18B1">
        <w:rPr>
          <w:rStyle w:val="bumpedfont15"/>
          <w:rFonts w:asciiTheme="majorHAnsi" w:hAnsiTheme="majorHAnsi" w:cstheme="majorHAnsi"/>
          <w:color w:val="000000" w:themeColor="text1"/>
          <w:sz w:val="28"/>
          <w:szCs w:val="28"/>
        </w:rPr>
        <w:t>Giun sán là</w:t>
      </w:r>
      <w:r w:rsidRPr="004B18B1">
        <w:rPr>
          <w:rStyle w:val="apple-converted-space"/>
          <w:rFonts w:asciiTheme="majorHAnsi" w:hAnsiTheme="majorHAnsi" w:cstheme="majorHAnsi"/>
          <w:color w:val="000000" w:themeColor="text1"/>
          <w:sz w:val="28"/>
          <w:szCs w:val="28"/>
        </w:rPr>
        <w:t> </w:t>
      </w:r>
      <w:r w:rsidR="00C7545B" w:rsidRPr="004B18B1">
        <w:rPr>
          <w:rStyle w:val="apple-converted-space"/>
          <w:rFonts w:asciiTheme="majorHAnsi" w:hAnsiTheme="majorHAnsi" w:cstheme="majorHAnsi"/>
          <w:color w:val="000000" w:themeColor="text1"/>
          <w:sz w:val="28"/>
          <w:szCs w:val="28"/>
        </w:rPr>
        <w:t xml:space="preserve">những </w:t>
      </w:r>
      <w:r w:rsidRPr="004B18B1">
        <w:rPr>
          <w:rStyle w:val="bumpedfont15"/>
          <w:rFonts w:asciiTheme="majorHAnsi" w:hAnsiTheme="majorHAnsi" w:cstheme="majorHAnsi"/>
          <w:color w:val="000000" w:themeColor="text1"/>
          <w:sz w:val="28"/>
          <w:szCs w:val="28"/>
        </w:rPr>
        <w:t>ký sinh trùng</w:t>
      </w:r>
      <w:r w:rsidRPr="004B18B1">
        <w:rPr>
          <w:rStyle w:val="apple-converted-space"/>
          <w:rFonts w:asciiTheme="majorHAnsi" w:hAnsiTheme="majorHAnsi" w:cstheme="majorHAnsi"/>
          <w:color w:val="000000" w:themeColor="text1"/>
          <w:sz w:val="28"/>
          <w:szCs w:val="28"/>
        </w:rPr>
        <w:t> </w:t>
      </w:r>
      <w:r w:rsidR="00061D62" w:rsidRPr="004B18B1">
        <w:rPr>
          <w:rStyle w:val="bumpedfont15"/>
          <w:rFonts w:asciiTheme="majorHAnsi" w:hAnsiTheme="majorHAnsi" w:cstheme="majorHAnsi"/>
          <w:color w:val="000000" w:themeColor="text1"/>
          <w:sz w:val="28"/>
          <w:szCs w:val="28"/>
        </w:rPr>
        <w:t>phổ biến</w:t>
      </w:r>
      <w:r w:rsidR="00C7545B" w:rsidRPr="004B18B1">
        <w:rPr>
          <w:rStyle w:val="bumpedfont15"/>
          <w:rFonts w:asciiTheme="majorHAnsi" w:hAnsiTheme="majorHAnsi" w:cstheme="majorHAnsi"/>
          <w:color w:val="000000" w:themeColor="text1"/>
          <w:sz w:val="28"/>
          <w:szCs w:val="28"/>
        </w:rPr>
        <w:t xml:space="preserve"> k</w:t>
      </w:r>
      <w:r w:rsidR="00A8043F" w:rsidRPr="004B18B1">
        <w:rPr>
          <w:rStyle w:val="bumpedfont15"/>
          <w:rFonts w:asciiTheme="majorHAnsi" w:hAnsiTheme="majorHAnsi" w:cstheme="majorHAnsi"/>
          <w:color w:val="000000" w:themeColor="text1"/>
          <w:sz w:val="28"/>
          <w:szCs w:val="28"/>
          <w:lang w:val="en-US"/>
        </w:rPr>
        <w:t>ý</w:t>
      </w:r>
      <w:r w:rsidR="00C7545B" w:rsidRPr="004B18B1">
        <w:rPr>
          <w:rStyle w:val="bumpedfont15"/>
          <w:rFonts w:asciiTheme="majorHAnsi" w:hAnsiTheme="majorHAnsi" w:cstheme="majorHAnsi"/>
          <w:color w:val="000000" w:themeColor="text1"/>
          <w:sz w:val="28"/>
          <w:szCs w:val="28"/>
        </w:rPr>
        <w:t xml:space="preserve"> sinh trong cơ thể người và </w:t>
      </w:r>
      <w:r w:rsidR="00A8043F" w:rsidRPr="004B18B1">
        <w:rPr>
          <w:rStyle w:val="bumpedfont15"/>
          <w:rFonts w:asciiTheme="majorHAnsi" w:hAnsiTheme="majorHAnsi" w:cstheme="majorHAnsi"/>
          <w:color w:val="000000" w:themeColor="text1"/>
          <w:sz w:val="28"/>
          <w:szCs w:val="28"/>
          <w:lang w:val="en-US"/>
        </w:rPr>
        <w:t xml:space="preserve">có thể </w:t>
      </w:r>
      <w:r w:rsidR="00C7545B" w:rsidRPr="004B18B1">
        <w:rPr>
          <w:rStyle w:val="bumpedfont15"/>
          <w:rFonts w:asciiTheme="majorHAnsi" w:hAnsiTheme="majorHAnsi" w:cstheme="majorHAnsi"/>
          <w:color w:val="000000" w:themeColor="text1"/>
          <w:sz w:val="28"/>
          <w:szCs w:val="28"/>
        </w:rPr>
        <w:t>gây nên nh</w:t>
      </w:r>
      <w:r w:rsidR="003C3BA9" w:rsidRPr="004B18B1">
        <w:rPr>
          <w:rStyle w:val="bumpedfont15"/>
          <w:rFonts w:asciiTheme="majorHAnsi" w:hAnsiTheme="majorHAnsi" w:cstheme="majorHAnsi"/>
          <w:color w:val="000000" w:themeColor="text1"/>
          <w:sz w:val="28"/>
          <w:szCs w:val="28"/>
        </w:rPr>
        <w:t xml:space="preserve">iều bệnh </w:t>
      </w:r>
      <w:r w:rsidR="0041257B" w:rsidRPr="004B18B1">
        <w:rPr>
          <w:rStyle w:val="bumpedfont15"/>
          <w:rFonts w:asciiTheme="majorHAnsi" w:hAnsiTheme="majorHAnsi" w:cstheme="majorHAnsi"/>
          <w:color w:val="000000" w:themeColor="text1"/>
          <w:sz w:val="28"/>
          <w:szCs w:val="28"/>
        </w:rPr>
        <w:t xml:space="preserve">nguy hiểm. </w:t>
      </w:r>
      <w:r w:rsidR="003312FD" w:rsidRPr="004B18B1">
        <w:rPr>
          <w:rStyle w:val="bumpedfont15"/>
          <w:rFonts w:asciiTheme="majorHAnsi" w:hAnsiTheme="majorHAnsi" w:cstheme="majorHAnsi"/>
          <w:color w:val="000000" w:themeColor="text1"/>
          <w:sz w:val="28"/>
          <w:szCs w:val="28"/>
        </w:rPr>
        <w:t>Người lớn và trẻ em đều có</w:t>
      </w:r>
      <w:r w:rsidR="00AA3D0C" w:rsidRPr="004B18B1">
        <w:rPr>
          <w:rStyle w:val="bumpedfont15"/>
          <w:rFonts w:asciiTheme="majorHAnsi" w:hAnsiTheme="majorHAnsi" w:cstheme="majorHAnsi"/>
          <w:color w:val="000000" w:themeColor="text1"/>
          <w:sz w:val="28"/>
          <w:szCs w:val="28"/>
        </w:rPr>
        <w:t xml:space="preserve"> thể mắc giun sán. </w:t>
      </w:r>
      <w:r w:rsidRPr="004B18B1">
        <w:rPr>
          <w:rStyle w:val="bumpedfont15"/>
          <w:rFonts w:asciiTheme="majorHAnsi" w:hAnsiTheme="majorHAnsi" w:cstheme="majorHAnsi"/>
          <w:color w:val="000000" w:themeColor="text1"/>
          <w:sz w:val="28"/>
          <w:szCs w:val="28"/>
        </w:rPr>
        <w:t>Nước ta nằm trong vùng nhiệt đới, điều kiện khí hậu, tập quán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ăn uống,</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sinh hoạt của người dân cũng như vệ sinh môi trường hiện nay rất thuận lợi cho sự phát triển và lây nhiễm của các bệnh ký sinh trùng.</w:t>
      </w:r>
    </w:p>
    <w:p w14:paraId="7DF1AB43" w14:textId="5140342D" w:rsidR="007651D2" w:rsidRPr="004B18B1" w:rsidRDefault="007651D2">
      <w:pPr>
        <w:pStyle w:val="s6"/>
        <w:spacing w:before="45" w:beforeAutospacing="0" w:after="0" w:afterAutospacing="0" w:line="324" w:lineRule="atLeast"/>
        <w:ind w:firstLine="540"/>
        <w:jc w:val="both"/>
        <w:rPr>
          <w:rStyle w:val="apple-converted-space"/>
          <w:rFonts w:asciiTheme="majorHAnsi" w:hAnsiTheme="majorHAnsi" w:cstheme="majorHAnsi"/>
          <w:color w:val="000000" w:themeColor="text1"/>
          <w:sz w:val="28"/>
          <w:szCs w:val="28"/>
        </w:rPr>
      </w:pPr>
      <w:r w:rsidRPr="004B18B1">
        <w:rPr>
          <w:rStyle w:val="bumpedfont15"/>
          <w:rFonts w:asciiTheme="majorHAnsi" w:hAnsiTheme="majorHAnsi" w:cstheme="majorHAnsi"/>
          <w:color w:val="000000" w:themeColor="text1"/>
          <w:sz w:val="28"/>
          <w:szCs w:val="28"/>
        </w:rPr>
        <w:t>Giun sán có thể xâm nhập vào cơ thể người qua nhiều con đường khác nhau. Chủ yếu qua đường ăn uống, qua da khi tiếp xúc trực tiếp với mầm bệnh. giun sán có thể lây qua nước bị ô nhiễm, thức ăn, chất thải, đất,</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máu</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và</w:t>
      </w:r>
      <w:r w:rsidR="00234613" w:rsidRPr="004B18B1">
        <w:rPr>
          <w:rStyle w:val="bumpedfont15"/>
          <w:rFonts w:asciiTheme="majorHAnsi" w:hAnsiTheme="majorHAnsi" w:cstheme="majorHAnsi"/>
          <w:color w:val="000000" w:themeColor="text1"/>
          <w:sz w:val="28"/>
          <w:szCs w:val="28"/>
        </w:rPr>
        <w:t xml:space="preserve"> </w:t>
      </w:r>
      <w:r w:rsidRPr="004B18B1">
        <w:rPr>
          <w:rStyle w:val="bumpedfont15"/>
          <w:rFonts w:asciiTheme="majorHAnsi" w:hAnsiTheme="majorHAnsi" w:cstheme="majorHAnsi"/>
          <w:color w:val="000000" w:themeColor="text1"/>
          <w:sz w:val="28"/>
          <w:szCs w:val="28"/>
        </w:rPr>
        <w:t>nhiễm từ động vật sang người.</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Nhiễm giun sán có thể gây ra những hậu quả khôn lường nếu không được phát hiện và chẩn đoán kịp thời. Tùy vào loại và vị trí mà chúng ký sinh có thể gây ra nhiều biến chứng khác nhau.</w:t>
      </w:r>
      <w:r w:rsidRPr="004B18B1">
        <w:rPr>
          <w:rStyle w:val="apple-converted-space"/>
          <w:rFonts w:asciiTheme="majorHAnsi" w:hAnsiTheme="majorHAnsi" w:cstheme="majorHAnsi"/>
          <w:color w:val="000000" w:themeColor="text1"/>
          <w:sz w:val="28"/>
          <w:szCs w:val="28"/>
        </w:rPr>
        <w:t> </w:t>
      </w:r>
    </w:p>
    <w:p w14:paraId="271E9238" w14:textId="6178D657" w:rsidR="003344BC" w:rsidRPr="004B18B1" w:rsidRDefault="003344BC" w:rsidP="005501A9">
      <w:pPr>
        <w:pStyle w:val="s6"/>
        <w:spacing w:before="45" w:beforeAutospacing="0" w:after="0" w:afterAutospacing="0" w:line="324" w:lineRule="atLeast"/>
        <w:jc w:val="both"/>
        <w:rPr>
          <w:rFonts w:asciiTheme="majorHAnsi" w:hAnsiTheme="majorHAnsi" w:cstheme="majorHAnsi"/>
          <w:color w:val="000000" w:themeColor="text1"/>
          <w:sz w:val="28"/>
          <w:szCs w:val="28"/>
        </w:rPr>
      </w:pPr>
      <w:r w:rsidRPr="004B18B1">
        <w:rPr>
          <w:rFonts w:asciiTheme="majorHAnsi" w:hAnsiTheme="majorHAnsi" w:cstheme="majorHAnsi"/>
          <w:color w:val="000000" w:themeColor="text1"/>
          <w:sz w:val="28"/>
          <w:szCs w:val="28"/>
        </w:rPr>
        <w:lastRenderedPageBreak/>
        <w:drawing>
          <wp:inline distT="0" distB="0" distL="0" distR="0" wp14:anchorId="73C3C4BC" wp14:editId="037DACFE">
            <wp:extent cx="5848350" cy="3895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49174" cy="3896274"/>
                    </a:xfrm>
                    <a:prstGeom prst="rect">
                      <a:avLst/>
                    </a:prstGeom>
                  </pic:spPr>
                </pic:pic>
              </a:graphicData>
            </a:graphic>
          </wp:inline>
        </w:drawing>
      </w:r>
    </w:p>
    <w:p w14:paraId="3B442499" w14:textId="391CF1BE" w:rsidR="007651D2" w:rsidRPr="004B18B1" w:rsidRDefault="007651D2">
      <w:pPr>
        <w:pStyle w:val="s6"/>
        <w:spacing w:before="45" w:beforeAutospacing="0" w:after="0" w:afterAutospacing="0" w:line="324" w:lineRule="atLeast"/>
        <w:ind w:firstLine="540"/>
        <w:jc w:val="both"/>
        <w:rPr>
          <w:rFonts w:asciiTheme="majorHAnsi" w:hAnsiTheme="majorHAnsi" w:cstheme="majorHAnsi"/>
          <w:color w:val="000000" w:themeColor="text1"/>
          <w:sz w:val="28"/>
          <w:szCs w:val="28"/>
        </w:rPr>
      </w:pPr>
      <w:r w:rsidRPr="004B18B1">
        <w:rPr>
          <w:rStyle w:val="bumpedfont15"/>
          <w:rFonts w:asciiTheme="majorHAnsi" w:hAnsiTheme="majorHAnsi" w:cstheme="majorHAnsi"/>
          <w:b/>
          <w:i/>
          <w:color w:val="000000" w:themeColor="text1"/>
          <w:sz w:val="28"/>
          <w:szCs w:val="28"/>
        </w:rPr>
        <w:t>Các biến chứng nhẹ như:</w:t>
      </w:r>
      <w:r w:rsidRPr="004B18B1">
        <w:rPr>
          <w:rStyle w:val="apple-converted-space"/>
          <w:rFonts w:asciiTheme="majorHAnsi" w:hAnsiTheme="majorHAnsi" w:cstheme="majorHAnsi"/>
          <w:color w:val="000000" w:themeColor="text1"/>
          <w:sz w:val="28"/>
          <w:szCs w:val="28"/>
        </w:rPr>
        <w:t> </w:t>
      </w:r>
      <w:r w:rsidR="0089783A" w:rsidRPr="004B18B1">
        <w:rPr>
          <w:rStyle w:val="bumpedfont15"/>
          <w:rFonts w:asciiTheme="majorHAnsi" w:hAnsiTheme="majorHAnsi" w:cstheme="majorHAnsi"/>
          <w:color w:val="000000" w:themeColor="text1"/>
          <w:sz w:val="28"/>
          <w:szCs w:val="28"/>
          <w:lang w:val="en-US"/>
        </w:rPr>
        <w:t>C</w:t>
      </w:r>
      <w:r w:rsidRPr="004B18B1">
        <w:rPr>
          <w:rStyle w:val="bumpedfont15"/>
          <w:rFonts w:asciiTheme="majorHAnsi" w:hAnsiTheme="majorHAnsi" w:cstheme="majorHAnsi"/>
          <w:color w:val="000000" w:themeColor="text1"/>
          <w:sz w:val="28"/>
          <w:szCs w:val="28"/>
        </w:rPr>
        <w:t>hậm lớn, suy dinh dưỡng, thiếu máu, hoa mắt, chóng mặt, tiêu chảy, ho sốt, mẩn ngứa…</w:t>
      </w:r>
      <w:r w:rsidRPr="004B18B1">
        <w:rPr>
          <w:rStyle w:val="apple-converted-space"/>
          <w:rFonts w:asciiTheme="majorHAnsi" w:hAnsiTheme="majorHAnsi" w:cstheme="majorHAnsi"/>
          <w:color w:val="000000" w:themeColor="text1"/>
          <w:sz w:val="28"/>
          <w:szCs w:val="28"/>
        </w:rPr>
        <w:t> </w:t>
      </w:r>
    </w:p>
    <w:p w14:paraId="755B6BBF" w14:textId="4172454C" w:rsidR="003344BC" w:rsidRPr="004B18B1" w:rsidRDefault="007651D2" w:rsidP="00345057">
      <w:pPr>
        <w:pStyle w:val="s6"/>
        <w:spacing w:before="45" w:beforeAutospacing="0" w:after="0" w:afterAutospacing="0" w:line="324" w:lineRule="atLeast"/>
        <w:ind w:firstLine="540"/>
        <w:jc w:val="both"/>
        <w:rPr>
          <w:rStyle w:val="bumpedfont15"/>
          <w:rFonts w:asciiTheme="majorHAnsi" w:hAnsiTheme="majorHAnsi" w:cstheme="majorHAnsi"/>
          <w:color w:val="000000" w:themeColor="text1"/>
          <w:sz w:val="28"/>
          <w:szCs w:val="28"/>
        </w:rPr>
      </w:pPr>
      <w:r w:rsidRPr="004B18B1">
        <w:rPr>
          <w:rStyle w:val="bumpedfont15"/>
          <w:rFonts w:asciiTheme="majorHAnsi" w:hAnsiTheme="majorHAnsi" w:cstheme="majorHAnsi"/>
          <w:b/>
          <w:i/>
          <w:color w:val="000000" w:themeColor="text1"/>
          <w:sz w:val="28"/>
          <w:szCs w:val="28"/>
        </w:rPr>
        <w:t>Biến chứng nặng như:</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Ký sinh ở nội tạng có thể gây tổn thương gan, phổi, thận, đường tiêu hóa như: tắc ruột, viêm loét đường tiêu hóa, tắc mật, viêm đường mật, áp xe gan, u gan, áp xe phổi, tràn dịch màng phổi… có thể dẫn đến tử vong</w:t>
      </w:r>
      <w:r w:rsidR="00F45B19" w:rsidRPr="004B18B1">
        <w:rPr>
          <w:rStyle w:val="bumpedfont15"/>
          <w:rFonts w:asciiTheme="majorHAnsi" w:hAnsiTheme="majorHAnsi" w:cstheme="majorHAnsi"/>
          <w:color w:val="000000" w:themeColor="text1"/>
          <w:sz w:val="28"/>
          <w:szCs w:val="28"/>
        </w:rPr>
        <w:t xml:space="preserve">; </w:t>
      </w:r>
      <w:r w:rsidRPr="004B18B1">
        <w:rPr>
          <w:rStyle w:val="bumpedfont15"/>
          <w:rFonts w:asciiTheme="majorHAnsi" w:hAnsiTheme="majorHAnsi" w:cstheme="majorHAnsi"/>
          <w:color w:val="000000" w:themeColor="text1"/>
          <w:sz w:val="28"/>
          <w:szCs w:val="28"/>
        </w:rPr>
        <w:t>Ký sinh ở mắt có thể gây sẹo mắt, hạn chế thị lực hoặc mù lòa;</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Ký sinh ở não gây chèn ép dây thần kinh, đau đầu dữ đội, co giật hoặc động kinh, liệt, nói ngọng, hôn mê, tỷ lệ tử vong cao,…</w:t>
      </w:r>
    </w:p>
    <w:p w14:paraId="57D93EA3" w14:textId="5BD56284" w:rsidR="00952AF2" w:rsidRPr="004B18B1" w:rsidRDefault="00952AF2" w:rsidP="00952AF2">
      <w:pPr>
        <w:pStyle w:val="s6"/>
        <w:spacing w:before="45" w:beforeAutospacing="0" w:after="0" w:afterAutospacing="0" w:line="324" w:lineRule="atLeast"/>
        <w:jc w:val="both"/>
        <w:rPr>
          <w:rFonts w:asciiTheme="majorHAnsi" w:hAnsiTheme="majorHAnsi" w:cstheme="majorHAnsi"/>
          <w:color w:val="000000" w:themeColor="text1"/>
          <w:sz w:val="28"/>
          <w:szCs w:val="28"/>
        </w:rPr>
      </w:pPr>
      <w:r w:rsidRPr="004B18B1">
        <w:rPr>
          <w:rFonts w:asciiTheme="majorHAnsi" w:hAnsiTheme="majorHAnsi" w:cstheme="majorHAnsi"/>
          <w:color w:val="000000" w:themeColor="text1"/>
          <w:sz w:val="28"/>
          <w:szCs w:val="28"/>
        </w:rPr>
        <w:drawing>
          <wp:inline distT="0" distB="0" distL="0" distR="0" wp14:anchorId="243144B6" wp14:editId="5F05613B">
            <wp:extent cx="5731510" cy="34385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438525"/>
                    </a:xfrm>
                    <a:prstGeom prst="rect">
                      <a:avLst/>
                    </a:prstGeom>
                  </pic:spPr>
                </pic:pic>
              </a:graphicData>
            </a:graphic>
          </wp:inline>
        </w:drawing>
      </w:r>
    </w:p>
    <w:p w14:paraId="78955D18" w14:textId="286CD55A" w:rsidR="007651D2" w:rsidRPr="004B18B1" w:rsidRDefault="007651D2">
      <w:pPr>
        <w:pStyle w:val="s6"/>
        <w:spacing w:before="45" w:beforeAutospacing="0" w:after="0" w:afterAutospacing="0" w:line="324" w:lineRule="atLeast"/>
        <w:ind w:firstLine="540"/>
        <w:jc w:val="both"/>
        <w:rPr>
          <w:rStyle w:val="bumpedfont15"/>
          <w:rFonts w:asciiTheme="majorHAnsi" w:hAnsiTheme="majorHAnsi" w:cstheme="majorHAnsi"/>
          <w:color w:val="000000" w:themeColor="text1"/>
          <w:sz w:val="28"/>
          <w:szCs w:val="28"/>
        </w:rPr>
      </w:pPr>
      <w:r w:rsidRPr="004B18B1">
        <w:rPr>
          <w:rStyle w:val="bumpedfont15"/>
          <w:rFonts w:asciiTheme="majorHAnsi" w:hAnsiTheme="majorHAnsi" w:cstheme="majorHAnsi"/>
          <w:b/>
          <w:i/>
          <w:color w:val="000000" w:themeColor="text1"/>
          <w:sz w:val="28"/>
          <w:szCs w:val="28"/>
        </w:rPr>
        <w:t>Khi nhiễm giun thường có</w:t>
      </w:r>
      <w:r w:rsidRPr="004B18B1">
        <w:rPr>
          <w:rStyle w:val="apple-converted-space"/>
          <w:rFonts w:asciiTheme="majorHAnsi" w:hAnsiTheme="majorHAnsi" w:cstheme="majorHAnsi"/>
          <w:b/>
          <w:i/>
          <w:color w:val="000000" w:themeColor="text1"/>
          <w:sz w:val="28"/>
          <w:szCs w:val="28"/>
        </w:rPr>
        <w:t> </w:t>
      </w:r>
      <w:r w:rsidRPr="004B18B1">
        <w:rPr>
          <w:rStyle w:val="bumpedfont15"/>
          <w:rFonts w:asciiTheme="majorHAnsi" w:hAnsiTheme="majorHAnsi" w:cstheme="majorHAnsi"/>
          <w:b/>
          <w:i/>
          <w:color w:val="000000" w:themeColor="text1"/>
          <w:sz w:val="28"/>
          <w:szCs w:val="28"/>
        </w:rPr>
        <w:t>các</w:t>
      </w:r>
      <w:r w:rsidRPr="004B18B1">
        <w:rPr>
          <w:rStyle w:val="apple-converted-space"/>
          <w:rFonts w:asciiTheme="majorHAnsi" w:hAnsiTheme="majorHAnsi" w:cstheme="majorHAnsi"/>
          <w:b/>
          <w:i/>
          <w:color w:val="000000" w:themeColor="text1"/>
          <w:sz w:val="28"/>
          <w:szCs w:val="28"/>
        </w:rPr>
        <w:t> </w:t>
      </w:r>
      <w:r w:rsidRPr="004B18B1">
        <w:rPr>
          <w:rStyle w:val="bumpedfont15"/>
          <w:rFonts w:asciiTheme="majorHAnsi" w:hAnsiTheme="majorHAnsi" w:cstheme="majorHAnsi"/>
          <w:b/>
          <w:i/>
          <w:color w:val="000000" w:themeColor="text1"/>
          <w:sz w:val="28"/>
          <w:szCs w:val="28"/>
        </w:rPr>
        <w:t>biểu hiện: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Cảm</w:t>
      </w:r>
      <w:r w:rsidR="0089783A" w:rsidRPr="004B18B1">
        <w:rPr>
          <w:rStyle w:val="bumpedfont15"/>
          <w:rFonts w:asciiTheme="majorHAnsi" w:hAnsiTheme="majorHAnsi" w:cstheme="majorHAnsi"/>
          <w:color w:val="000000" w:themeColor="text1"/>
          <w:sz w:val="28"/>
          <w:szCs w:val="28"/>
          <w:lang w:val="en-US"/>
        </w:rPr>
        <w:t xml:space="preserve"> </w:t>
      </w:r>
      <w:r w:rsidRPr="004B18B1">
        <w:rPr>
          <w:rStyle w:val="bumpedfont15"/>
          <w:rFonts w:asciiTheme="majorHAnsi" w:hAnsiTheme="majorHAnsi" w:cstheme="majorHAnsi"/>
          <w:color w:val="000000" w:themeColor="text1"/>
          <w:sz w:val="28"/>
          <w:szCs w:val="28"/>
        </w:rPr>
        <w:t>giác ngứa</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da, khó chịu</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ở</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hậu môn;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Dị ứng da (phát ban đỏ, nổi mề đay);</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Đau bụng;</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đầy hơi, khó tiêu;</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Táo bón hoặc tiêu chảy;</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Buồn nôn, nôn;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Chán ăn; hoặc thèm ăn, ăn nhiều hơn nhưng vẫn giảm cân;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Xanh xao, mệt mỏi;</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Ảnh hưởng thần kinh: kém tập trung, giảm trí nhớ, lo lắng, căng thẳng;</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Mắt mờ dần;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Đau đầu dữ dội,</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co giật;</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Sốt kéo dài.</w:t>
      </w:r>
    </w:p>
    <w:p w14:paraId="724196DD" w14:textId="15858CB6" w:rsidR="00217F37" w:rsidRPr="004B18B1" w:rsidRDefault="00217F37" w:rsidP="00217F37">
      <w:pPr>
        <w:pStyle w:val="s6"/>
        <w:spacing w:before="45" w:beforeAutospacing="0" w:after="0" w:afterAutospacing="0" w:line="324" w:lineRule="atLeast"/>
        <w:jc w:val="both"/>
        <w:rPr>
          <w:rFonts w:asciiTheme="majorHAnsi" w:hAnsiTheme="majorHAnsi" w:cstheme="majorHAnsi"/>
          <w:color w:val="000000" w:themeColor="text1"/>
          <w:sz w:val="28"/>
          <w:szCs w:val="28"/>
        </w:rPr>
      </w:pPr>
      <w:r w:rsidRPr="004B18B1">
        <w:rPr>
          <w:rFonts w:asciiTheme="majorHAnsi" w:hAnsiTheme="majorHAnsi" w:cstheme="majorHAnsi"/>
          <w:color w:val="000000" w:themeColor="text1"/>
          <w:sz w:val="28"/>
          <w:szCs w:val="28"/>
        </w:rPr>
        <w:drawing>
          <wp:inline distT="0" distB="0" distL="0" distR="0" wp14:anchorId="3F73EC39" wp14:editId="261C434B">
            <wp:extent cx="5731510" cy="45243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524375"/>
                    </a:xfrm>
                    <a:prstGeom prst="rect">
                      <a:avLst/>
                    </a:prstGeom>
                  </pic:spPr>
                </pic:pic>
              </a:graphicData>
            </a:graphic>
          </wp:inline>
        </w:drawing>
      </w:r>
    </w:p>
    <w:p w14:paraId="124CDD0F" w14:textId="77777777" w:rsidR="00F514ED" w:rsidRDefault="007651D2" w:rsidP="00F514ED">
      <w:pPr>
        <w:pStyle w:val="s6"/>
        <w:spacing w:before="45" w:beforeAutospacing="0" w:after="0" w:afterAutospacing="0" w:line="324" w:lineRule="atLeast"/>
        <w:ind w:firstLine="709"/>
        <w:jc w:val="both"/>
        <w:rPr>
          <w:rStyle w:val="bumpedfont15"/>
          <w:rFonts w:asciiTheme="majorHAnsi" w:hAnsiTheme="majorHAnsi" w:cstheme="majorHAnsi"/>
          <w:color w:val="000000" w:themeColor="text1"/>
          <w:sz w:val="28"/>
          <w:szCs w:val="28"/>
        </w:rPr>
      </w:pPr>
      <w:r w:rsidRPr="004B18B1">
        <w:rPr>
          <w:rStyle w:val="bumpedfont15"/>
          <w:rFonts w:asciiTheme="majorHAnsi" w:hAnsiTheme="majorHAnsi" w:cstheme="majorHAnsi"/>
          <w:color w:val="000000" w:themeColor="text1"/>
          <w:sz w:val="28"/>
          <w:szCs w:val="28"/>
        </w:rPr>
        <w:t>Bệnh giun sán có thể phòng tránh được qua thói quen ăn uống và sinh hoạt hàng ngày như:</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Đảm bảo môi trường sống sạch sẽ;</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 xml:space="preserve">Sử dụng nguồn nước và nguyên liệu nấu ăn an toàn vệ sinh. Thực phẩm cần nấu chín kỹ, không nên ăn thực phẩm sống như tiết canh, thịt tái sống, gỏi cá, hải sản sống… </w:t>
      </w:r>
    </w:p>
    <w:p w14:paraId="267A56E1" w14:textId="77777777" w:rsidR="00F514ED" w:rsidRDefault="007651D2" w:rsidP="00F514ED">
      <w:pPr>
        <w:pStyle w:val="s6"/>
        <w:spacing w:before="45" w:beforeAutospacing="0" w:after="0" w:afterAutospacing="0" w:line="324" w:lineRule="atLeast"/>
        <w:ind w:firstLine="709"/>
        <w:jc w:val="both"/>
        <w:rPr>
          <w:rStyle w:val="bumpedfont15"/>
          <w:rFonts w:asciiTheme="majorHAnsi" w:hAnsiTheme="majorHAnsi" w:cstheme="majorHAnsi"/>
          <w:color w:val="000000" w:themeColor="text1"/>
          <w:sz w:val="28"/>
          <w:szCs w:val="28"/>
        </w:rPr>
      </w:pPr>
      <w:r w:rsidRPr="004B18B1">
        <w:rPr>
          <w:rStyle w:val="bumpedfont15"/>
          <w:rFonts w:asciiTheme="majorHAnsi" w:hAnsiTheme="majorHAnsi" w:cstheme="majorHAnsi"/>
          <w:color w:val="000000" w:themeColor="text1"/>
          <w:sz w:val="28"/>
          <w:szCs w:val="28"/>
        </w:rPr>
        <w:t>Bảo quản thực phẩm đúng cách. Tránh ruồi,</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gián đậu vào thức ăn;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Vệ sinh cơ thể đúng cách, bao gồm rửa tay bằng xà phòng trước và sau khi ăn, sau khi đi vệ sinh hoặc sau khi chơi ngoài trời, không đưa tay</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bẩn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lên dụi mắt;</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 xml:space="preserve">Khi nuôi thú cưng (chó, mèo, chuột, chim…) cần tắm, vệ sinh sạch sẽ và phòng bệnh cho thú cưng. </w:t>
      </w:r>
    </w:p>
    <w:p w14:paraId="3FDDA99D" w14:textId="77777777" w:rsidR="00E424D3" w:rsidRDefault="007651D2" w:rsidP="00F514ED">
      <w:pPr>
        <w:pStyle w:val="s6"/>
        <w:spacing w:before="45" w:beforeAutospacing="0" w:after="0" w:afterAutospacing="0" w:line="324" w:lineRule="atLeast"/>
        <w:ind w:firstLine="709"/>
        <w:jc w:val="both"/>
        <w:rPr>
          <w:rStyle w:val="apple-converted-space"/>
          <w:rFonts w:asciiTheme="majorHAnsi" w:hAnsiTheme="majorHAnsi" w:cstheme="majorHAnsi"/>
          <w:color w:val="000000" w:themeColor="text1"/>
          <w:sz w:val="28"/>
          <w:szCs w:val="28"/>
        </w:rPr>
      </w:pPr>
      <w:r w:rsidRPr="004B18B1">
        <w:rPr>
          <w:rStyle w:val="bumpedfont15"/>
          <w:rFonts w:asciiTheme="majorHAnsi" w:hAnsiTheme="majorHAnsi" w:cstheme="majorHAnsi"/>
          <w:color w:val="000000" w:themeColor="text1"/>
          <w:sz w:val="28"/>
          <w:szCs w:val="28"/>
        </w:rPr>
        <w:t>Sau khi ôm, chơi với vật nuôi</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phải</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vệ sinh cá nhân bằng xà phòng. Chất thải của vật nuôi cần được xử lý sạch sẽ để tránh lây nhiễm bệnh;</w:t>
      </w:r>
      <w:r w:rsidRPr="004B18B1">
        <w:rPr>
          <w:rStyle w:val="apple-converted-space"/>
          <w:rFonts w:asciiTheme="majorHAnsi" w:hAnsiTheme="majorHAnsi" w:cstheme="majorHAnsi"/>
          <w:color w:val="000000" w:themeColor="text1"/>
          <w:sz w:val="28"/>
          <w:szCs w:val="28"/>
        </w:rPr>
        <w:t> </w:t>
      </w:r>
    </w:p>
    <w:p w14:paraId="15215FD3" w14:textId="6FF25CC3" w:rsidR="007651D2" w:rsidRPr="004B18B1" w:rsidRDefault="007651D2" w:rsidP="00F514ED">
      <w:pPr>
        <w:pStyle w:val="s6"/>
        <w:spacing w:before="45" w:beforeAutospacing="0" w:after="0" w:afterAutospacing="0" w:line="324" w:lineRule="atLeast"/>
        <w:ind w:firstLine="709"/>
        <w:jc w:val="both"/>
        <w:rPr>
          <w:rStyle w:val="apple-converted-space"/>
          <w:rFonts w:asciiTheme="majorHAnsi" w:hAnsiTheme="majorHAnsi" w:cstheme="majorHAnsi"/>
          <w:color w:val="000000" w:themeColor="text1"/>
          <w:sz w:val="28"/>
          <w:szCs w:val="28"/>
        </w:rPr>
      </w:pPr>
      <w:r w:rsidRPr="004B18B1">
        <w:rPr>
          <w:rStyle w:val="bumpedfont15"/>
          <w:rFonts w:asciiTheme="majorHAnsi" w:hAnsiTheme="majorHAnsi" w:cstheme="majorHAnsi"/>
          <w:color w:val="000000" w:themeColor="text1"/>
          <w:sz w:val="28"/>
          <w:szCs w:val="28"/>
        </w:rPr>
        <w:t>Không bơi lội, đi chân trần hoặc tiếp xúc với đất ở những khu vực ô nhiễ</w:t>
      </w:r>
      <w:r w:rsidR="00A8043F" w:rsidRPr="004B18B1">
        <w:rPr>
          <w:rStyle w:val="bumpedfont15"/>
          <w:rFonts w:asciiTheme="majorHAnsi" w:hAnsiTheme="majorHAnsi" w:cstheme="majorHAnsi"/>
          <w:color w:val="000000" w:themeColor="text1"/>
          <w:sz w:val="28"/>
          <w:szCs w:val="28"/>
        </w:rPr>
        <w:t>m</w:t>
      </w:r>
      <w:r w:rsidRPr="004B18B1">
        <w:rPr>
          <w:rStyle w:val="bumpedfont15"/>
          <w:rFonts w:asciiTheme="majorHAnsi" w:hAnsiTheme="majorHAnsi" w:cstheme="majorHAnsi"/>
          <w:color w:val="000000" w:themeColor="text1"/>
          <w:sz w:val="28"/>
          <w:szCs w:val="28"/>
        </w:rPr>
        <w:t>;</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Cả người lớn và trẻ em đều cần uống thuốc tẩy giun định kỳ mỗi 6 tháng một lần.</w:t>
      </w:r>
      <w:r w:rsidRPr="004B18B1">
        <w:rPr>
          <w:rStyle w:val="apple-converted-space"/>
          <w:rFonts w:asciiTheme="majorHAnsi" w:hAnsiTheme="majorHAnsi" w:cstheme="majorHAnsi"/>
          <w:color w:val="000000" w:themeColor="text1"/>
          <w:sz w:val="28"/>
          <w:szCs w:val="28"/>
        </w:rPr>
        <w:t> </w:t>
      </w:r>
    </w:p>
    <w:p w14:paraId="0A8C19C3" w14:textId="17E1EE35" w:rsidR="004B18B1" w:rsidRPr="004B18B1" w:rsidRDefault="004B18B1" w:rsidP="004B18B1">
      <w:pPr>
        <w:pStyle w:val="s6"/>
        <w:spacing w:before="45" w:beforeAutospacing="0" w:after="0" w:afterAutospacing="0" w:line="324" w:lineRule="atLeast"/>
        <w:jc w:val="both"/>
        <w:rPr>
          <w:rFonts w:asciiTheme="majorHAnsi" w:hAnsiTheme="majorHAnsi" w:cstheme="majorHAnsi"/>
          <w:color w:val="000000" w:themeColor="text1"/>
          <w:sz w:val="28"/>
          <w:szCs w:val="28"/>
        </w:rPr>
      </w:pPr>
      <w:r w:rsidRPr="004B18B1">
        <w:rPr>
          <w:rFonts w:asciiTheme="majorHAnsi" w:hAnsiTheme="majorHAnsi" w:cstheme="majorHAnsi"/>
          <w:color w:val="000000" w:themeColor="text1"/>
          <w:sz w:val="28"/>
          <w:szCs w:val="28"/>
        </w:rPr>
        <w:drawing>
          <wp:inline distT="0" distB="0" distL="0" distR="0" wp14:anchorId="517C24C5" wp14:editId="0D83EDFF">
            <wp:extent cx="5876925" cy="3667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4491" cy="3678086"/>
                    </a:xfrm>
                    <a:prstGeom prst="rect">
                      <a:avLst/>
                    </a:prstGeom>
                  </pic:spPr>
                </pic:pic>
              </a:graphicData>
            </a:graphic>
          </wp:inline>
        </w:drawing>
      </w:r>
    </w:p>
    <w:p w14:paraId="3C65F01A" w14:textId="4059A21B" w:rsidR="007651D2" w:rsidRDefault="007651D2" w:rsidP="00E424D3">
      <w:pPr>
        <w:pStyle w:val="s6"/>
        <w:spacing w:before="360" w:beforeAutospacing="0" w:after="0" w:afterAutospacing="0"/>
        <w:ind w:firstLine="709"/>
        <w:jc w:val="both"/>
        <w:rPr>
          <w:rStyle w:val="bumpedfont15"/>
          <w:rFonts w:asciiTheme="majorHAnsi" w:hAnsiTheme="majorHAnsi" w:cstheme="majorHAnsi"/>
          <w:color w:val="000000" w:themeColor="text1"/>
          <w:sz w:val="28"/>
          <w:szCs w:val="28"/>
        </w:rPr>
      </w:pPr>
      <w:r w:rsidRPr="004B18B1">
        <w:rPr>
          <w:rStyle w:val="bumpedfont15"/>
          <w:rFonts w:asciiTheme="majorHAnsi" w:hAnsiTheme="majorHAnsi" w:cstheme="majorHAnsi"/>
          <w:color w:val="000000" w:themeColor="text1"/>
          <w:sz w:val="28"/>
          <w:szCs w:val="28"/>
        </w:rPr>
        <w:t>Ngoài ra,</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nên xét nghiệm ký sinh trùng trong máu định kỳ hoặc kiểm tra sức khỏe ngay khi có các dấu hiệu của nhiễm</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giun sán: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Có máu hoặc mủ trong phân;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Nôn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ói</w:t>
      </w:r>
      <w:r w:rsidR="0029725E" w:rsidRPr="004B18B1">
        <w:rPr>
          <w:rStyle w:val="bumpedfont15"/>
          <w:rFonts w:asciiTheme="majorHAnsi" w:hAnsiTheme="majorHAnsi" w:cstheme="majorHAnsi"/>
          <w:color w:val="000000" w:themeColor="text1"/>
          <w:sz w:val="28"/>
          <w:szCs w:val="28"/>
        </w:rPr>
        <w:t xml:space="preserve"> </w:t>
      </w:r>
      <w:r w:rsidRPr="004B18B1">
        <w:rPr>
          <w:rStyle w:val="bumpedfont15"/>
          <w:rFonts w:asciiTheme="majorHAnsi" w:hAnsiTheme="majorHAnsi" w:cstheme="majorHAnsi"/>
          <w:color w:val="000000" w:themeColor="text1"/>
          <w:sz w:val="28"/>
          <w:szCs w:val="28"/>
        </w:rPr>
        <w:t>thường xuyên;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Thân nhiệt tăng cao, suy nhược nặng, mất nước;</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Giảm cân không rõ nguyên nhân;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Bị ốm, tiêu chảy hoặc đau dạ dày trên 2 tuần;</w:t>
      </w:r>
      <w:r w:rsidRPr="004B18B1">
        <w:rPr>
          <w:rStyle w:val="apple-converted-space"/>
          <w:rFonts w:asciiTheme="majorHAnsi" w:hAnsiTheme="majorHAnsi" w:cstheme="majorHAnsi"/>
          <w:color w:val="000000" w:themeColor="text1"/>
          <w:sz w:val="28"/>
          <w:szCs w:val="28"/>
        </w:rPr>
        <w:t> </w:t>
      </w:r>
      <w:r w:rsidRPr="004B18B1">
        <w:rPr>
          <w:rStyle w:val="bumpedfont15"/>
          <w:rFonts w:asciiTheme="majorHAnsi" w:hAnsiTheme="majorHAnsi" w:cstheme="majorHAnsi"/>
          <w:color w:val="000000" w:themeColor="text1"/>
          <w:sz w:val="28"/>
          <w:szCs w:val="28"/>
        </w:rPr>
        <w:t>Phát ban, ngứa da hoặc xuất hiện những dấu hiệu nốt đỏ giống hình giun trên 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424D3" w14:paraId="64AA608B" w14:textId="77777777" w:rsidTr="00390849">
        <w:tc>
          <w:tcPr>
            <w:tcW w:w="4643" w:type="dxa"/>
          </w:tcPr>
          <w:p w14:paraId="0A5718D3" w14:textId="77777777" w:rsidR="00E424D3" w:rsidRDefault="00E424D3" w:rsidP="00E424D3">
            <w:pPr>
              <w:pStyle w:val="s6"/>
              <w:spacing w:before="360" w:beforeAutospacing="0" w:after="0" w:afterAutospacing="0"/>
              <w:jc w:val="both"/>
              <w:rPr>
                <w:rFonts w:asciiTheme="majorHAnsi" w:hAnsiTheme="majorHAnsi" w:cstheme="majorHAnsi"/>
                <w:color w:val="000000" w:themeColor="text1"/>
                <w:sz w:val="28"/>
                <w:szCs w:val="28"/>
              </w:rPr>
            </w:pPr>
          </w:p>
        </w:tc>
        <w:tc>
          <w:tcPr>
            <w:tcW w:w="4644" w:type="dxa"/>
            <w:vAlign w:val="center"/>
          </w:tcPr>
          <w:p w14:paraId="4A601FA2" w14:textId="4DDCA3B8" w:rsidR="00E424D3" w:rsidRPr="00E424D3" w:rsidRDefault="00E424D3" w:rsidP="00E424D3">
            <w:pPr>
              <w:pStyle w:val="s6"/>
              <w:spacing w:before="360" w:beforeAutospacing="0" w:after="0" w:afterAutospacing="0"/>
              <w:jc w:val="center"/>
              <w:rPr>
                <w:rFonts w:asciiTheme="majorHAnsi" w:hAnsiTheme="majorHAnsi" w:cstheme="majorHAnsi"/>
                <w:b/>
                <w:bCs/>
                <w:color w:val="000000" w:themeColor="text1"/>
                <w:sz w:val="28"/>
                <w:szCs w:val="28"/>
                <w:lang w:val="en-US"/>
              </w:rPr>
            </w:pPr>
            <w:r w:rsidRPr="00E424D3">
              <w:rPr>
                <w:rFonts w:asciiTheme="majorHAnsi" w:hAnsiTheme="majorHAnsi" w:cstheme="majorHAnsi"/>
                <w:b/>
                <w:bCs/>
                <w:color w:val="000000" w:themeColor="text1"/>
                <w:sz w:val="28"/>
                <w:szCs w:val="28"/>
                <w:lang w:val="en-US"/>
              </w:rPr>
              <w:t>T</w:t>
            </w:r>
            <w:r w:rsidRPr="00E424D3">
              <w:rPr>
                <w:b/>
                <w:bCs/>
              </w:rPr>
              <w:t>M. BAN GI</w:t>
            </w:r>
            <w:r w:rsidRPr="00E424D3">
              <w:rPr>
                <w:b/>
                <w:bCs/>
                <w:lang w:val="en-US"/>
              </w:rPr>
              <w:t>ÁM HIỆU</w:t>
            </w:r>
          </w:p>
        </w:tc>
      </w:tr>
    </w:tbl>
    <w:p w14:paraId="49ACB741" w14:textId="77777777" w:rsidR="00E424D3" w:rsidRPr="004B18B1" w:rsidRDefault="00E424D3" w:rsidP="00E424D3">
      <w:pPr>
        <w:pStyle w:val="s6"/>
        <w:spacing w:before="360" w:beforeAutospacing="0" w:after="0" w:afterAutospacing="0"/>
        <w:ind w:firstLine="709"/>
        <w:jc w:val="both"/>
        <w:rPr>
          <w:rFonts w:asciiTheme="majorHAnsi" w:hAnsiTheme="majorHAnsi" w:cstheme="majorHAnsi"/>
          <w:color w:val="000000" w:themeColor="text1"/>
          <w:sz w:val="28"/>
          <w:szCs w:val="28"/>
        </w:rPr>
      </w:pPr>
    </w:p>
    <w:p w14:paraId="2DB8F61B" w14:textId="77777777" w:rsidR="007651D2" w:rsidRPr="004B18B1" w:rsidRDefault="007651D2">
      <w:pPr>
        <w:pStyle w:val="s11"/>
        <w:spacing w:before="45" w:beforeAutospacing="0" w:after="0" w:afterAutospacing="0" w:line="324" w:lineRule="atLeast"/>
        <w:jc w:val="both"/>
        <w:rPr>
          <w:rFonts w:asciiTheme="majorHAnsi" w:hAnsiTheme="majorHAnsi" w:cstheme="majorHAnsi"/>
          <w:color w:val="000000" w:themeColor="text1"/>
          <w:sz w:val="28"/>
          <w:szCs w:val="28"/>
        </w:rPr>
      </w:pPr>
      <w:r w:rsidRPr="004B18B1">
        <w:rPr>
          <w:rFonts w:asciiTheme="majorHAnsi" w:hAnsiTheme="majorHAnsi" w:cstheme="majorHAnsi"/>
          <w:color w:val="000000" w:themeColor="text1"/>
          <w:sz w:val="28"/>
          <w:szCs w:val="28"/>
        </w:rPr>
        <w:t> </w:t>
      </w:r>
    </w:p>
    <w:p w14:paraId="1906683D" w14:textId="77777777" w:rsidR="007651D2" w:rsidRPr="004B18B1" w:rsidRDefault="007651D2">
      <w:pPr>
        <w:rPr>
          <w:rFonts w:asciiTheme="majorHAnsi" w:hAnsiTheme="majorHAnsi" w:cstheme="majorHAnsi"/>
          <w:color w:val="000000" w:themeColor="text1"/>
          <w:sz w:val="28"/>
          <w:szCs w:val="28"/>
        </w:rPr>
      </w:pPr>
    </w:p>
    <w:sectPr w:rsidR="007651D2" w:rsidRPr="004B18B1" w:rsidSect="00F514ED">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1D2"/>
    <w:rsid w:val="00061D62"/>
    <w:rsid w:val="00111BA1"/>
    <w:rsid w:val="00217F37"/>
    <w:rsid w:val="00234613"/>
    <w:rsid w:val="0029725E"/>
    <w:rsid w:val="002F4B25"/>
    <w:rsid w:val="003312FD"/>
    <w:rsid w:val="003344BC"/>
    <w:rsid w:val="00345057"/>
    <w:rsid w:val="00390849"/>
    <w:rsid w:val="003C3BA9"/>
    <w:rsid w:val="0041257B"/>
    <w:rsid w:val="004B18B1"/>
    <w:rsid w:val="005501A9"/>
    <w:rsid w:val="00565748"/>
    <w:rsid w:val="007651D2"/>
    <w:rsid w:val="0089783A"/>
    <w:rsid w:val="00952AF2"/>
    <w:rsid w:val="00A8043F"/>
    <w:rsid w:val="00AA3D0C"/>
    <w:rsid w:val="00B11E37"/>
    <w:rsid w:val="00BA0811"/>
    <w:rsid w:val="00C718AD"/>
    <w:rsid w:val="00C7545B"/>
    <w:rsid w:val="00E21361"/>
    <w:rsid w:val="00E424D3"/>
    <w:rsid w:val="00F45B19"/>
    <w:rsid w:val="00F514ED"/>
    <w:rsid w:val="00F66EA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CEE2D"/>
  <w15:docId w15:val="{ACFC27AF-05B5-48DA-AE3A-A6A994E12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vi-VN" w:eastAsia="vi-V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3">
    <w:name w:val="s3"/>
    <w:basedOn w:val="Normal"/>
    <w:rsid w:val="007651D2"/>
    <w:pPr>
      <w:spacing w:before="100" w:beforeAutospacing="1" w:after="100" w:afterAutospacing="1"/>
    </w:pPr>
    <w:rPr>
      <w:rFonts w:ascii="Times New Roman" w:hAnsi="Times New Roman" w:cs="Times New Roman"/>
      <w:kern w:val="0"/>
      <w:sz w:val="24"/>
      <w:szCs w:val="24"/>
      <w14:ligatures w14:val="none"/>
    </w:rPr>
  </w:style>
  <w:style w:type="character" w:customStyle="1" w:styleId="bumpedfont15">
    <w:name w:val="bumpedfont15"/>
    <w:basedOn w:val="DefaultParagraphFont"/>
    <w:rsid w:val="007651D2"/>
  </w:style>
  <w:style w:type="character" w:customStyle="1" w:styleId="apple-converted-space">
    <w:name w:val="apple-converted-space"/>
    <w:basedOn w:val="DefaultParagraphFont"/>
    <w:rsid w:val="007651D2"/>
  </w:style>
  <w:style w:type="paragraph" w:customStyle="1" w:styleId="s6">
    <w:name w:val="s6"/>
    <w:basedOn w:val="Normal"/>
    <w:rsid w:val="007651D2"/>
    <w:pPr>
      <w:spacing w:before="100" w:beforeAutospacing="1" w:after="100" w:afterAutospacing="1"/>
    </w:pPr>
    <w:rPr>
      <w:rFonts w:ascii="Times New Roman" w:hAnsi="Times New Roman" w:cs="Times New Roman"/>
      <w:kern w:val="0"/>
      <w:sz w:val="24"/>
      <w:szCs w:val="24"/>
      <w14:ligatures w14:val="none"/>
    </w:rPr>
  </w:style>
  <w:style w:type="paragraph" w:customStyle="1" w:styleId="s11">
    <w:name w:val="s11"/>
    <w:basedOn w:val="Normal"/>
    <w:rsid w:val="007651D2"/>
    <w:pPr>
      <w:spacing w:before="100" w:beforeAutospacing="1" w:after="100" w:afterAutospacing="1"/>
    </w:pPr>
    <w:rPr>
      <w:rFonts w:ascii="Times New Roman" w:hAnsi="Times New Roman" w:cs="Times New Roman"/>
      <w:kern w:val="0"/>
      <w:sz w:val="24"/>
      <w:szCs w:val="24"/>
      <w14:ligatures w14:val="none"/>
    </w:rPr>
  </w:style>
  <w:style w:type="paragraph" w:styleId="NormalWeb">
    <w:name w:val="Normal (Web)"/>
    <w:basedOn w:val="Normal"/>
    <w:uiPriority w:val="99"/>
    <w:unhideWhenUsed/>
    <w:rsid w:val="003344BC"/>
    <w:pPr>
      <w:spacing w:before="100" w:beforeAutospacing="1" w:after="100" w:afterAutospacing="1"/>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4B1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371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letuyen250688@outlook.com.vn</dc:creator>
  <cp:keywords/>
  <dc:description/>
  <cp:lastModifiedBy>Windows 10</cp:lastModifiedBy>
  <cp:revision>11</cp:revision>
  <dcterms:created xsi:type="dcterms:W3CDTF">2023-06-27T03:06:00Z</dcterms:created>
  <dcterms:modified xsi:type="dcterms:W3CDTF">2025-09-18T04:15:00Z</dcterms:modified>
</cp:coreProperties>
</file>