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7E515" w14:textId="2914B07F" w:rsidR="002E7182" w:rsidRDefault="00E32E77" w:rsidP="00E32E77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E32E77">
        <w:rPr>
          <w:rFonts w:cs="Times New Roman"/>
          <w:b/>
          <w:bCs/>
          <w:color w:val="000000" w:themeColor="text1"/>
          <w:szCs w:val="28"/>
        </w:rPr>
        <w:t xml:space="preserve">KẾ HOẠCH CHỦ ĐỀ </w:t>
      </w:r>
      <w:r>
        <w:rPr>
          <w:rFonts w:cs="Times New Roman"/>
          <w:b/>
          <w:bCs/>
          <w:color w:val="000000" w:themeColor="text1"/>
          <w:szCs w:val="28"/>
        </w:rPr>
        <w:t>“</w:t>
      </w:r>
      <w:r w:rsidRPr="00E32E77">
        <w:rPr>
          <w:rFonts w:cs="Times New Roman"/>
          <w:b/>
          <w:bCs/>
          <w:color w:val="000000" w:themeColor="text1"/>
          <w:szCs w:val="28"/>
        </w:rPr>
        <w:t>BẠN CỦA CHÚNG MÌNH</w:t>
      </w:r>
      <w:r>
        <w:rPr>
          <w:rFonts w:cs="Times New Roman"/>
          <w:b/>
          <w:bCs/>
          <w:color w:val="000000" w:themeColor="text1"/>
          <w:szCs w:val="28"/>
        </w:rPr>
        <w:t>”</w:t>
      </w:r>
    </w:p>
    <w:p w14:paraId="19C3D1AE" w14:textId="727591D8" w:rsidR="003D7956" w:rsidRPr="008E551D" w:rsidRDefault="003D7956" w:rsidP="00E32E77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8"/>
        </w:rPr>
      </w:pPr>
      <w:bookmarkStart w:id="0" w:name="_GoBack"/>
      <w:proofErr w:type="spellStart"/>
      <w:r w:rsidRPr="008E551D">
        <w:rPr>
          <w:rFonts w:cs="Times New Roman"/>
          <w:i/>
          <w:iCs/>
          <w:color w:val="000000" w:themeColor="text1"/>
          <w:szCs w:val="28"/>
        </w:rPr>
        <w:t>Thời</w:t>
      </w:r>
      <w:proofErr w:type="spellEnd"/>
      <w:r w:rsidRPr="008E551D">
        <w:rPr>
          <w:rFonts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8E551D">
        <w:rPr>
          <w:rFonts w:cs="Times New Roman"/>
          <w:i/>
          <w:iCs/>
          <w:color w:val="000000" w:themeColor="text1"/>
          <w:szCs w:val="28"/>
        </w:rPr>
        <w:t>gian</w:t>
      </w:r>
      <w:proofErr w:type="spellEnd"/>
      <w:r w:rsidRPr="008E551D">
        <w:rPr>
          <w:rFonts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8E551D">
        <w:rPr>
          <w:rFonts w:cs="Times New Roman"/>
          <w:i/>
          <w:iCs/>
          <w:color w:val="000000" w:themeColor="text1"/>
          <w:szCs w:val="28"/>
        </w:rPr>
        <w:t>thực</w:t>
      </w:r>
      <w:proofErr w:type="spellEnd"/>
      <w:r w:rsidRPr="008E551D">
        <w:rPr>
          <w:rFonts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8E551D">
        <w:rPr>
          <w:rFonts w:cs="Times New Roman"/>
          <w:i/>
          <w:iCs/>
          <w:color w:val="000000" w:themeColor="text1"/>
          <w:szCs w:val="28"/>
        </w:rPr>
        <w:t>hiện</w:t>
      </w:r>
      <w:proofErr w:type="spellEnd"/>
      <w:r w:rsidRPr="008E551D">
        <w:rPr>
          <w:rFonts w:cs="Times New Roman"/>
          <w:i/>
          <w:iCs/>
          <w:color w:val="000000" w:themeColor="text1"/>
          <w:szCs w:val="28"/>
        </w:rPr>
        <w:t xml:space="preserve"> (15/09 – 19/09/2025)</w:t>
      </w:r>
    </w:p>
    <w:bookmarkEnd w:id="0"/>
    <w:p w14:paraId="287DB354" w14:textId="77777777" w:rsidR="00E32E77" w:rsidRPr="00E32E77" w:rsidRDefault="00E32E77" w:rsidP="00E32E77">
      <w:pPr>
        <w:spacing w:after="0" w:line="240" w:lineRule="auto"/>
        <w:jc w:val="center"/>
        <w:rPr>
          <w:rFonts w:cs="Times New Roman"/>
          <w:color w:val="000000" w:themeColor="text1"/>
          <w:szCs w:val="28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410"/>
        <w:gridCol w:w="2410"/>
        <w:gridCol w:w="2551"/>
      </w:tblGrid>
      <w:tr w:rsidR="00E32E77" w:rsidRPr="00E32E77" w14:paraId="500339C2" w14:textId="77777777" w:rsidTr="00E32E77">
        <w:tc>
          <w:tcPr>
            <w:tcW w:w="1413" w:type="dxa"/>
          </w:tcPr>
          <w:p w14:paraId="74A66253" w14:textId="51D3E370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2E170124" w14:textId="78795A8A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Thứ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2</w:t>
            </w:r>
          </w:p>
        </w:tc>
        <w:tc>
          <w:tcPr>
            <w:tcW w:w="2409" w:type="dxa"/>
          </w:tcPr>
          <w:p w14:paraId="439386A3" w14:textId="5452A44E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Thứ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2410" w:type="dxa"/>
          </w:tcPr>
          <w:p w14:paraId="0DA0FCC6" w14:textId="2E6FF37E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Thứ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2410" w:type="dxa"/>
          </w:tcPr>
          <w:p w14:paraId="740DFE6F" w14:textId="10BDAC1F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Thứ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2551" w:type="dxa"/>
          </w:tcPr>
          <w:p w14:paraId="57E6E59A" w14:textId="075536E8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Thứ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6</w:t>
            </w:r>
          </w:p>
        </w:tc>
      </w:tr>
      <w:tr w:rsidR="00E32E77" w:rsidRPr="00E32E77" w14:paraId="10CBD7DF" w14:textId="77777777" w:rsidTr="00E32E77">
        <w:tc>
          <w:tcPr>
            <w:tcW w:w="1413" w:type="dxa"/>
            <w:vAlign w:val="center"/>
          </w:tcPr>
          <w:p w14:paraId="7D3114A7" w14:textId="16D9BC3B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học</w:t>
            </w:r>
            <w:proofErr w:type="spellEnd"/>
          </w:p>
        </w:tc>
        <w:tc>
          <w:tcPr>
            <w:tcW w:w="2410" w:type="dxa"/>
          </w:tcPr>
          <w:p w14:paraId="179B005E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>Ngày</w:t>
            </w:r>
            <w:proofErr w:type="spellEnd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15/09/2025</w:t>
            </w:r>
          </w:p>
          <w:p w14:paraId="3069CD39" w14:textId="77777777" w:rsidR="00E32E77" w:rsidRPr="00E32E77" w:rsidRDefault="00E32E77" w:rsidP="00E32E77">
            <w:pPr>
              <w:keepLines/>
              <w:widowControl w:val="0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Lĩnhvực</w:t>
            </w:r>
            <w:proofErr w:type="spellEnd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: PTTC</w:t>
            </w:r>
          </w:p>
          <w:p w14:paraId="5EF24E8A" w14:textId="65F2CA96" w:rsidR="00E32E77" w:rsidRP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Bò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chui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qua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cổng</w:t>
            </w:r>
            <w:proofErr w:type="spellEnd"/>
          </w:p>
        </w:tc>
        <w:tc>
          <w:tcPr>
            <w:tcW w:w="2409" w:type="dxa"/>
          </w:tcPr>
          <w:p w14:paraId="2E52D641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>Ngày</w:t>
            </w:r>
            <w:proofErr w:type="spellEnd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16/09/2025</w:t>
            </w:r>
          </w:p>
          <w:p w14:paraId="3AF23575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Lĩnh</w:t>
            </w:r>
            <w:proofErr w:type="spellEnd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vực</w:t>
            </w:r>
            <w:proofErr w:type="spellEnd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: PTNT</w:t>
            </w:r>
          </w:p>
          <w:p w14:paraId="10BBF85A" w14:textId="78F9AC08" w:rsidR="00E32E77" w:rsidRP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Phân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biệt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tròn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vuông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tam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giác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chữ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nhật</w:t>
            </w:r>
            <w:proofErr w:type="spellEnd"/>
          </w:p>
        </w:tc>
        <w:tc>
          <w:tcPr>
            <w:tcW w:w="2410" w:type="dxa"/>
          </w:tcPr>
          <w:p w14:paraId="1D49A9A4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>Ngày</w:t>
            </w:r>
            <w:proofErr w:type="spellEnd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17/09/2025</w:t>
            </w:r>
          </w:p>
          <w:p w14:paraId="2DFDC070" w14:textId="77777777" w:rsidR="00E32E77" w:rsidRPr="00E32E77" w:rsidRDefault="00E32E77" w:rsidP="00E32E77">
            <w:pPr>
              <w:keepLines/>
              <w:widowControl w:val="0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Lĩnh</w:t>
            </w:r>
            <w:proofErr w:type="spellEnd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vực</w:t>
            </w:r>
            <w:proofErr w:type="spellEnd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: PTNN</w:t>
            </w:r>
          </w:p>
          <w:p w14:paraId="16333D9C" w14:textId="7ACC4394" w:rsidR="00E32E77" w:rsidRP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Truyện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tơ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9497C21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>Ngày</w:t>
            </w:r>
            <w:proofErr w:type="spellEnd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18/09/2025</w:t>
            </w:r>
          </w:p>
          <w:p w14:paraId="632BBF19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Lĩnh</w:t>
            </w:r>
            <w:proofErr w:type="spellEnd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vực</w:t>
            </w:r>
            <w:proofErr w:type="spellEnd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: </w:t>
            </w:r>
            <w:r w:rsidRPr="00E32E77">
              <w:rPr>
                <w:rFonts w:cs="Times New Roman"/>
                <w:b/>
                <w:color w:val="000000" w:themeColor="text1"/>
                <w:szCs w:val="28"/>
              </w:rPr>
              <w:t>PTTC - KNXH</w:t>
            </w:r>
          </w:p>
          <w:p w14:paraId="204F1C5E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Bé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thương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đoàn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kết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hợp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tác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cùng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bạn</w:t>
            </w:r>
            <w:proofErr w:type="spellEnd"/>
          </w:p>
          <w:p w14:paraId="46CF43E4" w14:textId="77777777" w:rsidR="00E32E77" w:rsidRP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14:paraId="16000669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>Ngày</w:t>
            </w:r>
            <w:proofErr w:type="spellEnd"/>
            <w:r w:rsidRPr="00E32E77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19/09/2025</w:t>
            </w:r>
          </w:p>
          <w:p w14:paraId="1A02AFD5" w14:textId="7777777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Lĩnh</w:t>
            </w:r>
            <w:proofErr w:type="spellEnd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vực</w:t>
            </w:r>
            <w:proofErr w:type="spellEnd"/>
            <w:r w:rsidRPr="00E32E77">
              <w:rPr>
                <w:rFonts w:cs="Times New Roman"/>
                <w:b/>
                <w:color w:val="000000" w:themeColor="text1"/>
                <w:szCs w:val="28"/>
              </w:rPr>
              <w:t>: PTTM</w:t>
            </w:r>
          </w:p>
          <w:p w14:paraId="186C60D7" w14:textId="74202F01" w:rsidR="00E32E77" w:rsidRP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Nặn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vòng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tặng</w:t>
            </w:r>
            <w:proofErr w:type="spellEnd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eastAsia="Times New Roman" w:cs="Times New Roman"/>
                <w:bCs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</w:p>
        </w:tc>
      </w:tr>
      <w:tr w:rsidR="00E32E77" w:rsidRPr="00E32E77" w14:paraId="4296AE19" w14:textId="77777777" w:rsidTr="00E32E77">
        <w:tc>
          <w:tcPr>
            <w:tcW w:w="1413" w:type="dxa"/>
            <w:vAlign w:val="center"/>
          </w:tcPr>
          <w:p w14:paraId="47C6A434" w14:textId="05F238DC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ngoài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trời</w:t>
            </w:r>
            <w:proofErr w:type="spellEnd"/>
          </w:p>
        </w:tc>
        <w:tc>
          <w:tcPr>
            <w:tcW w:w="2410" w:type="dxa"/>
          </w:tcPr>
          <w:p w14:paraId="2D6298D2" w14:textId="77777777" w:rsidR="00E32E77" w:rsidRPr="00E32E77" w:rsidRDefault="00E32E77" w:rsidP="00E32E77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Hướng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dẫn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cách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dùng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băng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keo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hai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mặt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</w:p>
          <w:p w14:paraId="3A8D845C" w14:textId="77777777" w:rsidR="00E32E77" w:rsidRPr="00E32E77" w:rsidRDefault="00E32E77" w:rsidP="00E32E77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Pr="00E32E77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- </w:t>
            </w:r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TCVĐ: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Mèo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chim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sẻ</w:t>
            </w:r>
            <w:proofErr w:type="spellEnd"/>
          </w:p>
          <w:p w14:paraId="621B8F9E" w14:textId="77777777" w:rsidR="00E32E77" w:rsidRPr="00E32E77" w:rsidRDefault="00E32E77" w:rsidP="00E32E77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E32E77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-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Chơi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tự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do </w:t>
            </w:r>
          </w:p>
          <w:p w14:paraId="2A96398E" w14:textId="56618434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E32E77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SEL:</w:t>
            </w:r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Vui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vẻ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thích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thú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khi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tự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tay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tạo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ra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sản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phẩm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bằng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sự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khéo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léo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của</w:t>
            </w:r>
            <w:proofErr w:type="spellEnd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Cs/>
                <w:color w:val="000000" w:themeColor="text1"/>
                <w:szCs w:val="28"/>
              </w:rPr>
              <w:t>mình</w:t>
            </w:r>
            <w:proofErr w:type="spellEnd"/>
          </w:p>
        </w:tc>
        <w:tc>
          <w:tcPr>
            <w:tcW w:w="2409" w:type="dxa"/>
          </w:tcPr>
          <w:p w14:paraId="761996A1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Dạy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họ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tên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một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đặc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của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các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các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của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ở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</w:p>
          <w:p w14:paraId="4EB4933A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Rồng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rắn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lên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mây</w:t>
            </w:r>
            <w:proofErr w:type="spellEnd"/>
          </w:p>
          <w:p w14:paraId="0080F1EA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tợ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do</w:t>
            </w:r>
          </w:p>
          <w:p w14:paraId="602ACE2E" w14:textId="6DCD4950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  <w:lang w:val="vi-VN"/>
              </w:rPr>
              <w:t>SEL:</w:t>
            </w:r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tin,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mạnh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dạn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giới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thiệu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bản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thân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làm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quen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mới</w:t>
            </w:r>
            <w:proofErr w:type="spellEnd"/>
          </w:p>
        </w:tc>
        <w:tc>
          <w:tcPr>
            <w:tcW w:w="2410" w:type="dxa"/>
          </w:tcPr>
          <w:p w14:paraId="778281D0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Quan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trò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chuyện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lời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nói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cử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chỉ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lễ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phép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trong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giao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tiếp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</w:p>
          <w:p w14:paraId="64BB08C3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Trò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Bắt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tép</w:t>
            </w:r>
            <w:proofErr w:type="spellEnd"/>
          </w:p>
          <w:p w14:paraId="764C18F2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do</w:t>
            </w:r>
          </w:p>
          <w:p w14:paraId="6534B37E" w14:textId="606602A2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  <w:lang w:val="vi-VN"/>
              </w:rPr>
              <w:t>SEL:</w:t>
            </w:r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gắn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bó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đoàn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kết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tâm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chia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mọi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người</w:t>
            </w:r>
            <w:proofErr w:type="spellEnd"/>
          </w:p>
        </w:tc>
        <w:tc>
          <w:tcPr>
            <w:tcW w:w="2410" w:type="dxa"/>
          </w:tcPr>
          <w:p w14:paraId="447FF178" w14:textId="77777777" w:rsidR="00E32E77" w:rsidRPr="00E32E77" w:rsidRDefault="00E32E77" w:rsidP="00E32E77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 - 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Dạy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bỏ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vào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thùng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rác</w:t>
            </w:r>
            <w:proofErr w:type="spellEnd"/>
          </w:p>
          <w:p w14:paraId="7B5F62A7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-TCVĐ: Xi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bô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khoai</w:t>
            </w:r>
            <w:proofErr w:type="spellEnd"/>
          </w:p>
          <w:p w14:paraId="1558AD9C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do</w:t>
            </w:r>
          </w:p>
          <w:p w14:paraId="31D6E17C" w14:textId="060906C7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  <w:lang w:val="vi-VN"/>
              </w:rPr>
              <w:t>SEL:</w:t>
            </w:r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có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Trách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nhiệm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ý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thức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bảo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môi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xung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quanh</w:t>
            </w:r>
            <w:proofErr w:type="spellEnd"/>
          </w:p>
        </w:tc>
        <w:tc>
          <w:tcPr>
            <w:tcW w:w="2551" w:type="dxa"/>
          </w:tcPr>
          <w:p w14:paraId="2355B040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Dạy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thực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hiện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hành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theo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hướng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dẫn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của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</w:p>
          <w:p w14:paraId="29574451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Bắt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tép</w:t>
            </w:r>
            <w:proofErr w:type="spellEnd"/>
          </w:p>
          <w:p w14:paraId="13E4B2B1" w14:textId="77777777" w:rsidR="00E32E77" w:rsidRPr="00E32E77" w:rsidRDefault="00E32E77" w:rsidP="00E32E77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Chơi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do  </w:t>
            </w:r>
          </w:p>
          <w:p w14:paraId="1B951D6D" w14:textId="47A7ECEB" w:rsidR="00E32E77" w:rsidRPr="00E32E77" w:rsidRDefault="00E32E77" w:rsidP="00E32E77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  <w:lang w:val="vi-VN"/>
              </w:rPr>
              <w:t>SEL:</w:t>
            </w:r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tin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tưởng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quý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tôn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trọng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giáo</w:t>
            </w:r>
            <w:proofErr w:type="spellEnd"/>
          </w:p>
        </w:tc>
      </w:tr>
      <w:tr w:rsidR="00E32E77" w:rsidRPr="00E32E77" w14:paraId="48A45161" w14:textId="77777777" w:rsidTr="00E32E77">
        <w:tc>
          <w:tcPr>
            <w:tcW w:w="1413" w:type="dxa"/>
            <w:vAlign w:val="center"/>
          </w:tcPr>
          <w:p w14:paraId="1C1B1836" w14:textId="25B74897" w:rsidR="00E32E77" w:rsidRPr="00E32E77" w:rsidRDefault="00E32E77" w:rsidP="00E32E77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2410" w:type="dxa"/>
          </w:tcPr>
          <w:p w14:paraId="10A64BEB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: 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Truyện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Thỏ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trắng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</w:p>
          <w:p w14:paraId="56BB2640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Trả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567C9AFE" w14:textId="64B741B6" w:rsidR="00E32E77" w:rsidRPr="00E32E77" w:rsidRDefault="00E32E77" w:rsidP="00E32E77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lastRenderedPageBreak/>
              <w:t>*</w:t>
            </w:r>
            <w:proofErr w:type="spellStart"/>
            <w:proofErr w:type="gramStart"/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SEL</w:t>
            </w:r>
            <w:r w:rsidRPr="00E32E77">
              <w:rPr>
                <w:rFonts w:cs="Times New Roman"/>
                <w:color w:val="000000" w:themeColor="text1"/>
                <w:szCs w:val="28"/>
              </w:rPr>
              <w:t>:Trẻ</w:t>
            </w:r>
            <w:proofErr w:type="spellEnd"/>
            <w:proofErr w:type="gram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thành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lớp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tâm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lễ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phép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gắn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bó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thầy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.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Đồng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thời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thấy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tin,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hào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hứng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nuôi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dưỡng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thích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tập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mong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muốn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trở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thành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bé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ngoan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giống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nhân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vật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trong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truyện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409" w:type="dxa"/>
          </w:tcPr>
          <w:p w14:paraId="6560C280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Trò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chuyện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về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tâm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</w:p>
          <w:p w14:paraId="4C128B1B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Thực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hành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huống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về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tâm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</w:p>
          <w:p w14:paraId="7E6F6625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ngày</w:t>
            </w:r>
            <w:proofErr w:type="spellEnd"/>
          </w:p>
          <w:p w14:paraId="12AE8365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Trả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0552F824" w14:textId="4BF3672C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*SEL:</w:t>
            </w:r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sẽ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phát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triển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xúc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thương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gắn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bó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biết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tâm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chia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đồng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trong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các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mối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hệ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410" w:type="dxa"/>
          </w:tcPr>
          <w:p w14:paraId="53C9E6A3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: DKNCH: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cháu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đây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mầm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non</w:t>
            </w:r>
          </w:p>
          <w:p w14:paraId="03A1EB63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ngày</w:t>
            </w:r>
            <w:proofErr w:type="spellEnd"/>
          </w:p>
          <w:p w14:paraId="75CFE537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+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Trả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5B0625D6" w14:textId="43996E49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lastRenderedPageBreak/>
              <w:t>*SEL:</w:t>
            </w:r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thấy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lớp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thêm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gắn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bó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gần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gũi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giáo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</w:p>
        </w:tc>
        <w:tc>
          <w:tcPr>
            <w:tcW w:w="2410" w:type="dxa"/>
          </w:tcPr>
          <w:p w14:paraId="7028B15F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: DKNCH: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Hoa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bé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ngoan</w:t>
            </w:r>
            <w:proofErr w:type="spellEnd"/>
          </w:p>
          <w:p w14:paraId="642974F5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Thực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hành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huống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về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tâm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đến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</w:p>
          <w:p w14:paraId="2578C721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ngày</w:t>
            </w:r>
            <w:proofErr w:type="spellEnd"/>
          </w:p>
          <w:p w14:paraId="257BF496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sinh+Trả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15E67BC1" w14:textId="1F62EFCB" w:rsidR="00E32E77" w:rsidRPr="00E32E77" w:rsidRDefault="00E32E77" w:rsidP="00E32E77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b/>
                <w:bCs/>
                <w:color w:val="000000" w:themeColor="text1"/>
                <w:szCs w:val="28"/>
              </w:rPr>
              <w:t>*SEL</w:t>
            </w:r>
            <w:r w:rsidRPr="00E32E77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sẽ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phát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triển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xúc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vui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tươi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hồn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nhiên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hòa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vào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giai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điệu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vui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nhộn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.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thấy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quý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bản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thân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mong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muốn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trở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thành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“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bé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ngoan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”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để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được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khen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ngợi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551" w:type="dxa"/>
          </w:tcPr>
          <w:p w14:paraId="3195F54C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Hoạt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động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gramStart"/>
            <w:r w:rsidRPr="00E32E77">
              <w:rPr>
                <w:rFonts w:cs="Times New Roman"/>
                <w:color w:val="000000" w:themeColor="text1"/>
                <w:szCs w:val="28"/>
              </w:rPr>
              <w:t xml:space="preserve">DKNVĐ 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theo</w:t>
            </w:r>
            <w:proofErr w:type="spellEnd"/>
            <w:proofErr w:type="gram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nhịp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“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Hoa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em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>”</w:t>
            </w:r>
          </w:p>
          <w:p w14:paraId="60F02113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Nêu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gương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cuối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tuần</w:t>
            </w:r>
            <w:proofErr w:type="spellEnd"/>
          </w:p>
          <w:p w14:paraId="7731C624" w14:textId="77777777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Vệ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sinh+Trả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trẻ</w:t>
            </w:r>
            <w:proofErr w:type="spellEnd"/>
          </w:p>
          <w:p w14:paraId="46265C00" w14:textId="5C5984D3" w:rsidR="00E32E77" w:rsidRPr="00E32E77" w:rsidRDefault="00E32E77" w:rsidP="00E32E77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32E77">
              <w:rPr>
                <w:rFonts w:cs="Times New Roman"/>
                <w:color w:val="000000" w:themeColor="text1"/>
                <w:szCs w:val="28"/>
              </w:rPr>
              <w:lastRenderedPageBreak/>
              <w:t>*</w:t>
            </w:r>
            <w:proofErr w:type="spellStart"/>
            <w:proofErr w:type="gramStart"/>
            <w:r w:rsidRPr="00E32E77">
              <w:rPr>
                <w:rFonts w:cs="Times New Roman"/>
                <w:color w:val="000000" w:themeColor="text1"/>
                <w:szCs w:val="28"/>
              </w:rPr>
              <w:t>SEL:Trẻ</w:t>
            </w:r>
            <w:proofErr w:type="spellEnd"/>
            <w:proofErr w:type="gram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cảm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thấy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tự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tin,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mạnh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dạn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khi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biểu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diễn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trước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cô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bạn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bè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đồng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thời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thành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tình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yêu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thương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gắn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bó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trường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lớp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qua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giai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điệu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E32E77">
              <w:rPr>
                <w:rFonts w:cs="Times New Roman"/>
                <w:color w:val="000000" w:themeColor="text1"/>
                <w:szCs w:val="28"/>
              </w:rPr>
              <w:t>lời</w:t>
            </w:r>
            <w:proofErr w:type="spellEnd"/>
            <w:r w:rsidRPr="00E32E77">
              <w:rPr>
                <w:rFonts w:cs="Times New Roman"/>
                <w:color w:val="000000" w:themeColor="text1"/>
                <w:szCs w:val="28"/>
              </w:rPr>
              <w:t xml:space="preserve"> ca.</w:t>
            </w:r>
          </w:p>
        </w:tc>
      </w:tr>
    </w:tbl>
    <w:p w14:paraId="74474A32" w14:textId="297BE441" w:rsidR="00E32E77" w:rsidRDefault="00E32E77" w:rsidP="00E32E77">
      <w:pPr>
        <w:spacing w:after="0" w:line="240" w:lineRule="auto"/>
        <w:jc w:val="center"/>
        <w:rPr>
          <w:rFonts w:cs="Times New Roman"/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E32E77" w14:paraId="50077DA5" w14:textId="77777777" w:rsidTr="00E32E77">
        <w:tc>
          <w:tcPr>
            <w:tcW w:w="6781" w:type="dxa"/>
          </w:tcPr>
          <w:p w14:paraId="08B5069D" w14:textId="77777777" w:rsid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6781" w:type="dxa"/>
          </w:tcPr>
          <w:p w14:paraId="7F0A340C" w14:textId="77777777" w:rsid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Giáo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viên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thực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hiện</w:t>
            </w:r>
            <w:proofErr w:type="spellEnd"/>
          </w:p>
          <w:p w14:paraId="330F2EA2" w14:textId="77777777" w:rsid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14:paraId="23CB79AC" w14:textId="34E532E6" w:rsidR="00E32E77" w:rsidRDefault="00E32E77" w:rsidP="00E32E7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Nguyễn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Thị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Thơm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 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 xml:space="preserve">- 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Đào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Thị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Duyên</w:t>
            </w:r>
            <w:proofErr w:type="spellEnd"/>
          </w:p>
        </w:tc>
      </w:tr>
    </w:tbl>
    <w:p w14:paraId="10F04E3C" w14:textId="77777777" w:rsidR="00E32E77" w:rsidRPr="00E32E77" w:rsidRDefault="00E32E77" w:rsidP="00E32E77">
      <w:pPr>
        <w:spacing w:after="0" w:line="240" w:lineRule="auto"/>
        <w:jc w:val="center"/>
        <w:rPr>
          <w:rFonts w:cs="Times New Roman"/>
          <w:color w:val="000000" w:themeColor="text1"/>
          <w:szCs w:val="28"/>
        </w:rPr>
      </w:pPr>
    </w:p>
    <w:sectPr w:rsidR="00E32E77" w:rsidRPr="00E32E77" w:rsidSect="00E32E77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77"/>
    <w:rsid w:val="002E7182"/>
    <w:rsid w:val="003D7956"/>
    <w:rsid w:val="008E551D"/>
    <w:rsid w:val="00E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7A7D"/>
  <w15:chartTrackingRefBased/>
  <w15:docId w15:val="{CE4DB032-3BDC-4B0B-87B1-251B8A88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3</cp:revision>
  <dcterms:created xsi:type="dcterms:W3CDTF">2025-09-19T13:24:00Z</dcterms:created>
  <dcterms:modified xsi:type="dcterms:W3CDTF">2025-09-19T14:26:00Z</dcterms:modified>
</cp:coreProperties>
</file>