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64"/>
        <w:gridCol w:w="7564"/>
      </w:tblGrid>
      <w:tr w14:paraId="6022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64" w:type="dxa"/>
          </w:tcPr>
          <w:p w14:paraId="54E0962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UBND XÃ AN HƯNG</w:t>
            </w:r>
          </w:p>
          <w:p w14:paraId="46EC501F">
            <w:pPr>
              <w:spacing w:after="0" w:line="240" w:lineRule="auto"/>
              <w:jc w:val="center"/>
              <w:rPr>
                <w:rFonts w:ascii="Times New Roman" w:hAnsi="Times New Roman" w:cs="Times New Roman"/>
                <w:b/>
                <w:bCs/>
                <w:sz w:val="26"/>
                <w:szCs w:val="26"/>
              </w:rPr>
            </w:pPr>
            <w:r>
              <mc:AlternateContent>
                <mc:Choice Requires="wps">
                  <w:drawing>
                    <wp:anchor distT="0" distB="0" distL="114300" distR="114300" simplePos="0" relativeHeight="251659264" behindDoc="0" locked="0" layoutInCell="1" allowOverlap="1">
                      <wp:simplePos x="0" y="0"/>
                      <wp:positionH relativeFrom="column">
                        <wp:posOffset>1648460</wp:posOffset>
                      </wp:positionH>
                      <wp:positionV relativeFrom="paragraph">
                        <wp:posOffset>184150</wp:posOffset>
                      </wp:positionV>
                      <wp:extent cx="914400" cy="0"/>
                      <wp:effectExtent l="0" t="4445" r="0" b="5080"/>
                      <wp:wrapNone/>
                      <wp:docPr id="1694467958"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margin-left:129.8pt;margin-top:14.5pt;height:0pt;width:72pt;z-index:251659264;mso-width-relative:page;mso-height-relative:page;" filled="f" stroked="t" coordsize="21600,21600" o:gfxdata="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JuJm9YAAAAJAQAADwAAAAAAAAAB&#10;ACAAAAAiAAAAZHJzL2Rvd25yZXYueG1sUEsBAhQAFAAAAAgAh07iQAY5zo3ZAQAAvAMAAA4AAAAA&#10;AAAAAQAgAAAAJQEAAGRycy9lMm9Eb2MueG1sUEsFBgAAAAAGAAYAWQEAAHAFAAAAAA==&#10;">
                      <v:fill on="f" focussize="0,0"/>
                      <v:stroke weight="0.5pt" color="#000000 [3200]" miterlimit="8" joinstyle="miter"/>
                      <v:imagedata o:title=""/>
                      <o:lock v:ext="edit" aspectratio="f"/>
                    </v:line>
                  </w:pict>
                </mc:Fallback>
              </mc:AlternateContent>
            </w:r>
            <w:r>
              <w:rPr>
                <w:rFonts w:ascii="Times New Roman" w:hAnsi="Times New Roman" w:cs="Times New Roman"/>
                <w:b/>
                <w:bCs/>
                <w:sz w:val="26"/>
                <w:szCs w:val="26"/>
              </w:rPr>
              <w:t>TRƯỜNG MẦM NON CHIẾN THẮNG</w:t>
            </w:r>
          </w:p>
        </w:tc>
        <w:tc>
          <w:tcPr>
            <w:tcW w:w="7564" w:type="dxa"/>
          </w:tcPr>
          <w:p w14:paraId="72CA90D2">
            <w:pPr>
              <w:spacing w:after="0" w:line="240" w:lineRule="auto"/>
            </w:pPr>
          </w:p>
        </w:tc>
      </w:tr>
    </w:tbl>
    <w:p w14:paraId="313E9DD9">
      <w:pPr>
        <w:spacing w:after="0" w:line="240" w:lineRule="auto"/>
        <w:jc w:val="both"/>
        <w:rPr>
          <w:rFonts w:ascii="Times New Roman" w:hAnsi="Times New Roman" w:cs="Times New Roman"/>
          <w:b/>
          <w:bCs/>
          <w:sz w:val="28"/>
          <w:szCs w:val="28"/>
        </w:rPr>
      </w:pPr>
    </w:p>
    <w:p w14:paraId="4A3A6BA4">
      <w:pPr>
        <w:spacing w:after="0" w:line="240" w:lineRule="auto"/>
        <w:jc w:val="center"/>
        <w:rPr>
          <w:rFonts w:hint="default" w:ascii="Times New Roman" w:hAnsi="Times New Roman" w:cs="Times New Roman"/>
          <w:b/>
          <w:bCs/>
          <w:sz w:val="28"/>
          <w:szCs w:val="28"/>
          <w:lang w:val="en-US"/>
        </w:rPr>
      </w:pPr>
      <w:r>
        <w:rPr>
          <w:rFonts w:ascii="Times New Roman" w:hAnsi="Times New Roman" w:cs="Times New Roman"/>
          <w:b/>
          <w:bCs/>
          <w:sz w:val="28"/>
          <w:szCs w:val="28"/>
        </w:rPr>
        <w:t>KẾ HOẠCH GIÁO DỤC LỚP 3C</w:t>
      </w:r>
      <w:r>
        <w:rPr>
          <w:rFonts w:hint="default" w:ascii="Times New Roman" w:hAnsi="Times New Roman" w:cs="Times New Roman"/>
          <w:b/>
          <w:bCs/>
          <w:sz w:val="28"/>
          <w:szCs w:val="28"/>
          <w:lang w:val="en-US"/>
        </w:rPr>
        <w:t>3</w:t>
      </w:r>
    </w:p>
    <w:p w14:paraId="3E405C4D">
      <w:pPr>
        <w:spacing w:after="0" w:line="240" w:lineRule="auto"/>
        <w:jc w:val="center"/>
        <w:rPr>
          <w:rFonts w:hint="default" w:ascii="Times New Roman" w:hAnsi="Times New Roman" w:cs="Times New Roman"/>
          <w:b/>
          <w:bCs/>
          <w:sz w:val="28"/>
          <w:szCs w:val="28"/>
          <w:lang w:val="en-US"/>
        </w:rPr>
      </w:pPr>
      <w:r>
        <w:rPr>
          <w:rFonts w:ascii="Times New Roman" w:hAnsi="Times New Roman" w:cs="Times New Roman"/>
          <w:b/>
          <w:bCs/>
          <w:sz w:val="28"/>
          <w:szCs w:val="28"/>
        </w:rPr>
        <w:t>Chủ đề</w:t>
      </w:r>
      <w:r>
        <w:rPr>
          <w:rFonts w:hint="default" w:ascii="Times New Roman" w:hAnsi="Times New Roman" w:cs="Times New Roman"/>
          <w:b/>
          <w:bCs/>
          <w:sz w:val="28"/>
          <w:szCs w:val="28"/>
          <w:lang w:val="en-US"/>
        </w:rPr>
        <w:t xml:space="preserve"> nhánh</w:t>
      </w:r>
      <w:r>
        <w:rPr>
          <w:rFonts w:ascii="Times New Roman" w:hAnsi="Times New Roman" w:cs="Times New Roman"/>
          <w:b/>
          <w:bCs/>
          <w:sz w:val="28"/>
          <w:szCs w:val="28"/>
        </w:rPr>
        <w:t xml:space="preserve">: </w:t>
      </w:r>
      <w:r>
        <w:rPr>
          <w:rFonts w:hint="default" w:ascii="Times New Roman" w:hAnsi="Times New Roman" w:cs="Times New Roman"/>
          <w:b/>
          <w:bCs/>
          <w:sz w:val="28"/>
          <w:szCs w:val="28"/>
          <w:lang w:val="en-US"/>
        </w:rPr>
        <w:t>Nghề xây dựng.</w:t>
      </w:r>
    </w:p>
    <w:p w14:paraId="4621DB2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Thời gian ( Tuần 1 từ ngày </w:t>
      </w:r>
      <w:r>
        <w:rPr>
          <w:rFonts w:hint="default" w:ascii="Times New Roman" w:hAnsi="Times New Roman" w:cs="Times New Roman"/>
          <w:b/>
          <w:bCs/>
          <w:sz w:val="28"/>
          <w:szCs w:val="28"/>
          <w:lang w:val="en-US"/>
        </w:rPr>
        <w:t>08</w:t>
      </w:r>
      <w:r>
        <w:rPr>
          <w:rFonts w:ascii="Times New Roman" w:hAnsi="Times New Roman" w:cs="Times New Roman"/>
          <w:b/>
          <w:bCs/>
          <w:sz w:val="28"/>
          <w:szCs w:val="28"/>
        </w:rPr>
        <w:t>/</w:t>
      </w:r>
      <w:r>
        <w:rPr>
          <w:rFonts w:hint="default" w:ascii="Times New Roman" w:hAnsi="Times New Roman" w:cs="Times New Roman"/>
          <w:b/>
          <w:bCs/>
          <w:sz w:val="28"/>
          <w:szCs w:val="28"/>
          <w:lang w:val="en-US"/>
        </w:rPr>
        <w:t>12</w:t>
      </w:r>
      <w:r>
        <w:rPr>
          <w:rFonts w:ascii="Times New Roman" w:hAnsi="Times New Roman" w:cs="Times New Roman"/>
          <w:b/>
          <w:bCs/>
          <w:sz w:val="28"/>
          <w:szCs w:val="28"/>
        </w:rPr>
        <w:t xml:space="preserve"> – </w:t>
      </w:r>
      <w:r>
        <w:rPr>
          <w:rFonts w:hint="default" w:ascii="Times New Roman" w:hAnsi="Times New Roman" w:cs="Times New Roman"/>
          <w:b/>
          <w:bCs/>
          <w:sz w:val="28"/>
          <w:szCs w:val="28"/>
          <w:lang w:val="en-US"/>
        </w:rPr>
        <w:t>12</w:t>
      </w:r>
      <w:r>
        <w:rPr>
          <w:rFonts w:ascii="Times New Roman" w:hAnsi="Times New Roman" w:cs="Times New Roman"/>
          <w:b/>
          <w:bCs/>
          <w:sz w:val="28"/>
          <w:szCs w:val="28"/>
        </w:rPr>
        <w:t>/</w:t>
      </w:r>
      <w:r>
        <w:rPr>
          <w:rFonts w:hint="default" w:ascii="Times New Roman" w:hAnsi="Times New Roman" w:cs="Times New Roman"/>
          <w:b/>
          <w:bCs/>
          <w:sz w:val="28"/>
          <w:szCs w:val="28"/>
          <w:lang w:val="en-US"/>
        </w:rPr>
        <w:t>12</w:t>
      </w:r>
      <w:r>
        <w:rPr>
          <w:rFonts w:ascii="Times New Roman" w:hAnsi="Times New Roman" w:cs="Times New Roman"/>
          <w:b/>
          <w:bCs/>
          <w:sz w:val="28"/>
          <w:szCs w:val="28"/>
        </w:rPr>
        <w:t>/2025)</w:t>
      </w:r>
    </w:p>
    <w:p w14:paraId="1BE03CB5">
      <w:pPr>
        <w:spacing w:after="0" w:line="240" w:lineRule="auto"/>
        <w:jc w:val="center"/>
        <w:rPr>
          <w:rFonts w:ascii="Times New Roman" w:hAnsi="Times New Roman" w:cs="Times New Roman"/>
          <w:b/>
          <w:bCs/>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3025"/>
        <w:gridCol w:w="3026"/>
        <w:gridCol w:w="3026"/>
        <w:gridCol w:w="3026"/>
      </w:tblGrid>
      <w:tr w14:paraId="0816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0485BCA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2</w:t>
            </w:r>
          </w:p>
        </w:tc>
        <w:tc>
          <w:tcPr>
            <w:tcW w:w="3025" w:type="dxa"/>
          </w:tcPr>
          <w:p w14:paraId="19A4194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3</w:t>
            </w:r>
          </w:p>
        </w:tc>
        <w:tc>
          <w:tcPr>
            <w:tcW w:w="3026" w:type="dxa"/>
          </w:tcPr>
          <w:p w14:paraId="476AB03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4</w:t>
            </w:r>
          </w:p>
        </w:tc>
        <w:tc>
          <w:tcPr>
            <w:tcW w:w="3026" w:type="dxa"/>
          </w:tcPr>
          <w:p w14:paraId="62F78F7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5</w:t>
            </w:r>
          </w:p>
        </w:tc>
        <w:tc>
          <w:tcPr>
            <w:tcW w:w="3026" w:type="dxa"/>
          </w:tcPr>
          <w:p w14:paraId="4E46AAE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6</w:t>
            </w:r>
          </w:p>
        </w:tc>
      </w:tr>
      <w:tr w14:paraId="0212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2972" w:type="dxa"/>
          </w:tcPr>
          <w:p w14:paraId="5EC181B5">
            <w:pPr>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Hoạt động học</w:t>
            </w:r>
          </w:p>
          <w:p w14:paraId="000005FD">
            <w:pPr>
              <w:spacing w:after="0" w:line="276" w:lineRule="auto"/>
              <w:jc w:val="center"/>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tl w:val="0"/>
              </w:rPr>
              <w:t>PTTM</w:t>
            </w:r>
          </w:p>
          <w:p w14:paraId="091EA9ED">
            <w:pPr>
              <w:widowControl w:val="0"/>
              <w:spacing w:line="288" w:lineRule="auto"/>
              <w:jc w:val="center"/>
              <w:rPr>
                <w:rFonts w:hint="default" w:ascii="Times New Roman" w:hAnsi="Times New Roman" w:cs="Times New Roman"/>
                <w:bCs/>
                <w:sz w:val="28"/>
                <w:szCs w:val="28"/>
              </w:rPr>
            </w:pPr>
            <w:r>
              <w:rPr>
                <w:rFonts w:ascii="Times New Roman" w:hAnsi="Times New Roman" w:eastAsia="Times New Roman" w:cs="Times New Roman"/>
                <w:color w:val="5B9BD5"/>
                <w:sz w:val="28"/>
                <w:szCs w:val="28"/>
                <w:rtl w:val="0"/>
              </w:rPr>
              <w:t>KNCH: Cháu yêu cô bác nông dân ( Liên hệ cảm xúc).</w:t>
            </w:r>
          </w:p>
        </w:tc>
        <w:tc>
          <w:tcPr>
            <w:tcW w:w="3025" w:type="dxa"/>
            <w:vAlign w:val="top"/>
          </w:tcPr>
          <w:p w14:paraId="5BF0E828">
            <w:pPr>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Hoạt động học</w:t>
            </w:r>
          </w:p>
          <w:p w14:paraId="09426DE5">
            <w:pPr>
              <w:spacing w:after="0" w:line="276" w:lineRule="auto"/>
              <w:jc w:val="center"/>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tl w:val="0"/>
              </w:rPr>
              <w:t>PTNT</w:t>
            </w:r>
          </w:p>
          <w:p w14:paraId="4A004339">
            <w:pPr>
              <w:spacing w:after="0" w:line="276" w:lineRule="auto"/>
              <w:jc w:val="center"/>
              <w:rPr>
                <w:rFonts w:hint="default" w:ascii="Times New Roman" w:hAnsi="Times New Roman" w:cs="Times New Roman"/>
                <w:bCs/>
                <w:sz w:val="28"/>
                <w:szCs w:val="28"/>
              </w:rPr>
            </w:pPr>
            <w:r>
              <w:rPr>
                <w:rFonts w:ascii="Times New Roman" w:hAnsi="Times New Roman" w:eastAsia="Times New Roman" w:cs="Times New Roman"/>
                <w:sz w:val="28"/>
                <w:szCs w:val="28"/>
                <w:rtl w:val="0"/>
              </w:rPr>
              <w:t>Xếp chồng 8- 10 khối để tạo thành công trình: Cổng, nhà, tường bao.</w:t>
            </w:r>
          </w:p>
        </w:tc>
        <w:tc>
          <w:tcPr>
            <w:tcW w:w="3026" w:type="dxa"/>
            <w:vAlign w:val="top"/>
          </w:tcPr>
          <w:p w14:paraId="2D850016">
            <w:pPr>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Hoạt động học</w:t>
            </w:r>
          </w:p>
          <w:p w14:paraId="0748DDD8">
            <w:pPr>
              <w:spacing w:after="0" w:line="276" w:lineRule="auto"/>
              <w:jc w:val="center"/>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tl w:val="0"/>
              </w:rPr>
              <w:t>PTNN</w:t>
            </w:r>
          </w:p>
          <w:p w14:paraId="7015A9A2">
            <w:pPr>
              <w:spacing w:after="0" w:line="276" w:lineRule="auto"/>
              <w:jc w:val="center"/>
              <w:rPr>
                <w:rFonts w:hint="default" w:ascii="Times New Roman" w:hAnsi="Times New Roman" w:cs="Times New Roman"/>
                <w:sz w:val="28"/>
                <w:szCs w:val="28"/>
              </w:rPr>
            </w:pPr>
            <w:r>
              <w:rPr>
                <w:rFonts w:ascii="Times New Roman" w:hAnsi="Times New Roman" w:eastAsia="Times New Roman" w:cs="Times New Roman"/>
                <w:sz w:val="28"/>
                <w:szCs w:val="28"/>
                <w:rtl w:val="0"/>
              </w:rPr>
              <w:t>Đồng dao: Lúa ngô là cô đậu nành.</w:t>
            </w:r>
          </w:p>
        </w:tc>
        <w:tc>
          <w:tcPr>
            <w:tcW w:w="3026" w:type="dxa"/>
            <w:vAlign w:val="top"/>
          </w:tcPr>
          <w:p w14:paraId="08220253">
            <w:pPr>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Hoạt động học</w:t>
            </w:r>
          </w:p>
          <w:p w14:paraId="10850018">
            <w:pPr>
              <w:spacing w:after="0" w:line="276" w:lineRule="auto"/>
              <w:jc w:val="center"/>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tl w:val="0"/>
              </w:rPr>
              <w:t>PTTM</w:t>
            </w:r>
          </w:p>
          <w:p w14:paraId="39B40B58">
            <w:pPr>
              <w:spacing w:after="0" w:line="276" w:lineRule="auto"/>
              <w:jc w:val="center"/>
              <w:rPr>
                <w:rFonts w:hint="default"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sz w:val="28"/>
                <w:szCs w:val="28"/>
                <w:rtl w:val="0"/>
              </w:rPr>
              <w:t>Nặn quả tròn (M)</w:t>
            </w:r>
          </w:p>
        </w:tc>
        <w:tc>
          <w:tcPr>
            <w:tcW w:w="3026" w:type="dxa"/>
            <w:vAlign w:val="top"/>
          </w:tcPr>
          <w:p w14:paraId="48C74C17">
            <w:pPr>
              <w:spacing w:after="0" w:line="240" w:lineRule="auto"/>
              <w:jc w:val="center"/>
              <w:rPr>
                <w:rFonts w:ascii="Times New Roman" w:hAnsi="Times New Roman" w:eastAsia="Times New Roman" w:cs="Times New Roman"/>
                <w:i/>
                <w:iCs/>
                <w:sz w:val="28"/>
                <w:szCs w:val="28"/>
              </w:rPr>
            </w:pPr>
            <w:r>
              <w:rPr>
                <w:rFonts w:hint="default" w:ascii="Times New Roman" w:hAnsi="Times New Roman" w:cs="Times New Roman"/>
                <w:b/>
                <w:bCs/>
                <w:sz w:val="28"/>
                <w:szCs w:val="28"/>
              </w:rPr>
              <w:t>Hoạt động học</w:t>
            </w:r>
          </w:p>
          <w:p w14:paraId="01F41962">
            <w:pPr>
              <w:tabs>
                <w:tab w:val="left" w:pos="3270"/>
              </w:tabs>
              <w:spacing w:after="0" w:line="276" w:lineRule="auto"/>
              <w:jc w:val="center"/>
              <w:rPr>
                <w:rFonts w:ascii="Times New Roman" w:hAnsi="Times New Roman" w:eastAsia="Times New Roman" w:cs="Times New Roman"/>
                <w:i/>
                <w:iCs/>
                <w:sz w:val="28"/>
                <w:szCs w:val="28"/>
              </w:rPr>
            </w:pPr>
            <w:r>
              <w:rPr>
                <w:rFonts w:ascii="Times New Roman" w:hAnsi="Times New Roman" w:eastAsia="Times New Roman" w:cs="Times New Roman"/>
                <w:b/>
                <w:bCs/>
                <w:sz w:val="28"/>
                <w:szCs w:val="28"/>
                <w:u w:val="single"/>
                <w:rtl w:val="0"/>
              </w:rPr>
              <w:t>PTNT</w:t>
            </w:r>
          </w:p>
          <w:p w14:paraId="0F114FEE">
            <w:pPr>
              <w:spacing w:after="0" w:line="276" w:lineRule="auto"/>
              <w:jc w:val="center"/>
              <w:rPr>
                <w:rFonts w:hint="default"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sz w:val="28"/>
                <w:szCs w:val="28"/>
                <w:rtl w:val="0"/>
              </w:rPr>
              <w:t>Trò chuyện về tên, công việc, sản phẩm, ích lợi của nghề nông.</w:t>
            </w:r>
          </w:p>
        </w:tc>
      </w:tr>
      <w:tr w14:paraId="6827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top"/>
          </w:tcPr>
          <w:p w14:paraId="7A2FEB79">
            <w:pPr>
              <w:spacing w:after="0" w:line="240" w:lineRule="auto"/>
              <w:ind w:left="-2" w:hanging="218"/>
              <w:jc w:val="center"/>
              <w:rPr>
                <w:rFonts w:hint="default" w:ascii="Times New Roman" w:hAnsi="Times New Roman" w:eastAsia="Times New Roman" w:cs="Times New Roman"/>
                <w:b/>
                <w:bCs/>
                <w:i w:val="0"/>
                <w:iCs w:val="0"/>
                <w:sz w:val="28"/>
                <w:szCs w:val="28"/>
                <w:rtl w:val="0"/>
                <w:lang w:val="en-US"/>
              </w:rPr>
            </w:pPr>
            <w:r>
              <w:rPr>
                <w:rFonts w:hint="default" w:ascii="Times New Roman" w:hAnsi="Times New Roman" w:eastAsia="Times New Roman" w:cs="Times New Roman"/>
                <w:b/>
                <w:bCs/>
                <w:i w:val="0"/>
                <w:iCs w:val="0"/>
                <w:sz w:val="28"/>
                <w:szCs w:val="28"/>
                <w:rtl w:val="0"/>
                <w:lang w:val="en-US"/>
              </w:rPr>
              <w:t>Hoạt động ngoài trời.</w:t>
            </w:r>
          </w:p>
          <w:p w14:paraId="00000662">
            <w:pPr>
              <w:spacing w:after="0" w:line="256"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Quan sát, trò chuyện về sản phẩm nghề nông.</w:t>
            </w:r>
          </w:p>
          <w:p w14:paraId="00000663">
            <w:pPr>
              <w:spacing w:after="0" w:line="25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TCVĐ:</w:t>
            </w:r>
            <w:r>
              <w:rPr>
                <w:rFonts w:hint="default" w:ascii="Times New Roman" w:hAnsi="Times New Roman" w:eastAsia="Times New Roman" w:cs="Times New Roman"/>
                <w:sz w:val="28"/>
                <w:szCs w:val="28"/>
                <w:rtl w:val="0"/>
                <w:lang w:val="en-US"/>
              </w:rPr>
              <w:t xml:space="preserve"> Kéo cưa lừa xẻ</w:t>
            </w:r>
            <w:r>
              <w:rPr>
                <w:rFonts w:ascii="Times New Roman" w:hAnsi="Times New Roman" w:eastAsia="Times New Roman" w:cs="Times New Roman"/>
                <w:sz w:val="28"/>
                <w:szCs w:val="28"/>
                <w:rtl w:val="0"/>
              </w:rPr>
              <w:t xml:space="preserve"> .</w:t>
            </w:r>
          </w:p>
          <w:p w14:paraId="00000664">
            <w:pPr>
              <w:spacing w:after="0" w:line="25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Chơi tự chọn; với : đu quay, cầu trượt…</w:t>
            </w:r>
          </w:p>
          <w:p w14:paraId="37CB4425">
            <w:pPr>
              <w:spacing w:after="0" w:line="240" w:lineRule="auto"/>
              <w:jc w:val="both"/>
              <w:rPr>
                <w:rFonts w:hint="default" w:ascii="Times New Roman" w:hAnsi="Times New Roman" w:cs="Times New Roman"/>
                <w:sz w:val="28"/>
                <w:szCs w:val="28"/>
              </w:rPr>
            </w:pPr>
            <w:r>
              <w:rPr>
                <w:rFonts w:ascii="Times New Roman" w:hAnsi="Times New Roman" w:eastAsia="Times New Roman" w:cs="Times New Roman"/>
                <w:color w:val="FF0000"/>
                <w:sz w:val="28"/>
                <w:szCs w:val="28"/>
                <w:rtl w:val="0"/>
              </w:rPr>
              <w:t>SEL: Trẻ nhận biết và bộc lộ cảm xúc phù hợp khi quan sát các dụng cụ nghề nông.</w:t>
            </w:r>
          </w:p>
        </w:tc>
        <w:tc>
          <w:tcPr>
            <w:tcW w:w="3025" w:type="dxa"/>
            <w:vAlign w:val="top"/>
          </w:tcPr>
          <w:p w14:paraId="5DEF8020">
            <w:pPr>
              <w:spacing w:after="0" w:line="240" w:lineRule="auto"/>
              <w:ind w:left="-2" w:hanging="218"/>
              <w:jc w:val="center"/>
              <w:rPr>
                <w:rFonts w:ascii="Times New Roman" w:hAnsi="Times New Roman" w:eastAsia="Times New Roman" w:cs="Times New Roman"/>
                <w:i/>
                <w:iCs/>
                <w:sz w:val="28"/>
                <w:szCs w:val="28"/>
              </w:rPr>
            </w:pPr>
            <w:r>
              <w:rPr>
                <w:rFonts w:hint="default" w:ascii="Times New Roman" w:hAnsi="Times New Roman" w:eastAsia="Times New Roman" w:cs="Times New Roman"/>
                <w:b/>
                <w:bCs/>
                <w:i w:val="0"/>
                <w:iCs w:val="0"/>
                <w:sz w:val="28"/>
                <w:szCs w:val="28"/>
                <w:rtl w:val="0"/>
                <w:lang w:val="en-US"/>
              </w:rPr>
              <w:t>Hoạt động ngoài trời.</w:t>
            </w:r>
          </w:p>
          <w:p w14:paraId="293A457A">
            <w:pPr>
              <w:spacing w:after="0" w:line="240" w:lineRule="auto"/>
              <w:ind w:left="-2" w:hanging="21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 Quan sát tranh và thể hiện cảm xúc phù hợp với nội dung bức tranh thuộc chủ đề "nghề nghiệp"</w:t>
            </w:r>
          </w:p>
          <w:p w14:paraId="484C4463">
            <w:pPr>
              <w:tabs>
                <w:tab w:val="left" w:pos="3270"/>
              </w:tabs>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TCVĐ: Chạy tiếp sức.</w:t>
            </w:r>
          </w:p>
          <w:p w14:paraId="396BE779">
            <w:pPr>
              <w:tabs>
                <w:tab w:val="left" w:pos="3270"/>
              </w:tabs>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Chơi tự chọn với lá cây, cành cây khô.</w:t>
            </w:r>
          </w:p>
          <w:p w14:paraId="2171FFCB">
            <w:pPr>
              <w:tabs>
                <w:tab w:val="left" w:pos="3270"/>
              </w:tabs>
              <w:spacing w:after="0" w:line="276" w:lineRule="auto"/>
              <w:jc w:val="both"/>
              <w:rPr>
                <w:rFonts w:hint="default" w:ascii="Times New Roman" w:hAnsi="Times New Roman" w:cs="Times New Roman"/>
                <w:sz w:val="28"/>
                <w:szCs w:val="28"/>
              </w:rPr>
            </w:pPr>
            <w:r>
              <w:rPr>
                <w:rFonts w:ascii="Times New Roman" w:hAnsi="Times New Roman" w:eastAsia="Times New Roman" w:cs="Times New Roman"/>
                <w:color w:val="FF0000"/>
                <w:sz w:val="28"/>
                <w:szCs w:val="28"/>
                <w:rtl w:val="0"/>
              </w:rPr>
              <w:t>SEL: Trẻ quan sát tranh về các nghề nghiệp và bộc lộ cảm xúc phù hợp (vui, thích thú, tự hào, ngạc nhiên…)</w:t>
            </w:r>
            <w:r>
              <w:rPr>
                <w:rFonts w:ascii="SimSun" w:hAnsi="SimSun" w:eastAsia="SimSun" w:cs="SimSun"/>
                <w:color w:val="FF0000"/>
                <w:sz w:val="24"/>
                <w:szCs w:val="24"/>
                <w:rtl w:val="0"/>
              </w:rPr>
              <w:t xml:space="preserve"> </w:t>
            </w:r>
            <w:r>
              <w:rPr>
                <w:rFonts w:ascii="Times New Roman" w:hAnsi="Times New Roman" w:eastAsia="Times New Roman" w:cs="Times New Roman"/>
                <w:color w:val="FF0000"/>
                <w:sz w:val="28"/>
                <w:szCs w:val="28"/>
                <w:rtl w:val="0"/>
              </w:rPr>
              <w:t>theo nội dung bức tranh.</w:t>
            </w:r>
          </w:p>
        </w:tc>
        <w:tc>
          <w:tcPr>
            <w:tcW w:w="3026" w:type="dxa"/>
            <w:vAlign w:val="top"/>
          </w:tcPr>
          <w:p w14:paraId="5D9C9348">
            <w:pPr>
              <w:spacing w:after="0" w:line="240" w:lineRule="auto"/>
              <w:ind w:left="-2" w:hanging="218"/>
              <w:jc w:val="center"/>
              <w:rPr>
                <w:rFonts w:hint="default" w:ascii="Times New Roman" w:hAnsi="Times New Roman" w:eastAsia="Times New Roman" w:cs="Times New Roman"/>
                <w:b/>
                <w:bCs/>
                <w:i w:val="0"/>
                <w:iCs w:val="0"/>
                <w:sz w:val="28"/>
                <w:szCs w:val="28"/>
                <w:rtl w:val="0"/>
                <w:lang w:val="en-US"/>
              </w:rPr>
            </w:pPr>
            <w:r>
              <w:rPr>
                <w:rFonts w:hint="default" w:ascii="Times New Roman" w:hAnsi="Times New Roman" w:eastAsia="Times New Roman" w:cs="Times New Roman"/>
                <w:b/>
                <w:bCs/>
                <w:i w:val="0"/>
                <w:iCs w:val="0"/>
                <w:sz w:val="28"/>
                <w:szCs w:val="28"/>
                <w:rtl w:val="0"/>
                <w:lang w:val="en-US"/>
              </w:rPr>
              <w:t>Hoạt động ngoài trời.</w:t>
            </w:r>
          </w:p>
          <w:p w14:paraId="77F183C7">
            <w:pPr>
              <w:tabs>
                <w:tab w:val="left" w:pos="3270"/>
              </w:tabs>
              <w:spacing w:after="0" w:line="276"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Quan sát dụng cụ nghề nông.</w:t>
            </w:r>
          </w:p>
          <w:p w14:paraId="1240370A">
            <w:pPr>
              <w:spacing w:after="0" w:line="256"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TC: Ai nhanh hơn.</w:t>
            </w:r>
          </w:p>
          <w:p w14:paraId="073A94B5">
            <w:pPr>
              <w:tabs>
                <w:tab w:val="left" w:pos="3270"/>
              </w:tabs>
              <w:spacing w:after="0" w:line="276"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Chơi tự do với lá cây khô.</w:t>
            </w:r>
          </w:p>
          <w:p w14:paraId="6E2A8516">
            <w:pPr>
              <w:tabs>
                <w:tab w:val="left" w:pos="3270"/>
              </w:tabs>
              <w:spacing w:after="0" w:line="276" w:lineRule="auto"/>
              <w:rPr>
                <w:rFonts w:hint="default" w:ascii="Times New Roman" w:hAnsi="Times New Roman" w:cs="Times New Roman"/>
                <w:sz w:val="28"/>
                <w:szCs w:val="28"/>
              </w:rPr>
            </w:pPr>
            <w:r>
              <w:rPr>
                <w:rFonts w:ascii="Times New Roman" w:hAnsi="Times New Roman" w:eastAsia="Times New Roman" w:cs="Times New Roman"/>
                <w:color w:val="FF0000"/>
                <w:sz w:val="28"/>
                <w:szCs w:val="28"/>
                <w:rtl w:val="0"/>
              </w:rPr>
              <w:t>SEL: Trẻ nhận biết và thể hiện cảm xúc phù hợp khi quan sát các dụng cụ nghề nông, yêu quý bác nông dân.</w:t>
            </w:r>
          </w:p>
        </w:tc>
        <w:tc>
          <w:tcPr>
            <w:tcW w:w="3026" w:type="dxa"/>
            <w:vAlign w:val="top"/>
          </w:tcPr>
          <w:p w14:paraId="6779BDF9">
            <w:pPr>
              <w:spacing w:after="0" w:line="240" w:lineRule="auto"/>
              <w:ind w:left="-2" w:hanging="218"/>
              <w:jc w:val="center"/>
              <w:rPr>
                <w:rFonts w:hint="default" w:ascii="Times New Roman" w:hAnsi="Times New Roman" w:eastAsia="Times New Roman" w:cs="Times New Roman"/>
                <w:b/>
                <w:bCs/>
                <w:i w:val="0"/>
                <w:iCs w:val="0"/>
                <w:sz w:val="28"/>
                <w:szCs w:val="28"/>
                <w:rtl w:val="0"/>
                <w:lang w:val="en-US"/>
              </w:rPr>
            </w:pPr>
            <w:r>
              <w:rPr>
                <w:rFonts w:hint="default" w:ascii="Times New Roman" w:hAnsi="Times New Roman" w:eastAsia="Times New Roman" w:cs="Times New Roman"/>
                <w:b/>
                <w:bCs/>
                <w:i w:val="0"/>
                <w:iCs w:val="0"/>
                <w:sz w:val="28"/>
                <w:szCs w:val="28"/>
                <w:rtl w:val="0"/>
                <w:lang w:val="en-US"/>
              </w:rPr>
              <w:t>Hoạt động ngoài trời.</w:t>
            </w:r>
          </w:p>
          <w:p w14:paraId="02ADF149">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Quan sát, trò chuyện, dạy trẻ biểu lộ trạng thái cảm xúc, tình cảm phù hợp qua các hoạt động trong chủ đề nghề nghiệp (trò chơi, hát, vận động, vẽ, nặn, xếp hình).</w:t>
            </w:r>
          </w:p>
          <w:p w14:paraId="4F88E633">
            <w:pPr>
              <w:tabs>
                <w:tab w:val="left" w:pos="3270"/>
              </w:tabs>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TC: Nhảy bao bố.</w:t>
            </w:r>
          </w:p>
          <w:p w14:paraId="45452B9A">
            <w:pPr>
              <w:tabs>
                <w:tab w:val="left" w:pos="3270"/>
              </w:tabs>
              <w:spacing w:after="0" w:line="276"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Chơi tự chọn với đồ chơi trong sân trường.</w:t>
            </w:r>
          </w:p>
          <w:p w14:paraId="5B488476">
            <w:pPr>
              <w:tabs>
                <w:tab w:val="left" w:pos="3270"/>
              </w:tabs>
              <w:spacing w:after="0" w:line="276" w:lineRule="auto"/>
              <w:jc w:val="center"/>
              <w:rPr>
                <w:rFonts w:hint="default" w:ascii="Times New Roman" w:hAnsi="Times New Roman" w:cs="Times New Roman"/>
                <w:sz w:val="28"/>
                <w:szCs w:val="28"/>
              </w:rPr>
            </w:pPr>
            <w:r>
              <w:rPr>
                <w:rFonts w:ascii="Times New Roman" w:hAnsi="Times New Roman" w:eastAsia="Times New Roman" w:cs="Times New Roman"/>
                <w:color w:val="FF0000"/>
                <w:sz w:val="28"/>
                <w:szCs w:val="28"/>
                <w:rtl w:val="0"/>
              </w:rPr>
              <w:t>SEL: Trẻ nhận biết và biểu lộ cảm xúc phù hợp khi tham gia các hoạt động trong chủ đề Nghề nghiệp (trò chơi, hát, vận động, vẽ, nặn, xếp hình).</w:t>
            </w:r>
          </w:p>
        </w:tc>
        <w:tc>
          <w:tcPr>
            <w:tcW w:w="3026" w:type="dxa"/>
            <w:vAlign w:val="top"/>
          </w:tcPr>
          <w:p w14:paraId="07401714">
            <w:pPr>
              <w:spacing w:after="0" w:line="240" w:lineRule="auto"/>
              <w:ind w:left="-2" w:hanging="218"/>
              <w:jc w:val="center"/>
              <w:rPr>
                <w:rFonts w:hint="default" w:ascii="Times New Roman" w:hAnsi="Times New Roman" w:eastAsia="Times New Roman" w:cs="Times New Roman"/>
                <w:b/>
                <w:bCs/>
                <w:i w:val="0"/>
                <w:iCs w:val="0"/>
                <w:sz w:val="28"/>
                <w:szCs w:val="28"/>
                <w:rtl w:val="0"/>
                <w:lang w:val="en-US"/>
              </w:rPr>
            </w:pPr>
            <w:r>
              <w:rPr>
                <w:rFonts w:hint="default" w:ascii="Times New Roman" w:hAnsi="Times New Roman" w:eastAsia="Times New Roman" w:cs="Times New Roman"/>
                <w:b/>
                <w:bCs/>
                <w:i w:val="0"/>
                <w:iCs w:val="0"/>
                <w:sz w:val="28"/>
                <w:szCs w:val="28"/>
                <w:rtl w:val="0"/>
                <w:lang w:val="en-US"/>
              </w:rPr>
              <w:t>Hoạt động ngoài trời.</w:t>
            </w:r>
          </w:p>
          <w:p w14:paraId="72CB9212">
            <w:pPr>
              <w:tabs>
                <w:tab w:val="left" w:pos="3270"/>
              </w:tabs>
              <w:spacing w:after="0" w:line="276"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Quan sát, trò chuyện, thăm quan vườn trường.</w:t>
            </w:r>
          </w:p>
          <w:p w14:paraId="086AD44D">
            <w:pPr>
              <w:tabs>
                <w:tab w:val="left" w:pos="3270"/>
              </w:tabs>
              <w:spacing w:after="0" w:line="276"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TC: Cuốc đất trồng cây.</w:t>
            </w:r>
          </w:p>
          <w:p w14:paraId="2B1858A9">
            <w:pPr>
              <w:tabs>
                <w:tab w:val="left" w:pos="3270"/>
              </w:tabs>
              <w:spacing w:after="0" w:line="276"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Chơi tự do với bóng: Tung bắt bóng, đá bóng, kẹp bóng..</w:t>
            </w:r>
          </w:p>
          <w:p w14:paraId="2B26D1F6">
            <w:pPr>
              <w:tabs>
                <w:tab w:val="left" w:pos="3270"/>
              </w:tabs>
              <w:spacing w:after="0" w:line="276" w:lineRule="auto"/>
              <w:rPr>
                <w:rFonts w:hint="default" w:ascii="Times New Roman" w:hAnsi="Times New Roman" w:cs="Times New Roman"/>
                <w:sz w:val="28"/>
                <w:szCs w:val="28"/>
              </w:rPr>
            </w:pPr>
            <w:r>
              <w:rPr>
                <w:rFonts w:ascii="Times New Roman" w:hAnsi="Times New Roman" w:eastAsia="Times New Roman" w:cs="Times New Roman"/>
                <w:color w:val="FF0000"/>
                <w:sz w:val="28"/>
                <w:szCs w:val="28"/>
                <w:rtl w:val="0"/>
              </w:rPr>
              <w:t>SEL: Trẻ biết quan sát, nhận biết và bày tỏ cảm xúc, suy nghĩ của mình khi tham quan vườn trường; biết lắng nghe, trò chuyện, hợp tác với bạn và bảo vệ môi</w:t>
            </w:r>
            <w:r>
              <w:rPr>
                <w:rFonts w:ascii="Times New Roman" w:hAnsi="Times New Roman" w:eastAsia="Times New Roman" w:cs="Times New Roman"/>
                <w:color w:val="5B9BD5"/>
                <w:sz w:val="28"/>
                <w:szCs w:val="28"/>
                <w:rtl w:val="0"/>
              </w:rPr>
              <w:t xml:space="preserve"> </w:t>
            </w:r>
            <w:r>
              <w:rPr>
                <w:rFonts w:ascii="Times New Roman" w:hAnsi="Times New Roman" w:eastAsia="Times New Roman" w:cs="Times New Roman"/>
                <w:color w:val="FF0000"/>
                <w:sz w:val="28"/>
                <w:szCs w:val="28"/>
                <w:rtl w:val="0"/>
              </w:rPr>
              <w:t>trường xung quanh.</w:t>
            </w:r>
          </w:p>
        </w:tc>
      </w:tr>
      <w:tr w14:paraId="7714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517748BC">
            <w:pPr>
              <w:pStyle w:val="4"/>
              <w:spacing w:after="0" w:line="240" w:lineRule="auto"/>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Hoạt động chiều</w:t>
            </w:r>
          </w:p>
          <w:p w14:paraId="00000708">
            <w:pPr>
              <w:spacing w:after="0" w:line="276" w:lineRule="auto"/>
              <w:rPr>
                <w:rFonts w:ascii="Times New Roman" w:hAnsi="Times New Roman" w:eastAsia="Times New Roman" w:cs="Times New Roman"/>
                <w:color w:val="FF0000"/>
                <w:sz w:val="28"/>
                <w:szCs w:val="28"/>
              </w:rPr>
            </w:pPr>
            <w:r>
              <w:rPr>
                <w:rFonts w:ascii="Times New Roman" w:hAnsi="Times New Roman" w:eastAsia="Times New Roman" w:cs="Times New Roman"/>
                <w:color w:val="000000"/>
                <w:sz w:val="28"/>
                <w:szCs w:val="28"/>
                <w:rtl w:val="0"/>
              </w:rPr>
              <w:t>- Tập sử dụng bút tô vẽ nguệch ngoạc.</w:t>
            </w:r>
          </w:p>
          <w:p w14:paraId="00000709">
            <w:pPr>
              <w:spacing w:after="0" w:line="276"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Nêu gương cuối ngày.</w:t>
            </w:r>
          </w:p>
          <w:p w14:paraId="3199B6C4">
            <w:pPr>
              <w:spacing w:after="0" w:line="240" w:lineRule="auto"/>
              <w:jc w:val="both"/>
              <w:rPr>
                <w:rFonts w:hint="default" w:ascii="Times New Roman" w:hAnsi="Times New Roman" w:cs="Times New Roman"/>
                <w:sz w:val="28"/>
                <w:szCs w:val="28"/>
              </w:rPr>
            </w:pPr>
            <w:r>
              <w:rPr>
                <w:rFonts w:ascii="Times New Roman" w:hAnsi="Times New Roman" w:eastAsia="Times New Roman" w:cs="Times New Roman"/>
                <w:color w:val="FF0000"/>
                <w:sz w:val="28"/>
                <w:szCs w:val="28"/>
                <w:rtl w:val="0"/>
              </w:rPr>
              <w:t xml:space="preserve">SEL: Trẻ biết tập trung, tự tin thể hiện cảm xúc và ý tưởng của mình khi sử dụng bút để tô vẽ nguệch ngoạc.   </w:t>
            </w:r>
          </w:p>
        </w:tc>
        <w:tc>
          <w:tcPr>
            <w:tcW w:w="3025" w:type="dxa"/>
            <w:shd w:val="clear" w:color="auto" w:fill="auto"/>
            <w:vAlign w:val="top"/>
          </w:tcPr>
          <w:p w14:paraId="55B30E69">
            <w:pPr>
              <w:pStyle w:val="4"/>
              <w:spacing w:after="0" w:line="240" w:lineRule="auto"/>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Hoạt động chiều</w:t>
            </w:r>
          </w:p>
          <w:p w14:paraId="5B0EE8AD">
            <w:pPr>
              <w:spacing w:after="0" w:line="276"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Nghe hiểu nội dung truyện đọc chủ đề ngành nghề: Cây rau của thỏ út, hàng con đi khám bệnh, ba chú heo con, anh bộ đội và lũ trẻ nhỏ.</w:t>
            </w:r>
          </w:p>
          <w:p w14:paraId="35913361">
            <w:pPr>
              <w:spacing w:after="0" w:line="276"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Nêu gương cuối ngày.</w:t>
            </w:r>
          </w:p>
          <w:p w14:paraId="5B422C1A">
            <w:pPr>
              <w:spacing w:after="0" w:line="276"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Nêu gương cuối ngày.</w:t>
            </w:r>
          </w:p>
          <w:p w14:paraId="145EA720">
            <w:pPr>
              <w:spacing w:after="0" w:line="276" w:lineRule="auto"/>
              <w:rPr>
                <w:rFonts w:hint="default" w:ascii="Times New Roman" w:hAnsi="Times New Roman" w:eastAsia="Times New Roman" w:cs="Times New Roman"/>
                <w:color w:val="FF0000"/>
                <w:kern w:val="2"/>
                <w:sz w:val="28"/>
                <w:szCs w:val="28"/>
                <w:lang w:val="en-US" w:eastAsia="en-US" w:bidi="ar-SA"/>
                <w14:ligatures w14:val="standardContextual"/>
              </w:rPr>
            </w:pPr>
            <w:r>
              <w:rPr>
                <w:rFonts w:ascii="Times New Roman" w:hAnsi="Times New Roman" w:eastAsia="Times New Roman" w:cs="Times New Roman"/>
                <w:color w:val="FF0000"/>
                <w:sz w:val="28"/>
                <w:szCs w:val="28"/>
                <w:rtl w:val="0"/>
              </w:rPr>
              <w:t xml:space="preserve">SEL: Trẻ biết lắng nghe, bày tỏ cảm xúc và chia sẻ cảm nhận của mình khi nghe các bài thơ phù hợp với độ tuổi và chủ đề ngành nghề. </w:t>
            </w:r>
          </w:p>
        </w:tc>
        <w:tc>
          <w:tcPr>
            <w:tcW w:w="3026" w:type="dxa"/>
            <w:shd w:val="clear" w:color="auto" w:fill="auto"/>
            <w:vAlign w:val="top"/>
          </w:tcPr>
          <w:p w14:paraId="443E6802">
            <w:pPr>
              <w:pStyle w:val="4"/>
              <w:spacing w:after="0" w:line="240" w:lineRule="auto"/>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Hoạt động chiều</w:t>
            </w:r>
          </w:p>
          <w:p w14:paraId="46C35DF5">
            <w:pPr>
              <w:spacing w:after="0" w:line="276"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Vẽ bánh hình tròn ( M).</w:t>
            </w:r>
          </w:p>
          <w:p w14:paraId="15F4E0BF">
            <w:pPr>
              <w:spacing w:after="0" w:line="276"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Nêu gương cuối ngày.</w:t>
            </w:r>
          </w:p>
          <w:p w14:paraId="05D40CF0">
            <w:pPr>
              <w:spacing w:after="0" w:line="276"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tl w:val="0"/>
              </w:rPr>
              <w:t>SEL: Trẻ tập trung, tự tin thể hiện ý tưởng và cảm xúc của mình khi vẽ chiếc bánh hình tròn.</w:t>
            </w:r>
          </w:p>
          <w:p w14:paraId="0327B666">
            <w:pPr>
              <w:spacing w:after="0" w:line="276" w:lineRule="auto"/>
              <w:jc w:val="left"/>
              <w:rPr>
                <w:rFonts w:hint="default" w:ascii="Times New Roman" w:hAnsi="Times New Roman" w:eastAsia="Times New Roman" w:cs="Times New Roman"/>
                <w:color w:val="FF0000"/>
                <w:kern w:val="2"/>
                <w:sz w:val="28"/>
                <w:szCs w:val="28"/>
                <w:lang w:val="en-US" w:eastAsia="en-US" w:bidi="ar-SA"/>
                <w14:ligatures w14:val="standardContextual"/>
              </w:rPr>
            </w:pPr>
          </w:p>
        </w:tc>
        <w:tc>
          <w:tcPr>
            <w:tcW w:w="3026" w:type="dxa"/>
            <w:shd w:val="clear" w:color="auto" w:fill="auto"/>
            <w:vAlign w:val="top"/>
          </w:tcPr>
          <w:p w14:paraId="796A11E9">
            <w:pPr>
              <w:pStyle w:val="4"/>
              <w:spacing w:after="0" w:line="240" w:lineRule="auto"/>
              <w:jc w:val="center"/>
              <w:rPr>
                <w:rFonts w:ascii="Times New Roman" w:hAnsi="Times New Roman" w:eastAsia="Times New Roman" w:cs="Times New Roman"/>
                <w:i/>
                <w:iCs/>
                <w:color w:val="000000"/>
                <w:sz w:val="28"/>
                <w:szCs w:val="28"/>
              </w:rPr>
            </w:pPr>
            <w:r>
              <w:rPr>
                <w:rFonts w:hint="default" w:ascii="Times New Roman" w:hAnsi="Times New Roman" w:cs="Times New Roman"/>
                <w:b/>
                <w:bCs/>
                <w:color w:val="000000"/>
                <w:sz w:val="28"/>
                <w:szCs w:val="28"/>
              </w:rPr>
              <w:t>Hoạt động chiều</w:t>
            </w:r>
          </w:p>
          <w:p w14:paraId="0085E3B0">
            <w:pPr>
              <w:spacing w:after="0" w:line="276"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Làm ống nhòm.</w:t>
            </w:r>
          </w:p>
          <w:p w14:paraId="1097225B">
            <w:pPr>
              <w:spacing w:after="0" w:line="276"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Nêu gương cuối ngày.</w:t>
            </w:r>
          </w:p>
          <w:p w14:paraId="46A71AB9">
            <w:pPr>
              <w:spacing w:after="0" w:line="276"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tl w:val="0"/>
              </w:rPr>
              <w:t>SEL: Trẻ biết tập trung, hợp tác và tự tin thể hiện ý tưởng khi cùng làm ống nhòm.</w:t>
            </w:r>
          </w:p>
          <w:p w14:paraId="1302A386">
            <w:pPr>
              <w:spacing w:after="0" w:line="276" w:lineRule="auto"/>
              <w:rPr>
                <w:rFonts w:ascii="Times New Roman" w:hAnsi="Times New Roman" w:eastAsia="Times New Roman" w:cs="Times New Roman"/>
                <w:sz w:val="28"/>
                <w:szCs w:val="28"/>
              </w:rPr>
            </w:pPr>
          </w:p>
          <w:p w14:paraId="0E486EE6">
            <w:pPr>
              <w:spacing w:after="0" w:line="276" w:lineRule="auto"/>
              <w:jc w:val="center"/>
              <w:rPr>
                <w:rFonts w:hint="default" w:ascii="Times New Roman" w:hAnsi="Times New Roman" w:eastAsia="Times New Roman" w:cs="Times New Roman"/>
                <w:color w:val="FF0000"/>
                <w:kern w:val="2"/>
                <w:sz w:val="28"/>
                <w:szCs w:val="28"/>
                <w:lang w:val="en-US" w:eastAsia="en-US" w:bidi="ar-SA"/>
                <w14:ligatures w14:val="standardContextual"/>
              </w:rPr>
            </w:pPr>
          </w:p>
        </w:tc>
        <w:tc>
          <w:tcPr>
            <w:tcW w:w="3026" w:type="dxa"/>
            <w:shd w:val="clear" w:color="auto" w:fill="auto"/>
            <w:vAlign w:val="top"/>
          </w:tcPr>
          <w:p w14:paraId="4ADC8F4A">
            <w:pPr>
              <w:pStyle w:val="4"/>
              <w:spacing w:after="0" w:line="240" w:lineRule="auto"/>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Hoạt động chiều</w:t>
            </w:r>
          </w:p>
          <w:p w14:paraId="446613A9">
            <w:pPr>
              <w:spacing w:after="0" w:line="276" w:lineRule="auto"/>
              <w:rPr>
                <w:rFonts w:ascii="Times New Roman" w:hAnsi="Times New Roman" w:eastAsia="Times New Roman" w:cs="Times New Roman"/>
                <w:color w:val="000000"/>
                <w:sz w:val="28"/>
                <w:szCs w:val="28"/>
              </w:rPr>
            </w:pPr>
            <w:bookmarkStart w:id="0" w:name="_GoBack"/>
            <w:bookmarkEnd w:id="0"/>
            <w:r>
              <w:rPr>
                <w:rFonts w:ascii="Times New Roman" w:hAnsi="Times New Roman" w:eastAsia="Times New Roman" w:cs="Times New Roman"/>
                <w:color w:val="000000"/>
                <w:sz w:val="28"/>
                <w:szCs w:val="28"/>
                <w:rtl w:val="0"/>
              </w:rPr>
              <w:t>- Nghe các bài thơ phù hợp với độ tuổi và chủ đề ngành nghề: Làm bác sĩ, Đi bừa, bé làm bao nhiêu nghề, chú giải phóng quân; Dung dăng dung dẻ; Nu na nu nống; Dích dắc dích dắc</w:t>
            </w:r>
          </w:p>
          <w:p w14:paraId="4CD28589">
            <w:pPr>
              <w:spacing w:after="0" w:line="276"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Nêu gương bé ngoan.</w:t>
            </w:r>
          </w:p>
          <w:p w14:paraId="3AFBC6DB">
            <w:pPr>
              <w:spacing w:after="0" w:line="276" w:lineRule="auto"/>
              <w:rPr>
                <w:rFonts w:hint="default" w:ascii="Times New Roman" w:hAnsi="Times New Roman" w:eastAsia="Times New Roman" w:cs="Times New Roman"/>
                <w:color w:val="FF0000"/>
                <w:kern w:val="2"/>
                <w:sz w:val="28"/>
                <w:szCs w:val="28"/>
                <w:lang w:val="en-US" w:eastAsia="en-US" w:bidi="ar-SA"/>
                <w14:ligatures w14:val="standardContextual"/>
              </w:rPr>
            </w:pPr>
            <w:r>
              <w:rPr>
                <w:rFonts w:ascii="Times New Roman" w:hAnsi="Times New Roman" w:eastAsia="Times New Roman" w:cs="Times New Roman"/>
                <w:color w:val="FF0000"/>
                <w:sz w:val="28"/>
                <w:szCs w:val="28"/>
                <w:rtl w:val="0"/>
              </w:rPr>
              <w:t>SEL: Trẻ biết lắng nghe, bày tỏ cảm xúc và chia sẻ cảm nhận của mình khi nghe các bài thơ phù hợp với độ tuổi và chủ đề ngành nghề.</w:t>
            </w:r>
          </w:p>
        </w:tc>
      </w:tr>
    </w:tbl>
    <w:p w14:paraId="45D3AE2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14:paraId="76A509C7">
      <w:pPr>
        <w:spacing w:after="0" w:line="240" w:lineRule="auto"/>
        <w:jc w:val="center"/>
        <w:rPr>
          <w:rFonts w:ascii="Times New Roman" w:hAnsi="Times New Roman" w:cs="Times New Roman"/>
          <w:b/>
          <w:bCs/>
          <w:sz w:val="28"/>
          <w:szCs w:val="28"/>
        </w:rPr>
      </w:pPr>
      <w:r>
        <w:rPr>
          <w:rFonts w:hint="default" w:ascii="Times New Roman" w:hAnsi="Times New Roman" w:cs="Times New Roman"/>
          <w:b/>
          <w:bCs/>
          <w:sz w:val="28"/>
          <w:szCs w:val="28"/>
          <w:lang w:val="en-US"/>
        </w:rPr>
        <w:t xml:space="preserve">                                                                          </w:t>
      </w:r>
      <w:r>
        <w:rPr>
          <w:rFonts w:ascii="Times New Roman" w:hAnsi="Times New Roman" w:cs="Times New Roman"/>
          <w:b/>
          <w:bCs/>
          <w:sz w:val="28"/>
          <w:szCs w:val="28"/>
        </w:rPr>
        <w:t>Người lập kế hoạch</w:t>
      </w:r>
    </w:p>
    <w:p w14:paraId="34751AF1">
      <w:pPr>
        <w:spacing w:after="0" w:line="240" w:lineRule="auto"/>
        <w:jc w:val="center"/>
        <w:rPr>
          <w:rFonts w:hint="default" w:ascii="Times New Roman" w:hAnsi="Times New Roman" w:cs="Times New Roman"/>
          <w:b/>
          <w:bCs/>
          <w:sz w:val="28"/>
          <w:szCs w:val="28"/>
          <w:lang w:val="en-US"/>
        </w:rPr>
      </w:pPr>
      <w:r>
        <w:rPr>
          <w:rFonts w:ascii="Times New Roman" w:hAnsi="Times New Roman" w:cs="Times New Roman"/>
          <w:b/>
          <w:bCs/>
          <w:sz w:val="28"/>
          <w:szCs w:val="28"/>
        </w:rPr>
        <w:t xml:space="preserve">                                                                          Giáo viên: </w:t>
      </w:r>
      <w:r>
        <w:rPr>
          <w:rFonts w:ascii="Times New Roman" w:hAnsi="Times New Roman" w:cs="Times New Roman"/>
          <w:b/>
          <w:bCs/>
          <w:sz w:val="28"/>
          <w:szCs w:val="28"/>
          <w:lang w:val="en-US"/>
        </w:rPr>
        <w:t>Đ</w:t>
      </w:r>
      <w:r>
        <w:rPr>
          <w:rFonts w:hint="default" w:ascii="Times New Roman" w:hAnsi="Times New Roman" w:cs="Times New Roman"/>
          <w:b/>
          <w:bCs/>
          <w:sz w:val="28"/>
          <w:szCs w:val="28"/>
          <w:lang w:val="en-US"/>
        </w:rPr>
        <w:t>ào</w:t>
      </w:r>
      <w:r>
        <w:rPr>
          <w:rFonts w:ascii="Times New Roman" w:hAnsi="Times New Roman" w:cs="Times New Roman"/>
          <w:b/>
          <w:bCs/>
          <w:sz w:val="28"/>
          <w:szCs w:val="28"/>
        </w:rPr>
        <w:t xml:space="preserve"> Thị </w:t>
      </w:r>
      <w:r>
        <w:rPr>
          <w:rFonts w:hint="default" w:ascii="Times New Roman" w:hAnsi="Times New Roman" w:cs="Times New Roman"/>
          <w:b/>
          <w:bCs/>
          <w:sz w:val="28"/>
          <w:szCs w:val="28"/>
          <w:lang w:val="en-US"/>
        </w:rPr>
        <w:t>Hiền</w:t>
      </w:r>
      <w:r>
        <w:rPr>
          <w:rFonts w:ascii="Times New Roman" w:hAnsi="Times New Roman" w:cs="Times New Roman"/>
          <w:b/>
          <w:bCs/>
          <w:sz w:val="28"/>
          <w:szCs w:val="28"/>
        </w:rPr>
        <w:t xml:space="preserve"> + </w:t>
      </w:r>
      <w:r>
        <w:rPr>
          <w:rFonts w:hint="default" w:ascii="Times New Roman" w:hAnsi="Times New Roman" w:cs="Times New Roman"/>
          <w:b/>
          <w:bCs/>
          <w:sz w:val="28"/>
          <w:szCs w:val="28"/>
          <w:lang w:val="en-US"/>
        </w:rPr>
        <w:t>Hoàng</w:t>
      </w:r>
      <w:r>
        <w:rPr>
          <w:rFonts w:ascii="Times New Roman" w:hAnsi="Times New Roman" w:cs="Times New Roman"/>
          <w:b/>
          <w:bCs/>
          <w:sz w:val="28"/>
          <w:szCs w:val="28"/>
        </w:rPr>
        <w:t xml:space="preserve"> Thị </w:t>
      </w:r>
      <w:r>
        <w:rPr>
          <w:rFonts w:hint="default" w:ascii="Times New Roman" w:hAnsi="Times New Roman" w:cs="Times New Roman"/>
          <w:b/>
          <w:bCs/>
          <w:sz w:val="28"/>
          <w:szCs w:val="28"/>
          <w:lang w:val="en-US"/>
        </w:rPr>
        <w:t>Giang</w:t>
      </w:r>
    </w:p>
    <w:p w14:paraId="0B976EF0">
      <w:pPr>
        <w:rPr>
          <w:rFonts w:ascii="Times New Roman" w:hAnsi="Times New Roman" w:cs="Times New Roman"/>
          <w:sz w:val="28"/>
          <w:szCs w:val="28"/>
        </w:rPr>
      </w:pPr>
    </w:p>
    <w:p w14:paraId="18FA4125">
      <w:pPr>
        <w:rPr>
          <w:rFonts w:hint="default" w:ascii="Times New Roman" w:hAnsi="Times New Roman" w:cs="Times New Roman"/>
          <w:sz w:val="28"/>
          <w:szCs w:val="28"/>
        </w:rPr>
      </w:pPr>
    </w:p>
    <w:sectPr>
      <w:pgSz w:w="16840" w:h="11907" w:orient="landscape"/>
      <w:pgMar w:top="851" w:right="851" w:bottom="851" w:left="85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02990"/>
    <w:rsid w:val="01937524"/>
    <w:rsid w:val="08FA104A"/>
    <w:rsid w:val="09706A8B"/>
    <w:rsid w:val="0EBF5C3F"/>
    <w:rsid w:val="0FE51F22"/>
    <w:rsid w:val="104A18C6"/>
    <w:rsid w:val="155A5817"/>
    <w:rsid w:val="42012A59"/>
    <w:rsid w:val="495245DA"/>
    <w:rsid w:val="4A570604"/>
    <w:rsid w:val="4A9948F1"/>
    <w:rsid w:val="4BF75B32"/>
    <w:rsid w:val="4EF24DB9"/>
    <w:rsid w:val="506F3702"/>
    <w:rsid w:val="583F4C58"/>
    <w:rsid w:val="58B15E90"/>
    <w:rsid w:val="5D923490"/>
    <w:rsid w:val="5F14140D"/>
    <w:rsid w:val="70E02990"/>
    <w:rsid w:val="77617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rPr>
      <w:rFonts w:ascii="Times New Roman" w:hAnsi="Times New Roman" w:cs="Times New Roman"/>
      <w:sz w:val="24"/>
      <w:szCs w:val="24"/>
    </w:rPr>
  </w:style>
  <w:style w:type="table" w:styleId="5">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_Style 29"/>
    <w:basedOn w:val="7"/>
    <w:qFormat/>
    <w:uiPriority w:val="0"/>
    <w:pPr>
      <w:spacing w:after="0" w:line="240" w:lineRule="auto"/>
    </w:pPr>
    <w:tblPr>
      <w:tblCellMar>
        <w:top w:w="0" w:type="dxa"/>
        <w:left w:w="108" w:type="dxa"/>
        <w:bottom w:w="0" w:type="dxa"/>
        <w:right w:w="108" w:type="dxa"/>
      </w:tblCellMar>
    </w:tblPr>
  </w:style>
  <w:style w:type="table" w:customStyle="1" w:styleId="7">
    <w:name w:val="TableNormal"/>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2025-09-09T08:26:00Z</dcterms:created>
  <dc:creator>Giang Hoang</dc:creator>
  <cp:lastModifiedBy>Giang Hoang</cp:lastModifiedBy>
  <dcterms:modified xsi:type="dcterms:W3CDTF">2025-11-30T12:48:29Z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1628C9383069435487DD9A146B06315D_11</vt:lpwstr>
  </property>
</Properties>
</file>