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652D4" w:rsidRPr="00BB686B" w14:paraId="542B3DBA" w14:textId="77777777" w:rsidTr="00696518">
        <w:tc>
          <w:tcPr>
            <w:tcW w:w="7564" w:type="dxa"/>
          </w:tcPr>
          <w:p w14:paraId="043FF3D8" w14:textId="77777777" w:rsidR="006652D4" w:rsidRPr="00BB686B" w:rsidRDefault="006652D4" w:rsidP="00696518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86B">
              <w:rPr>
                <w:rFonts w:eastAsia="Calibri"/>
                <w:sz w:val="26"/>
                <w:szCs w:val="26"/>
              </w:rPr>
              <w:t>UBND XÃ AN HƯNG</w:t>
            </w:r>
          </w:p>
          <w:p w14:paraId="247A6097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B686B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FFB20" wp14:editId="09A1B333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84F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B686B">
              <w:rPr>
                <w:rFonts w:eastAsia="Calibri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05D84066" w14:textId="77777777" w:rsidR="006652D4" w:rsidRPr="00BB686B" w:rsidRDefault="006652D4" w:rsidP="00696518">
            <w:pPr>
              <w:rPr>
                <w:rFonts w:ascii="Calibri" w:eastAsia="Calibri" w:hAnsi="Calibri"/>
                <w:sz w:val="22"/>
              </w:rPr>
            </w:pPr>
          </w:p>
        </w:tc>
      </w:tr>
    </w:tbl>
    <w:p w14:paraId="19EBFD03" w14:textId="77777777" w:rsidR="006652D4" w:rsidRPr="00BB686B" w:rsidRDefault="006652D4" w:rsidP="006652D4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0D5619E9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>KẾ HOẠCH GIÁO DỤC LỚP 3C2</w:t>
      </w:r>
    </w:p>
    <w:p w14:paraId="3B2CAD80" w14:textId="51E15844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Chủ đề: </w:t>
      </w:r>
      <w:r w:rsidR="00F70E3B">
        <w:rPr>
          <w:rFonts w:eastAsia="Times New Roman" w:cs="Times New Roman"/>
          <w:b/>
          <w:kern w:val="0"/>
          <w:sz w:val="28"/>
          <w:szCs w:val="28"/>
          <w14:ligatures w14:val="none"/>
        </w:rPr>
        <w:t>Môi trường xung quanh bé</w:t>
      </w:r>
    </w:p>
    <w:p w14:paraId="3C08E7A2" w14:textId="06269E52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Thời gian (Tuần 1 từ ngày </w:t>
      </w:r>
      <w:r w:rsidR="00DF06C2" w:rsidRPr="00DF06C2">
        <w:rPr>
          <w:b/>
          <w:bCs/>
          <w:color w:val="000000"/>
          <w:sz w:val="28"/>
          <w:szCs w:val="28"/>
        </w:rPr>
        <w:t>20/10 - 24/10/2025</w:t>
      </w:r>
      <w:r w:rsidRPr="00942523">
        <w:rPr>
          <w:rFonts w:eastAsia="Calibri" w:cs="Times New Roman"/>
          <w:b/>
          <w:bCs/>
          <w:sz w:val="28"/>
          <w:szCs w:val="28"/>
        </w:rPr>
        <w:t>)</w:t>
      </w:r>
    </w:p>
    <w:p w14:paraId="3CAB0D6A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6652D4" w:rsidRPr="00BB686B" w14:paraId="3FD94029" w14:textId="77777777" w:rsidTr="00696518">
        <w:tc>
          <w:tcPr>
            <w:tcW w:w="2972" w:type="dxa"/>
          </w:tcPr>
          <w:p w14:paraId="092E7400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5624EB55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164F2B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78C06AAF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8C9C6B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6652D4" w:rsidRPr="00BB686B" w14:paraId="64F8767E" w14:textId="77777777" w:rsidTr="00696518">
        <w:trPr>
          <w:trHeight w:val="1842"/>
        </w:trPr>
        <w:tc>
          <w:tcPr>
            <w:tcW w:w="2972" w:type="dxa"/>
          </w:tcPr>
          <w:p w14:paraId="0C7F2B0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BB4456D" w14:textId="77777777" w:rsidR="00707FE2" w:rsidRPr="00707FE2" w:rsidRDefault="00707FE2" w:rsidP="00707FE2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b/>
                <w:sz w:val="28"/>
                <w:szCs w:val="28"/>
                <w:lang w:val="en"/>
              </w:rPr>
              <w:t>PTTC</w:t>
            </w:r>
          </w:p>
          <w:p w14:paraId="2DD83E6A" w14:textId="77777777" w:rsidR="00707FE2" w:rsidRPr="00707FE2" w:rsidRDefault="00707FE2" w:rsidP="00707FE2">
            <w:pPr>
              <w:jc w:val="center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Đi trong đường hẹp 3m x 0,2m, đầu đội túi cát</w:t>
            </w:r>
          </w:p>
          <w:p w14:paraId="46FAD13D" w14:textId="5C5FA11A" w:rsidR="006652D4" w:rsidRPr="00BC5599" w:rsidRDefault="006652D4" w:rsidP="00696518">
            <w:pPr>
              <w:widowControl w:val="0"/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F39EFF2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AFF1FF9" w14:textId="77777777" w:rsidR="00707FE2" w:rsidRPr="00707FE2" w:rsidRDefault="00707FE2" w:rsidP="00707FE2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b/>
                <w:sz w:val="28"/>
                <w:szCs w:val="28"/>
                <w:lang w:val="en"/>
              </w:rPr>
              <w:t>PTTCKNXH</w:t>
            </w:r>
          </w:p>
          <w:p w14:paraId="3C937FFC" w14:textId="4AAEBA91" w:rsidR="006652D4" w:rsidRPr="00BB686B" w:rsidRDefault="00707FE2" w:rsidP="00707FE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07FE2">
              <w:rPr>
                <w:rFonts w:eastAsia="Times New Roman"/>
                <w:color w:val="4F81BD"/>
                <w:sz w:val="28"/>
                <w:szCs w:val="28"/>
                <w:lang w:val="en"/>
              </w:rPr>
              <w:t>- Bé giữ vệ sinh môi trường (Độc lập CXXH</w:t>
            </w:r>
            <w:r w:rsidRPr="00BB686B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01A1B00E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94F823B" w14:textId="77777777" w:rsidR="00707FE2" w:rsidRPr="00707FE2" w:rsidRDefault="00707FE2" w:rsidP="00707FE2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b/>
                <w:sz w:val="28"/>
                <w:szCs w:val="28"/>
                <w:lang w:val="en"/>
              </w:rPr>
              <w:t>PTNN</w:t>
            </w:r>
          </w:p>
          <w:p w14:paraId="5A43F16A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 xml:space="preserve"> Câu chuyện: </w:t>
            </w:r>
            <w:r w:rsidRPr="00707FE2">
              <w:rPr>
                <w:rFonts w:eastAsia="Times New Roman"/>
                <w:color w:val="FF0000"/>
                <w:sz w:val="28"/>
                <w:szCs w:val="28"/>
                <w:lang w:val="en"/>
              </w:rPr>
              <w:t>Chuyện của thỏ con (LH QTE )</w:t>
            </w:r>
          </w:p>
          <w:p w14:paraId="234014D6" w14:textId="77777777" w:rsidR="006652D4" w:rsidRPr="00BB686B" w:rsidRDefault="006652D4" w:rsidP="0069651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C6C0A3A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290F1849" w14:textId="77777777" w:rsidR="00707FE2" w:rsidRPr="00707FE2" w:rsidRDefault="00707FE2" w:rsidP="00707FE2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b/>
                <w:sz w:val="28"/>
                <w:szCs w:val="28"/>
                <w:lang w:val="en"/>
              </w:rPr>
              <w:t>PTNT</w:t>
            </w:r>
          </w:p>
          <w:p w14:paraId="4323607E" w14:textId="77777777" w:rsidR="00707FE2" w:rsidRPr="00707FE2" w:rsidRDefault="00707FE2" w:rsidP="00707FE2">
            <w:pPr>
              <w:jc w:val="center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Nhận biết, gọi tên các hình: hình vuông- hình tròn</w:t>
            </w:r>
          </w:p>
          <w:p w14:paraId="012CD45F" w14:textId="77777777" w:rsidR="006652D4" w:rsidRPr="00BB686B" w:rsidRDefault="006652D4" w:rsidP="00696518">
            <w:pPr>
              <w:spacing w:line="320" w:lineRule="atLeast"/>
              <w:jc w:val="center"/>
              <w:rPr>
                <w:rFonts w:eastAsia="Calibri"/>
                <w:color w:val="000000"/>
                <w:sz w:val="28"/>
              </w:rPr>
            </w:pPr>
          </w:p>
          <w:p w14:paraId="2FDBEDD9" w14:textId="77777777" w:rsidR="006652D4" w:rsidRPr="00BB686B" w:rsidRDefault="006652D4" w:rsidP="0069651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3406430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72E72B3D" w14:textId="77777777" w:rsidR="00707FE2" w:rsidRPr="00707FE2" w:rsidRDefault="00707FE2" w:rsidP="00707FE2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b/>
                <w:sz w:val="28"/>
                <w:szCs w:val="28"/>
                <w:lang w:val="en"/>
              </w:rPr>
              <w:t>PTTM</w:t>
            </w:r>
          </w:p>
          <w:p w14:paraId="21160632" w14:textId="2972C3F7" w:rsidR="006652D4" w:rsidRPr="00BB686B" w:rsidRDefault="00707FE2" w:rsidP="00707FE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 xml:space="preserve">   </w:t>
            </w:r>
            <w:r w:rsidRPr="00707FE2">
              <w:rPr>
                <w:rFonts w:eastAsia="Times New Roman"/>
                <w:color w:val="ED0000"/>
                <w:sz w:val="28"/>
                <w:szCs w:val="28"/>
                <w:lang w:val="en"/>
              </w:rPr>
              <w:t>Dạy KNCH: Em vẽ môi trường màu xanh (tích hợp QTE điều 16)</w:t>
            </w:r>
            <w:r w:rsidR="006652D4" w:rsidRPr="00605D0F">
              <w:rPr>
                <w:rFonts w:eastAsia="Times New Roman"/>
                <w:sz w:val="28"/>
                <w:szCs w:val="28"/>
              </w:rPr>
              <w:t>”</w:t>
            </w:r>
          </w:p>
        </w:tc>
      </w:tr>
      <w:tr w:rsidR="006652D4" w:rsidRPr="00BB686B" w14:paraId="5361FA96" w14:textId="77777777" w:rsidTr="00696518">
        <w:tc>
          <w:tcPr>
            <w:tcW w:w="2972" w:type="dxa"/>
          </w:tcPr>
          <w:p w14:paraId="2AE6A0C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6F65A92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 xml:space="preserve">- Quan sát, trò chuyện về một số loại rác nguy hiểm như những đồ sắc, nhọn, truyền nhiễm dịch bệnh  </w:t>
            </w:r>
          </w:p>
          <w:p w14:paraId="03FD55E1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Chơi TCVĐ: Gieo hạt.</w:t>
            </w:r>
          </w:p>
          <w:p w14:paraId="28D44D1D" w14:textId="77777777" w:rsidR="00707FE2" w:rsidRPr="00707FE2" w:rsidRDefault="00707FE2" w:rsidP="00707FE2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 xml:space="preserve">- Chơi tự do </w:t>
            </w:r>
          </w:p>
          <w:p w14:paraId="24D9862B" w14:textId="739F2A19" w:rsidR="006652D4" w:rsidRPr="00BB686B" w:rsidRDefault="00707FE2" w:rsidP="00707FE2">
            <w:pPr>
              <w:jc w:val="both"/>
              <w:rPr>
                <w:rFonts w:eastAsia="Calibri"/>
                <w:sz w:val="28"/>
                <w:szCs w:val="28"/>
              </w:rPr>
            </w:pPr>
            <w:r w:rsidRPr="00707FE2">
              <w:rPr>
                <w:rFonts w:eastAsia="Times New Roman"/>
                <w:color w:val="FF0000"/>
                <w:sz w:val="22"/>
                <w:szCs w:val="22"/>
                <w:lang w:val="en"/>
              </w:rPr>
              <w:t>*SEL: Trẻ hợp tác và tuân theo luật chơi đồng thời nhận thức môi trường qua việc quan sát</w:t>
            </w:r>
          </w:p>
        </w:tc>
        <w:tc>
          <w:tcPr>
            <w:tcW w:w="3025" w:type="dxa"/>
          </w:tcPr>
          <w:p w14:paraId="47FCF843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233BB911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Quan sát các hẻm ngách, cống rãnh trong trường</w:t>
            </w:r>
          </w:p>
          <w:p w14:paraId="453784D6" w14:textId="77777777" w:rsidR="00707FE2" w:rsidRPr="00707FE2" w:rsidRDefault="00707FE2" w:rsidP="00707FE2">
            <w:pPr>
              <w:rPr>
                <w:rFonts w:eastAsia="Times New Roman"/>
                <w:color w:val="000000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color w:val="000000"/>
                <w:sz w:val="28"/>
                <w:szCs w:val="28"/>
                <w:lang w:val="en"/>
              </w:rPr>
              <w:t>- TCVĐ: Xi bô khoai</w:t>
            </w:r>
          </w:p>
          <w:p w14:paraId="7DEFE067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Chơi tự do</w:t>
            </w:r>
          </w:p>
          <w:p w14:paraId="479160BE" w14:textId="7680C760" w:rsidR="006652D4" w:rsidRPr="00BB686B" w:rsidRDefault="00707FE2" w:rsidP="00707FE2">
            <w:pPr>
              <w:jc w:val="both"/>
              <w:rPr>
                <w:rFonts w:eastAsia="Calibri"/>
                <w:sz w:val="28"/>
                <w:szCs w:val="28"/>
              </w:rPr>
            </w:pPr>
            <w:r w:rsidRPr="00707FE2">
              <w:rPr>
                <w:rFonts w:eastAsia="Times New Roman"/>
                <w:color w:val="4472C4"/>
                <w:sz w:val="24"/>
                <w:szCs w:val="24"/>
                <w:lang w:val="en"/>
              </w:rPr>
              <w:t>*</w:t>
            </w:r>
            <w:r w:rsidRPr="00707FE2">
              <w:rPr>
                <w:rFonts w:eastAsia="Times New Roman"/>
                <w:color w:val="FF0000"/>
                <w:sz w:val="24"/>
                <w:szCs w:val="24"/>
                <w:lang w:val="en"/>
              </w:rPr>
              <w:t>SEL: Ý thức kỷ luật, không xô đẩy bạn và có ý thức giữ gìn đồ dùng khi tham quan cửa hàng.</w:t>
            </w:r>
          </w:p>
        </w:tc>
        <w:tc>
          <w:tcPr>
            <w:tcW w:w="3026" w:type="dxa"/>
          </w:tcPr>
          <w:p w14:paraId="2F39424D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904F4CE" w14:textId="77777777" w:rsidR="00707FE2" w:rsidRPr="00707FE2" w:rsidRDefault="00707FE2" w:rsidP="00707FE2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color w:val="000000"/>
                <w:sz w:val="28"/>
                <w:szCs w:val="28"/>
                <w:lang w:val="en"/>
              </w:rPr>
              <w:t>- Quan sát khu sơ chế của bếp ăn. Kể về việc làm bảo vệ môi trường cùng người thân</w:t>
            </w:r>
          </w:p>
          <w:p w14:paraId="1E304992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TCVĐ: Quả bóng nảy.</w:t>
            </w:r>
          </w:p>
          <w:p w14:paraId="3D832B80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Chơi tự do</w:t>
            </w:r>
          </w:p>
          <w:p w14:paraId="61976BAF" w14:textId="6C288F96" w:rsidR="006652D4" w:rsidRPr="00BB686B" w:rsidRDefault="00707FE2" w:rsidP="00707FE2">
            <w:pPr>
              <w:jc w:val="both"/>
              <w:rPr>
                <w:rFonts w:eastAsia="Calibri"/>
                <w:sz w:val="28"/>
                <w:szCs w:val="28"/>
              </w:rPr>
            </w:pPr>
            <w:r w:rsidRPr="00707FE2">
              <w:rPr>
                <w:rFonts w:eastAsia="Times New Roman"/>
                <w:color w:val="FF0000"/>
                <w:sz w:val="22"/>
                <w:szCs w:val="22"/>
                <w:lang w:val="en"/>
              </w:rPr>
              <w:t>*SEL: Trẻ hợp tác và tuân theo luật chơi đồng thời nhận thức môi trường qua việc quan sát.</w:t>
            </w:r>
          </w:p>
        </w:tc>
        <w:tc>
          <w:tcPr>
            <w:tcW w:w="3026" w:type="dxa"/>
          </w:tcPr>
          <w:p w14:paraId="090B0E24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294B5DD" w14:textId="77777777" w:rsidR="00707FE2" w:rsidRPr="00707FE2" w:rsidRDefault="00707FE2" w:rsidP="00707FE2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Dạy trẻ thực hiện nhặt vứt rác đúng nơi quy định ( Liên hệ CXXH).</w:t>
            </w:r>
          </w:p>
          <w:p w14:paraId="6E11A352" w14:textId="77777777" w:rsidR="00707FE2" w:rsidRPr="00707FE2" w:rsidRDefault="00707FE2" w:rsidP="00707FE2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TCVĐ: Ném còn</w:t>
            </w:r>
          </w:p>
          <w:p w14:paraId="35B3636F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Chơi tự do</w:t>
            </w:r>
          </w:p>
          <w:p w14:paraId="3DFA6514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color w:val="FF0000"/>
                <w:szCs w:val="24"/>
                <w:lang w:val="en"/>
              </w:rPr>
            </w:pPr>
            <w:r w:rsidRPr="00707FE2">
              <w:rPr>
                <w:rFonts w:eastAsia="Times New Roman"/>
                <w:color w:val="FF0000"/>
                <w:szCs w:val="24"/>
                <w:lang w:val="en"/>
              </w:rPr>
              <w:t>*SEL: Trẻ hợp tác, tuân theo luật chơi trong các hoạt động nhóm</w:t>
            </w:r>
          </w:p>
          <w:p w14:paraId="708423C3" w14:textId="016B75D9" w:rsidR="006652D4" w:rsidRPr="00BB686B" w:rsidRDefault="005D10A2" w:rsidP="005D10A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4472C4" w:themeColor="accent1"/>
                <w:szCs w:val="24"/>
              </w:rPr>
              <w:t>.</w:t>
            </w:r>
          </w:p>
        </w:tc>
        <w:tc>
          <w:tcPr>
            <w:tcW w:w="3026" w:type="dxa"/>
          </w:tcPr>
          <w:p w14:paraId="185CEC86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7F92A04C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Quan sát thời tiết</w:t>
            </w:r>
          </w:p>
          <w:p w14:paraId="371C7BB9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TCVĐ:</w:t>
            </w:r>
          </w:p>
          <w:p w14:paraId="5AC33934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Nhảy thú nhún</w:t>
            </w:r>
          </w:p>
          <w:p w14:paraId="0E76674C" w14:textId="77777777" w:rsidR="00707FE2" w:rsidRPr="00707FE2" w:rsidRDefault="00707FE2" w:rsidP="00707FE2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Chơi tự do</w:t>
            </w:r>
          </w:p>
          <w:p w14:paraId="6F657532" w14:textId="77777777" w:rsidR="00707FE2" w:rsidRPr="00707FE2" w:rsidRDefault="00707FE2" w:rsidP="00707FE2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color w:val="FF0000"/>
                <w:sz w:val="22"/>
                <w:lang w:val="en"/>
              </w:rPr>
              <w:t>*SEL: Trẻ hợp tác, chờ lượt, tuân theo luật chơi.</w:t>
            </w:r>
          </w:p>
          <w:p w14:paraId="40212A56" w14:textId="1E3E5DB2" w:rsidR="006652D4" w:rsidRPr="00BB686B" w:rsidRDefault="006652D4" w:rsidP="0069651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52D4" w:rsidRPr="00BB686B" w14:paraId="3A0699E3" w14:textId="77777777" w:rsidTr="00696518">
        <w:tc>
          <w:tcPr>
            <w:tcW w:w="2972" w:type="dxa"/>
          </w:tcPr>
          <w:p w14:paraId="70D7220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C4A0ACC" w14:textId="77777777" w:rsidR="00707FE2" w:rsidRPr="00707FE2" w:rsidRDefault="00707FE2" w:rsidP="00707FE2">
            <w:pPr>
              <w:jc w:val="both"/>
              <w:rPr>
                <w:rFonts w:eastAsia="Times New Roman"/>
                <w:color w:val="FF0000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color w:val="FF0000"/>
                <w:sz w:val="28"/>
                <w:szCs w:val="28"/>
                <w:lang w:val="en"/>
              </w:rPr>
              <w:t>-Nghe chuyện: “ Vệ sĩ bảo vệ môi trường” (Tích hợp TE)</w:t>
            </w:r>
          </w:p>
          <w:p w14:paraId="0F8CDD9F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Nêu gương cuối ngày</w:t>
            </w:r>
          </w:p>
          <w:p w14:paraId="2A1EE85E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lastRenderedPageBreak/>
              <w:t>- Vệ sinh+Trả trẻ</w:t>
            </w:r>
          </w:p>
          <w:p w14:paraId="31FD42F4" w14:textId="7EC51C30" w:rsidR="006652D4" w:rsidRPr="00BC5599" w:rsidRDefault="00707FE2" w:rsidP="00707FE2">
            <w:pPr>
              <w:rPr>
                <w:color w:val="4472C4" w:themeColor="accent1"/>
                <w:szCs w:val="24"/>
              </w:rPr>
            </w:pPr>
            <w:r w:rsidRPr="00707FE2">
              <w:rPr>
                <w:rFonts w:eastAsia="Times New Roman"/>
                <w:color w:val="FF0000"/>
                <w:sz w:val="24"/>
                <w:szCs w:val="24"/>
                <w:lang w:val="en"/>
              </w:rPr>
              <w:t>* SEL: Trẻ biết tham gia hoạt động vui vẻ, đoàn kết và ngoan ngoãn</w:t>
            </w:r>
          </w:p>
        </w:tc>
        <w:tc>
          <w:tcPr>
            <w:tcW w:w="3025" w:type="dxa"/>
          </w:tcPr>
          <w:p w14:paraId="5BFE484E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DA47E66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 xml:space="preserve">- Nghe hiểu nội dung truyện đọc chủ đề Bảo vệ môi trường: </w:t>
            </w:r>
            <w:r w:rsidRPr="00707FE2">
              <w:rPr>
                <w:rFonts w:eastAsia="Times New Roman"/>
                <w:sz w:val="28"/>
                <w:szCs w:val="28"/>
                <w:lang w:val="en"/>
              </w:rPr>
              <w:br/>
              <w:t>- Chiếc áo len</w:t>
            </w:r>
          </w:p>
          <w:p w14:paraId="1A91D484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lastRenderedPageBreak/>
              <w:t>- Nêu gương cuối ngày</w:t>
            </w:r>
          </w:p>
          <w:p w14:paraId="67928E0A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Vệ sinh+Trả</w:t>
            </w:r>
          </w:p>
          <w:p w14:paraId="7C5FF769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 xml:space="preserve"> trẻ</w:t>
            </w:r>
          </w:p>
          <w:p w14:paraId="2E158160" w14:textId="08A378ED" w:rsidR="006652D4" w:rsidRPr="00BB686B" w:rsidRDefault="00707FE2" w:rsidP="00707FE2">
            <w:pPr>
              <w:jc w:val="both"/>
              <w:rPr>
                <w:rFonts w:eastAsia="Calibri"/>
                <w:sz w:val="28"/>
                <w:szCs w:val="28"/>
              </w:rPr>
            </w:pPr>
            <w:r w:rsidRPr="00707FE2">
              <w:rPr>
                <w:rFonts w:eastAsia="Times New Roman"/>
                <w:color w:val="FF0000"/>
                <w:sz w:val="24"/>
                <w:szCs w:val="24"/>
                <w:lang w:val="en"/>
              </w:rPr>
              <w:t>* SEL: Trẻ tự tin, vui vẻ, đoàn kết</w:t>
            </w:r>
          </w:p>
        </w:tc>
        <w:tc>
          <w:tcPr>
            <w:tcW w:w="3026" w:type="dxa"/>
          </w:tcPr>
          <w:p w14:paraId="0A110A0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3B69CD0" w14:textId="77777777" w:rsidR="00707FE2" w:rsidRPr="00707FE2" w:rsidRDefault="00707FE2" w:rsidP="00707FE2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Không vứt rác ra đường</w:t>
            </w:r>
          </w:p>
          <w:p w14:paraId="0FAA9B87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Nêu gương cuối ngày</w:t>
            </w:r>
          </w:p>
          <w:p w14:paraId="1F1D33DB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Vệ sinh+Trả trẻ</w:t>
            </w:r>
          </w:p>
          <w:p w14:paraId="0AB319FC" w14:textId="3E5B19AC" w:rsidR="006652D4" w:rsidRPr="00BB686B" w:rsidRDefault="00707FE2" w:rsidP="00707FE2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707FE2">
              <w:rPr>
                <w:rFonts w:eastAsia="Times New Roman"/>
                <w:color w:val="FF0000"/>
                <w:sz w:val="24"/>
                <w:szCs w:val="24"/>
                <w:lang w:val="en"/>
              </w:rPr>
              <w:lastRenderedPageBreak/>
              <w:t>* SEL: Trẻ biết nghe, hiểu và tự tin phát biểu</w:t>
            </w:r>
          </w:p>
        </w:tc>
        <w:tc>
          <w:tcPr>
            <w:tcW w:w="3026" w:type="dxa"/>
          </w:tcPr>
          <w:p w14:paraId="13F88821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4E1EF2C" w14:textId="77777777" w:rsidR="00707FE2" w:rsidRPr="00707FE2" w:rsidRDefault="00707FE2" w:rsidP="00707FE2">
            <w:pPr>
              <w:widowControl w:val="0"/>
              <w:tabs>
                <w:tab w:val="left" w:pos="3270"/>
              </w:tabs>
              <w:spacing w:line="264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Cho trẻ trải nghiệm “Đổ rác vào thùng”</w:t>
            </w:r>
          </w:p>
          <w:p w14:paraId="7AA153A8" w14:textId="77777777" w:rsidR="00707FE2" w:rsidRPr="00707FE2" w:rsidRDefault="00707FE2" w:rsidP="00707FE2">
            <w:pPr>
              <w:widowControl w:val="0"/>
              <w:tabs>
                <w:tab w:val="left" w:pos="3270"/>
              </w:tabs>
              <w:spacing w:line="264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Nêu gương cuối ngày.</w:t>
            </w:r>
          </w:p>
          <w:p w14:paraId="1A134AB8" w14:textId="77777777" w:rsidR="00707FE2" w:rsidRPr="00707FE2" w:rsidRDefault="00707FE2" w:rsidP="00707FE2">
            <w:pPr>
              <w:widowControl w:val="0"/>
              <w:tabs>
                <w:tab w:val="left" w:pos="3270"/>
              </w:tabs>
              <w:spacing w:line="264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Vệ sinh- trả trẻ</w:t>
            </w:r>
          </w:p>
          <w:p w14:paraId="29A94A69" w14:textId="712643E4" w:rsidR="006652D4" w:rsidRPr="00BB686B" w:rsidRDefault="00707FE2" w:rsidP="00707FE2">
            <w:pPr>
              <w:jc w:val="both"/>
              <w:rPr>
                <w:rFonts w:eastAsia="Calibri"/>
                <w:sz w:val="28"/>
                <w:szCs w:val="28"/>
              </w:rPr>
            </w:pPr>
            <w:r w:rsidRPr="00707FE2">
              <w:rPr>
                <w:rFonts w:eastAsia="Times New Roman"/>
                <w:color w:val="FF0000"/>
                <w:sz w:val="24"/>
                <w:szCs w:val="24"/>
                <w:lang w:val="en"/>
              </w:rPr>
              <w:lastRenderedPageBreak/>
              <w:t>*SEL: Trẻ biết quan sát, trò chuyện và tìm hiểu</w:t>
            </w:r>
          </w:p>
        </w:tc>
        <w:tc>
          <w:tcPr>
            <w:tcW w:w="3026" w:type="dxa"/>
          </w:tcPr>
          <w:p w14:paraId="5E98677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5B7BAC4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Dạy trẻ “Làm thùng rác xinh “(M)</w:t>
            </w:r>
          </w:p>
          <w:p w14:paraId="2484E0C6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 Nêu gương cuối tuần</w:t>
            </w:r>
          </w:p>
          <w:p w14:paraId="1E5B9241" w14:textId="2BFAEBAD" w:rsidR="006652D4" w:rsidRPr="00BB686B" w:rsidRDefault="00707FE2" w:rsidP="00707FE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Vệ sinh+Trả trẻ</w:t>
            </w:r>
            <w:r w:rsidRPr="00B965F2">
              <w:rPr>
                <w:color w:val="4472C4" w:themeColor="accent1"/>
                <w:szCs w:val="24"/>
              </w:rPr>
              <w:t xml:space="preserve"> </w:t>
            </w:r>
            <w:r w:rsidR="006652D4" w:rsidRPr="00B965F2">
              <w:rPr>
                <w:color w:val="4472C4" w:themeColor="accent1"/>
                <w:szCs w:val="24"/>
              </w:rPr>
              <w:t>bạn</w:t>
            </w:r>
          </w:p>
        </w:tc>
      </w:tr>
    </w:tbl>
    <w:p w14:paraId="2A4A5DE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Người lập kế hoạch</w:t>
      </w:r>
    </w:p>
    <w:p w14:paraId="02002E0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Giáo viên: Đỗ Thị Phiên + Lương Thị Vân </w:t>
      </w:r>
    </w:p>
    <w:p w14:paraId="5BF15E63" w14:textId="77777777" w:rsidR="006652D4" w:rsidRPr="00BB686B" w:rsidRDefault="006652D4" w:rsidP="006652D4">
      <w:pPr>
        <w:rPr>
          <w:rFonts w:eastAsia="Calibri" w:cs="Times New Roman"/>
          <w:sz w:val="28"/>
          <w:szCs w:val="28"/>
        </w:rPr>
      </w:pPr>
    </w:p>
    <w:p w14:paraId="55BED222" w14:textId="77777777" w:rsidR="006652D4" w:rsidRDefault="006652D4" w:rsidP="006652D4"/>
    <w:p w14:paraId="14904EDA" w14:textId="77777777" w:rsidR="006652D4" w:rsidRDefault="006652D4" w:rsidP="006652D4"/>
    <w:p w14:paraId="7F2DB544" w14:textId="77777777" w:rsidR="006652D4" w:rsidRDefault="006652D4" w:rsidP="006652D4"/>
    <w:p w14:paraId="64D52219" w14:textId="77777777" w:rsidR="000D0994" w:rsidRDefault="000D0994"/>
    <w:sectPr w:rsidR="000D0994" w:rsidSect="006652D4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43"/>
    <w:multiLevelType w:val="multilevel"/>
    <w:tmpl w:val="E92CC09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D4"/>
    <w:rsid w:val="0003244C"/>
    <w:rsid w:val="000D0994"/>
    <w:rsid w:val="00290DB6"/>
    <w:rsid w:val="004834F8"/>
    <w:rsid w:val="005D10A2"/>
    <w:rsid w:val="006652D4"/>
    <w:rsid w:val="00707FE2"/>
    <w:rsid w:val="00713624"/>
    <w:rsid w:val="00843A16"/>
    <w:rsid w:val="00D56E6C"/>
    <w:rsid w:val="00DE4712"/>
    <w:rsid w:val="00DF06C2"/>
    <w:rsid w:val="00E70A07"/>
    <w:rsid w:val="00F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342E"/>
  <w15:chartTrackingRefBased/>
  <w15:docId w15:val="{C0C2C61E-4954-4656-BF68-33400378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D4"/>
  </w:style>
  <w:style w:type="paragraph" w:styleId="Heading1">
    <w:name w:val="heading 1"/>
    <w:basedOn w:val="Normal"/>
    <w:next w:val="Normal"/>
    <w:link w:val="Heading1Char"/>
    <w:uiPriority w:val="9"/>
    <w:qFormat/>
    <w:rsid w:val="0066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2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652D4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2025-10-08T05:57:00Z</dcterms:created>
  <dcterms:modified xsi:type="dcterms:W3CDTF">2025-10-21T09:06:00Z</dcterms:modified>
</cp:coreProperties>
</file>