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C2" w:rsidRDefault="00CA0364">
      <w:pPr>
        <w:shd w:val="clear" w:color="auto" w:fill="FFFFFF"/>
        <w:spacing w:after="0" w:line="312" w:lineRule="auto"/>
        <w:jc w:val="cente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-292099</wp:posOffset>
                </wp:positionH>
                <wp:positionV relativeFrom="paragraph">
                  <wp:posOffset>-317499</wp:posOffset>
                </wp:positionV>
                <wp:extent cx="8705850" cy="6953250"/>
                <wp:effectExtent l="0" t="0" r="0" b="0"/>
                <wp:wrapNone/>
                <wp:docPr id="30" name="Rectangle 30"/>
                <wp:cNvGraphicFramePr/>
                <a:graphic xmlns:a="http://schemas.openxmlformats.org/drawingml/2006/main">
                  <a:graphicData uri="http://schemas.microsoft.com/office/word/2010/wordprocessingShape">
                    <wps:wsp>
                      <wps:cNvSpPr/>
                      <wps:spPr>
                        <a:xfrm>
                          <a:off x="1021650" y="331950"/>
                          <a:ext cx="8648700" cy="6896100"/>
                        </a:xfrm>
                        <a:prstGeom prst="rect">
                          <a:avLst/>
                        </a:prstGeom>
                        <a:noFill/>
                        <a:ln w="57150" cap="flat" cmpd="thickThin">
                          <a:solidFill>
                            <a:srgbClr val="000000"/>
                          </a:solidFill>
                          <a:prstDash val="solid"/>
                          <a:miter lim="800000"/>
                          <a:headEnd type="none" w="sm" len="sm"/>
                          <a:tailEnd type="none" w="sm" len="sm"/>
                        </a:ln>
                      </wps:spPr>
                      <wps:txbx>
                        <w:txbxContent>
                          <w:p w:rsidR="00251AC2" w:rsidRDefault="00251AC2">
                            <w:pPr>
                              <w:spacing w:after="0" w:line="31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-292099</wp:posOffset>
                </wp:positionH>
                <wp:positionV relativeFrom="paragraph">
                  <wp:posOffset>-317499</wp:posOffset>
                </wp:positionV>
                <wp:extent cx="8705850" cy="6953250"/>
                <wp:effectExtent b="0" l="0" r="0" t="0"/>
                <wp:wrapNone/>
                <wp:docPr id="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8705850" cy="6953250"/>
                        </a:xfrm>
                        <a:prstGeom prst="rect"/>
                        <a:ln/>
                      </pic:spPr>
                    </pic:pic>
                  </a:graphicData>
                </a:graphic>
              </wp:anchor>
            </w:drawing>
          </mc:Fallback>
        </mc:AlternateContent>
      </w:r>
    </w:p>
    <w:p w:rsidR="00251AC2" w:rsidRDefault="00CA0364">
      <w:pPr>
        <w:shd w:val="clear" w:color="auto" w:fill="FFFFFF"/>
        <w:spacing w:after="0" w:line="312" w:lineRule="auto"/>
        <w:jc w:val="center"/>
        <w:rPr>
          <w:sz w:val="36"/>
          <w:szCs w:val="36"/>
        </w:rPr>
      </w:pPr>
      <w:r>
        <w:t>ỦY BAN NHÂN DÂN QUẬN LÊ CHÂN</w:t>
      </w:r>
    </w:p>
    <w:p w:rsidR="00251AC2" w:rsidRDefault="00CA0364">
      <w:pPr>
        <w:shd w:val="clear" w:color="auto" w:fill="FFFFFF"/>
        <w:spacing w:after="0" w:line="312" w:lineRule="auto"/>
        <w:jc w:val="center"/>
        <w:rPr>
          <w:b/>
          <w:sz w:val="36"/>
          <w:szCs w:val="36"/>
        </w:rPr>
      </w:pPr>
      <w:r>
        <w:rPr>
          <w:b/>
        </w:rPr>
        <w:t>TRƯỜNG MẦM NON DƯ HÀNG KÊNH</w:t>
      </w:r>
      <w:r>
        <w:rPr>
          <w:noProof/>
        </w:rPr>
        <mc:AlternateContent>
          <mc:Choice Requires="wps">
            <w:drawing>
              <wp:anchor distT="0" distB="0" distL="114300" distR="114300" simplePos="0" relativeHeight="251659264" behindDoc="0" locked="0" layoutInCell="1" hidden="0" allowOverlap="1">
                <wp:simplePos x="0" y="0"/>
                <wp:positionH relativeFrom="column">
                  <wp:posOffset>3454400</wp:posOffset>
                </wp:positionH>
                <wp:positionV relativeFrom="paragraph">
                  <wp:posOffset>215900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3454400</wp:posOffset>
                </wp:positionH>
                <wp:positionV relativeFrom="paragraph">
                  <wp:posOffset>215900</wp:posOffset>
                </wp:positionV>
                <wp:extent cx="0" cy="12700"/>
                <wp:effectExtent b="0" l="0" r="0" t="0"/>
                <wp:wrapNone/>
                <wp:docPr id="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3035300</wp:posOffset>
                </wp:positionH>
                <wp:positionV relativeFrom="paragraph">
                  <wp:posOffset>190500</wp:posOffset>
                </wp:positionV>
                <wp:extent cx="10160" cy="127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190500</wp:posOffset>
                </wp:positionV>
                <wp:extent cx="10160" cy="12700"/>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3505200</wp:posOffset>
                </wp:positionH>
                <wp:positionV relativeFrom="paragraph">
                  <wp:posOffset>0</wp:posOffset>
                </wp:positionV>
                <wp:extent cx="6985" cy="12700"/>
                <wp:effectExtent l="0" t="0" r="0" b="0"/>
                <wp:wrapNone/>
                <wp:docPr id="29" name="Straight Arrow Connector 29"/>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3505200</wp:posOffset>
                </wp:positionH>
                <wp:positionV relativeFrom="paragraph">
                  <wp:posOffset>0</wp:posOffset>
                </wp:positionV>
                <wp:extent cx="6985" cy="12700"/>
                <wp:effectExtent b="0" l="0" r="0" t="0"/>
                <wp:wrapNone/>
                <wp:docPr id="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3175000</wp:posOffset>
                </wp:positionH>
                <wp:positionV relativeFrom="paragraph">
                  <wp:posOffset>177800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177800</wp:posOffset>
                </wp:positionV>
                <wp:extent cx="0" cy="12700"/>
                <wp:effectExtent b="0" l="0" r="0" t="0"/>
                <wp:wrapNone/>
                <wp:docPr id="3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251AC2" w:rsidRDefault="00251AC2">
      <w:pPr>
        <w:pBdr>
          <w:top w:val="nil"/>
          <w:left w:val="nil"/>
          <w:bottom w:val="nil"/>
          <w:right w:val="nil"/>
          <w:between w:val="nil"/>
        </w:pBdr>
        <w:shd w:val="clear" w:color="auto" w:fill="FFFFFF"/>
        <w:spacing w:after="0" w:line="312" w:lineRule="auto"/>
        <w:rPr>
          <w:b/>
          <w:sz w:val="48"/>
          <w:szCs w:val="48"/>
        </w:rPr>
      </w:pPr>
    </w:p>
    <w:p w:rsidR="00251AC2" w:rsidRDefault="00251AC2">
      <w:pPr>
        <w:pBdr>
          <w:top w:val="nil"/>
          <w:left w:val="nil"/>
          <w:bottom w:val="nil"/>
          <w:right w:val="nil"/>
          <w:between w:val="nil"/>
        </w:pBdr>
        <w:shd w:val="clear" w:color="auto" w:fill="FFFFFF"/>
        <w:spacing w:after="0" w:line="312" w:lineRule="auto"/>
        <w:rPr>
          <w:b/>
        </w:rPr>
      </w:pPr>
    </w:p>
    <w:p w:rsidR="00251AC2" w:rsidRDefault="00CA0364">
      <w:pPr>
        <w:pBdr>
          <w:top w:val="nil"/>
          <w:left w:val="nil"/>
          <w:bottom w:val="nil"/>
          <w:right w:val="nil"/>
          <w:between w:val="nil"/>
        </w:pBdr>
        <w:shd w:val="clear" w:color="auto" w:fill="FFFFFF"/>
        <w:spacing w:after="0" w:line="312" w:lineRule="auto"/>
        <w:jc w:val="center"/>
        <w:rPr>
          <w:b/>
          <w:sz w:val="48"/>
          <w:szCs w:val="48"/>
        </w:rPr>
      </w:pPr>
      <w:r>
        <w:rPr>
          <w:b/>
          <w:sz w:val="48"/>
          <w:szCs w:val="48"/>
        </w:rPr>
        <w:t>KẾ HOẠCH CHĂM SÓC GIÁO DỤC TRẺ</w:t>
      </w:r>
    </w:p>
    <w:p w:rsidR="00251AC2" w:rsidRDefault="00CA0364">
      <w:pPr>
        <w:shd w:val="clear" w:color="auto" w:fill="FFFFFF"/>
        <w:spacing w:after="0" w:line="312" w:lineRule="auto"/>
        <w:ind w:left="720"/>
        <w:jc w:val="center"/>
        <w:rPr>
          <w:b/>
          <w:sz w:val="48"/>
          <w:szCs w:val="48"/>
        </w:rPr>
      </w:pPr>
      <w:r>
        <w:rPr>
          <w:b/>
          <w:sz w:val="48"/>
          <w:szCs w:val="48"/>
        </w:rPr>
        <w:t>LỚP CƠM THƯỜNG 3</w:t>
      </w:r>
    </w:p>
    <w:p w:rsidR="00251AC2" w:rsidRDefault="00251AC2">
      <w:pPr>
        <w:shd w:val="clear" w:color="auto" w:fill="FFFFFF"/>
        <w:spacing w:after="0" w:line="312" w:lineRule="auto"/>
        <w:ind w:left="720"/>
        <w:jc w:val="center"/>
        <w:rPr>
          <w:b/>
          <w:sz w:val="48"/>
          <w:szCs w:val="48"/>
        </w:rPr>
      </w:pPr>
    </w:p>
    <w:p w:rsidR="00251AC2" w:rsidRDefault="00CA0364">
      <w:pPr>
        <w:shd w:val="clear" w:color="auto" w:fill="FFFFFF"/>
        <w:spacing w:after="0" w:line="312" w:lineRule="auto"/>
        <w:ind w:left="720"/>
        <w:jc w:val="center"/>
        <w:rPr>
          <w:b/>
          <w:sz w:val="32"/>
          <w:szCs w:val="32"/>
        </w:rPr>
      </w:pPr>
      <w:r>
        <w:rPr>
          <w:b/>
          <w:sz w:val="32"/>
          <w:szCs w:val="32"/>
        </w:rPr>
        <w:t>ĐỘ TUỔI: 24- 36 THÁNG</w:t>
      </w:r>
    </w:p>
    <w:p w:rsidR="00251AC2" w:rsidRDefault="00CA0364">
      <w:pPr>
        <w:shd w:val="clear" w:color="auto" w:fill="FFFFFF"/>
        <w:spacing w:after="0" w:line="312" w:lineRule="auto"/>
        <w:ind w:left="720"/>
        <w:jc w:val="center"/>
        <w:rPr>
          <w:b/>
          <w:sz w:val="32"/>
          <w:szCs w:val="32"/>
        </w:rPr>
      </w:pPr>
      <w:r>
        <w:rPr>
          <w:b/>
          <w:sz w:val="32"/>
          <w:szCs w:val="32"/>
        </w:rPr>
        <w:t>CHỦ ĐỀ: “HOA – QUẢ – RAU BỐN MÙA”</w:t>
      </w:r>
    </w:p>
    <w:p w:rsidR="00251AC2" w:rsidRDefault="00CA0364">
      <w:pPr>
        <w:shd w:val="clear" w:color="auto" w:fill="FFFFFF"/>
        <w:spacing w:after="0" w:line="312" w:lineRule="auto"/>
        <w:ind w:left="720"/>
        <w:jc w:val="center"/>
        <w:rPr>
          <w:b/>
          <w:sz w:val="32"/>
          <w:szCs w:val="32"/>
        </w:rPr>
      </w:pPr>
      <w:r>
        <w:rPr>
          <w:b/>
          <w:sz w:val="32"/>
          <w:szCs w:val="32"/>
        </w:rPr>
        <w:t>THỜI GIAN THỰC HIỆN: 4 TUẦN (TỪ 24/02- 21/3/2025)</w:t>
      </w:r>
    </w:p>
    <w:p w:rsidR="00251AC2" w:rsidRDefault="00251AC2">
      <w:pPr>
        <w:shd w:val="clear" w:color="auto" w:fill="FFFFFF"/>
        <w:spacing w:after="0" w:line="312" w:lineRule="auto"/>
        <w:jc w:val="center"/>
        <w:rPr>
          <w:b/>
          <w:sz w:val="32"/>
          <w:szCs w:val="32"/>
        </w:rPr>
      </w:pPr>
    </w:p>
    <w:p w:rsidR="00251AC2" w:rsidRDefault="00CA0364">
      <w:pPr>
        <w:shd w:val="clear" w:color="auto" w:fill="FFFFFF"/>
        <w:spacing w:after="0" w:line="312" w:lineRule="auto"/>
        <w:ind w:left="2160"/>
        <w:rPr>
          <w:b/>
          <w:sz w:val="32"/>
          <w:szCs w:val="32"/>
        </w:rPr>
      </w:pPr>
      <w:r>
        <w:rPr>
          <w:b/>
          <w:sz w:val="32"/>
          <w:szCs w:val="32"/>
        </w:rPr>
        <w:t>CÁC CHỦ ĐỀ NHÁNH: - NHỮNG BÔNG HOA ĐẸP</w:t>
      </w:r>
    </w:p>
    <w:p w:rsidR="00251AC2" w:rsidRDefault="00CA0364">
      <w:pPr>
        <w:shd w:val="clear" w:color="auto" w:fill="FFFFFF"/>
        <w:tabs>
          <w:tab w:val="left" w:pos="9630"/>
        </w:tabs>
        <w:spacing w:after="0" w:line="312" w:lineRule="auto"/>
        <w:ind w:left="2160"/>
        <w:rPr>
          <w:b/>
          <w:sz w:val="32"/>
          <w:szCs w:val="32"/>
        </w:rPr>
      </w:pPr>
      <w:r>
        <w:rPr>
          <w:b/>
          <w:sz w:val="32"/>
          <w:szCs w:val="32"/>
        </w:rPr>
        <w:t xml:space="preserve">                                           - RAU, QUẢ BỐN MÙA</w:t>
      </w:r>
    </w:p>
    <w:p w:rsidR="00251AC2" w:rsidRDefault="00CA0364">
      <w:pPr>
        <w:shd w:val="clear" w:color="auto" w:fill="FFFFFF"/>
        <w:tabs>
          <w:tab w:val="left" w:pos="9630"/>
        </w:tabs>
        <w:spacing w:after="0" w:line="312" w:lineRule="auto"/>
        <w:ind w:left="2160"/>
        <w:rPr>
          <w:b/>
          <w:sz w:val="32"/>
          <w:szCs w:val="32"/>
        </w:rPr>
      </w:pPr>
      <w:r>
        <w:rPr>
          <w:b/>
          <w:sz w:val="32"/>
          <w:szCs w:val="32"/>
        </w:rPr>
        <w:t xml:space="preserve">GIÁO VIÊN: NGUYỄN THỊ HUYỀN                      </w:t>
      </w:r>
    </w:p>
    <w:p w:rsidR="00251AC2" w:rsidRDefault="00CA0364">
      <w:pPr>
        <w:pBdr>
          <w:top w:val="nil"/>
          <w:left w:val="nil"/>
          <w:bottom w:val="nil"/>
          <w:right w:val="nil"/>
          <w:between w:val="nil"/>
        </w:pBdr>
        <w:shd w:val="clear" w:color="auto" w:fill="FFFFFF"/>
        <w:spacing w:after="0" w:line="312" w:lineRule="auto"/>
        <w:rPr>
          <w:b/>
        </w:rPr>
      </w:pPr>
      <w:r>
        <w:rPr>
          <w:b/>
        </w:rPr>
        <w:t xml:space="preserve">                                                          TÔ THỊ HẠNH</w:t>
      </w:r>
    </w:p>
    <w:p w:rsidR="00251AC2" w:rsidRDefault="00251AC2">
      <w:pPr>
        <w:shd w:val="clear" w:color="auto" w:fill="FFFFFF"/>
        <w:spacing w:after="0" w:line="312" w:lineRule="auto"/>
        <w:rPr>
          <w:b/>
          <w:i/>
        </w:rPr>
      </w:pPr>
    </w:p>
    <w:p w:rsidR="00251AC2" w:rsidRDefault="00251AC2">
      <w:pPr>
        <w:shd w:val="clear" w:color="auto" w:fill="FFFFFF"/>
        <w:spacing w:after="0" w:line="312" w:lineRule="auto"/>
        <w:jc w:val="center"/>
        <w:rPr>
          <w:b/>
          <w:i/>
        </w:rPr>
      </w:pPr>
    </w:p>
    <w:p w:rsidR="00251AC2" w:rsidRDefault="00251AC2">
      <w:pPr>
        <w:shd w:val="clear" w:color="auto" w:fill="FFFFFF"/>
        <w:spacing w:after="0" w:line="312" w:lineRule="auto"/>
        <w:jc w:val="center"/>
        <w:rPr>
          <w:b/>
          <w:i/>
        </w:rPr>
      </w:pPr>
    </w:p>
    <w:p w:rsidR="00251AC2" w:rsidRDefault="00CA0364">
      <w:pPr>
        <w:shd w:val="clear" w:color="auto" w:fill="FFFFFF"/>
        <w:spacing w:after="0" w:line="312" w:lineRule="auto"/>
        <w:jc w:val="center"/>
        <w:rPr>
          <w:b/>
          <w:i/>
        </w:rPr>
        <w:sectPr w:rsidR="00251AC2">
          <w:footerReference w:type="default" r:id="rId8"/>
          <w:pgSz w:w="15840" w:h="12240" w:orient="landscape"/>
          <w:pgMar w:top="1134" w:right="1134" w:bottom="1134" w:left="1701" w:header="57" w:footer="113" w:gutter="0"/>
          <w:pgNumType w:start="1"/>
          <w:cols w:space="720"/>
          <w:titlePg/>
        </w:sectPr>
      </w:pPr>
      <w:r>
        <w:rPr>
          <w:b/>
          <w:i/>
        </w:rPr>
        <w:t xml:space="preserve">  Quận Lê Chân, tháng 03 năm 2025</w:t>
      </w:r>
    </w:p>
    <w:p w:rsidR="00251AC2" w:rsidRDefault="00CA0364">
      <w:pPr>
        <w:shd w:val="clear" w:color="auto" w:fill="FFFFFF"/>
        <w:spacing w:after="0" w:line="312" w:lineRule="auto"/>
        <w:jc w:val="center"/>
        <w:rPr>
          <w:b/>
        </w:rPr>
      </w:pPr>
      <w:r>
        <w:rPr>
          <w:b/>
        </w:rPr>
        <w:lastRenderedPageBreak/>
        <w:t>KẾ HOẠCH CHỦ ĐỀ:  “HOA – QUẢ - RAU BỐN MÙA”</w:t>
      </w:r>
    </w:p>
    <w:tbl>
      <w:tblPr>
        <w:tblStyle w:val="ab"/>
        <w:tblpPr w:leftFromText="180" w:rightFromText="180" w:vertAnchor="text" w:tblpY="310"/>
        <w:tblW w:w="13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696"/>
        <w:gridCol w:w="2094"/>
        <w:gridCol w:w="2015"/>
        <w:gridCol w:w="2268"/>
        <w:gridCol w:w="669"/>
        <w:gridCol w:w="740"/>
        <w:gridCol w:w="851"/>
        <w:gridCol w:w="850"/>
        <w:gridCol w:w="823"/>
        <w:gridCol w:w="878"/>
        <w:gridCol w:w="851"/>
      </w:tblGrid>
      <w:tr w:rsidR="00251AC2">
        <w:trPr>
          <w:trHeight w:val="556"/>
        </w:trPr>
        <w:tc>
          <w:tcPr>
            <w:tcW w:w="547" w:type="dxa"/>
            <w:vMerge w:val="restart"/>
            <w:shd w:val="clear" w:color="auto" w:fill="FFFFFF"/>
            <w:vAlign w:val="center"/>
          </w:tcPr>
          <w:p w:rsidR="00251AC2" w:rsidRDefault="00CA0364">
            <w:pPr>
              <w:shd w:val="clear" w:color="auto" w:fill="FFFFFF"/>
              <w:spacing w:after="0" w:line="312" w:lineRule="auto"/>
              <w:jc w:val="center"/>
            </w:pPr>
            <w:r>
              <w:t xml:space="preserve">S </w:t>
            </w:r>
          </w:p>
          <w:p w:rsidR="00251AC2" w:rsidRDefault="00CA0364">
            <w:pPr>
              <w:shd w:val="clear" w:color="auto" w:fill="FFFFFF"/>
              <w:spacing w:after="0" w:line="312" w:lineRule="auto"/>
              <w:jc w:val="center"/>
            </w:pPr>
            <w:r>
              <w:t xml:space="preserve">T </w:t>
            </w:r>
          </w:p>
          <w:p w:rsidR="00251AC2" w:rsidRDefault="00CA0364">
            <w:pPr>
              <w:shd w:val="clear" w:color="auto" w:fill="FFFFFF"/>
              <w:spacing w:after="0" w:line="312" w:lineRule="auto"/>
              <w:jc w:val="center"/>
            </w:pPr>
            <w:r>
              <w:t>T</w:t>
            </w:r>
          </w:p>
        </w:tc>
        <w:tc>
          <w:tcPr>
            <w:tcW w:w="696" w:type="dxa"/>
            <w:vMerge w:val="restart"/>
            <w:shd w:val="clear" w:color="auto" w:fill="FFFFFF"/>
            <w:vAlign w:val="center"/>
          </w:tcPr>
          <w:p w:rsidR="00251AC2" w:rsidRDefault="00CA0364">
            <w:pPr>
              <w:shd w:val="clear" w:color="auto" w:fill="FFFFFF"/>
              <w:spacing w:after="0" w:line="312" w:lineRule="auto"/>
              <w:jc w:val="center"/>
            </w:pPr>
            <w:r>
              <w:t>TT</w:t>
            </w:r>
          </w:p>
        </w:tc>
        <w:tc>
          <w:tcPr>
            <w:tcW w:w="2094" w:type="dxa"/>
            <w:vMerge w:val="restart"/>
            <w:shd w:val="clear" w:color="auto" w:fill="FFFFFF"/>
            <w:vAlign w:val="center"/>
          </w:tcPr>
          <w:p w:rsidR="00251AC2" w:rsidRDefault="00CA0364">
            <w:pPr>
              <w:shd w:val="clear" w:color="auto" w:fill="FFFFFF"/>
              <w:spacing w:after="0" w:line="312" w:lineRule="auto"/>
              <w:jc w:val="center"/>
            </w:pPr>
            <w:r>
              <w:t xml:space="preserve">Mục tiêu </w:t>
            </w:r>
          </w:p>
          <w:p w:rsidR="00251AC2" w:rsidRDefault="00CA0364">
            <w:pPr>
              <w:shd w:val="clear" w:color="auto" w:fill="FFFFFF"/>
              <w:spacing w:after="0" w:line="312" w:lineRule="auto"/>
              <w:jc w:val="center"/>
            </w:pPr>
            <w:bookmarkStart w:id="0" w:name="_heading=h.2et92p0" w:colFirst="0" w:colLast="0"/>
            <w:bookmarkEnd w:id="0"/>
            <w:r>
              <w:t>chủ đề</w:t>
            </w:r>
          </w:p>
        </w:tc>
        <w:tc>
          <w:tcPr>
            <w:tcW w:w="2015" w:type="dxa"/>
            <w:vMerge w:val="restart"/>
            <w:shd w:val="clear" w:color="auto" w:fill="FFFFFF"/>
            <w:vAlign w:val="center"/>
          </w:tcPr>
          <w:p w:rsidR="00251AC2" w:rsidRDefault="00CA0364">
            <w:pPr>
              <w:shd w:val="clear" w:color="auto" w:fill="FFFFFF"/>
              <w:spacing w:after="0" w:line="312" w:lineRule="auto"/>
              <w:jc w:val="center"/>
            </w:pPr>
            <w:r>
              <w:t xml:space="preserve">Nội dung </w:t>
            </w:r>
          </w:p>
          <w:p w:rsidR="00251AC2" w:rsidRDefault="00CA0364">
            <w:pPr>
              <w:shd w:val="clear" w:color="auto" w:fill="FFFFFF"/>
              <w:spacing w:after="0" w:line="312" w:lineRule="auto"/>
              <w:jc w:val="center"/>
            </w:pPr>
            <w:r>
              <w:t>chủ đề</w:t>
            </w:r>
          </w:p>
        </w:tc>
        <w:tc>
          <w:tcPr>
            <w:tcW w:w="2268" w:type="dxa"/>
            <w:vMerge w:val="restart"/>
            <w:shd w:val="clear" w:color="auto" w:fill="FFFFFF"/>
            <w:vAlign w:val="center"/>
          </w:tcPr>
          <w:p w:rsidR="00251AC2" w:rsidRDefault="00CA0364">
            <w:pPr>
              <w:shd w:val="clear" w:color="auto" w:fill="FFFFFF"/>
              <w:spacing w:after="0" w:line="312" w:lineRule="auto"/>
              <w:jc w:val="center"/>
            </w:pPr>
            <w:r>
              <w:t xml:space="preserve">Hoạt động  </w:t>
            </w:r>
          </w:p>
          <w:p w:rsidR="00251AC2" w:rsidRDefault="00CA0364">
            <w:pPr>
              <w:shd w:val="clear" w:color="auto" w:fill="FFFFFF"/>
              <w:spacing w:after="0" w:line="312" w:lineRule="auto"/>
              <w:jc w:val="center"/>
            </w:pPr>
            <w:r>
              <w:t>chủ đề</w:t>
            </w:r>
          </w:p>
        </w:tc>
        <w:tc>
          <w:tcPr>
            <w:tcW w:w="669" w:type="dxa"/>
            <w:vMerge w:val="restart"/>
            <w:shd w:val="clear" w:color="auto" w:fill="FFFFFF"/>
            <w:vAlign w:val="center"/>
          </w:tcPr>
          <w:p w:rsidR="00251AC2" w:rsidRDefault="00CA0364">
            <w:pPr>
              <w:shd w:val="clear" w:color="auto" w:fill="FFFFFF"/>
              <w:spacing w:after="0" w:line="312" w:lineRule="auto"/>
              <w:ind w:left="-108" w:right="-108"/>
              <w:jc w:val="center"/>
            </w:pPr>
            <w:r>
              <w:t>Phạm vi thực hiện</w:t>
            </w:r>
          </w:p>
        </w:tc>
        <w:tc>
          <w:tcPr>
            <w:tcW w:w="740" w:type="dxa"/>
            <w:vMerge w:val="restart"/>
            <w:shd w:val="clear" w:color="auto" w:fill="FFFFFF"/>
            <w:vAlign w:val="center"/>
          </w:tcPr>
          <w:p w:rsidR="00251AC2" w:rsidRDefault="00CA0364">
            <w:pPr>
              <w:shd w:val="clear" w:color="auto" w:fill="FFFFFF"/>
              <w:spacing w:after="0" w:line="312" w:lineRule="auto"/>
              <w:ind w:right="-109"/>
              <w:jc w:val="center"/>
            </w:pPr>
            <w:r>
              <w:t>Địa điểm tổ chức</w:t>
            </w:r>
          </w:p>
        </w:tc>
        <w:tc>
          <w:tcPr>
            <w:tcW w:w="3402" w:type="dxa"/>
            <w:gridSpan w:val="4"/>
            <w:shd w:val="clear" w:color="auto" w:fill="FFFFFF"/>
            <w:vAlign w:val="center"/>
          </w:tcPr>
          <w:p w:rsidR="00251AC2" w:rsidRDefault="00CA0364">
            <w:pPr>
              <w:shd w:val="clear" w:color="auto" w:fill="FFFFFF"/>
              <w:spacing w:after="0" w:line="312" w:lineRule="auto"/>
              <w:jc w:val="center"/>
              <w:rPr>
                <w:b/>
              </w:rPr>
            </w:pPr>
            <w:r>
              <w:rPr>
                <w:b/>
              </w:rPr>
              <w:t>HOA TRÁI BỐN MÙA</w:t>
            </w:r>
          </w:p>
        </w:tc>
        <w:tc>
          <w:tcPr>
            <w:tcW w:w="851" w:type="dxa"/>
            <w:vMerge w:val="restart"/>
            <w:shd w:val="clear" w:color="auto" w:fill="FFFFFF"/>
            <w:vAlign w:val="bottom"/>
          </w:tcPr>
          <w:p w:rsidR="00251AC2" w:rsidRDefault="00CA0364">
            <w:pPr>
              <w:shd w:val="clear" w:color="auto" w:fill="FFFFFF"/>
              <w:spacing w:after="0" w:line="312" w:lineRule="auto"/>
              <w:ind w:right="-104"/>
              <w:jc w:val="center"/>
            </w:pPr>
            <w:r>
              <w:t>Ghi chú về sự điều chỉnh (nếu có)</w:t>
            </w:r>
          </w:p>
        </w:tc>
      </w:tr>
      <w:tr w:rsidR="00251AC2">
        <w:trPr>
          <w:trHeight w:val="1401"/>
        </w:trPr>
        <w:tc>
          <w:tcPr>
            <w:tcW w:w="547" w:type="dxa"/>
            <w:vMerge/>
            <w:shd w:val="clear" w:color="auto" w:fill="FFFFFF"/>
            <w:vAlign w:val="center"/>
          </w:tcPr>
          <w:p w:rsidR="00251AC2" w:rsidRDefault="00251AC2">
            <w:pPr>
              <w:widowControl w:val="0"/>
              <w:pBdr>
                <w:top w:val="nil"/>
                <w:left w:val="nil"/>
                <w:bottom w:val="nil"/>
                <w:right w:val="nil"/>
                <w:between w:val="nil"/>
              </w:pBdr>
              <w:spacing w:after="0"/>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pPr>
          </w:p>
        </w:tc>
        <w:tc>
          <w:tcPr>
            <w:tcW w:w="2268" w:type="dxa"/>
            <w:vMerge/>
            <w:shd w:val="clear" w:color="auto" w:fill="FFFFFF"/>
            <w:vAlign w:val="center"/>
          </w:tcPr>
          <w:p w:rsidR="00251AC2" w:rsidRDefault="00251AC2">
            <w:pPr>
              <w:widowControl w:val="0"/>
              <w:pBdr>
                <w:top w:val="nil"/>
                <w:left w:val="nil"/>
                <w:bottom w:val="nil"/>
                <w:right w:val="nil"/>
                <w:between w:val="nil"/>
              </w:pBdr>
              <w:spacing w:after="0"/>
            </w:pPr>
          </w:p>
        </w:tc>
        <w:tc>
          <w:tcPr>
            <w:tcW w:w="669" w:type="dxa"/>
            <w:vMerge/>
            <w:shd w:val="clear" w:color="auto" w:fill="FFFFFF"/>
            <w:vAlign w:val="center"/>
          </w:tcPr>
          <w:p w:rsidR="00251AC2" w:rsidRDefault="00251AC2">
            <w:pPr>
              <w:widowControl w:val="0"/>
              <w:pBdr>
                <w:top w:val="nil"/>
                <w:left w:val="nil"/>
                <w:bottom w:val="nil"/>
                <w:right w:val="nil"/>
                <w:between w:val="nil"/>
              </w:pBdr>
              <w:spacing w:after="0"/>
            </w:pPr>
          </w:p>
        </w:tc>
        <w:tc>
          <w:tcPr>
            <w:tcW w:w="740" w:type="dxa"/>
            <w:vMerge/>
            <w:shd w:val="clear" w:color="auto" w:fill="FFFFFF"/>
            <w:vAlign w:val="center"/>
          </w:tcPr>
          <w:p w:rsidR="00251AC2" w:rsidRDefault="00251AC2">
            <w:pPr>
              <w:widowControl w:val="0"/>
              <w:pBdr>
                <w:top w:val="nil"/>
                <w:left w:val="nil"/>
                <w:bottom w:val="nil"/>
                <w:right w:val="nil"/>
                <w:between w:val="nil"/>
              </w:pBdr>
              <w:spacing w:after="0"/>
            </w:pPr>
          </w:p>
        </w:tc>
        <w:tc>
          <w:tcPr>
            <w:tcW w:w="1701" w:type="dxa"/>
            <w:gridSpan w:val="2"/>
            <w:shd w:val="clear" w:color="auto" w:fill="FFFFFF"/>
            <w:vAlign w:val="center"/>
          </w:tcPr>
          <w:p w:rsidR="00251AC2" w:rsidRDefault="00CA0364">
            <w:pPr>
              <w:shd w:val="clear" w:color="auto" w:fill="FFFFFF"/>
              <w:spacing w:after="0" w:line="312" w:lineRule="auto"/>
              <w:jc w:val="center"/>
            </w:pPr>
            <w:r>
              <w:t>Nhánh 1 Những bông hoa tươi đẹp</w:t>
            </w:r>
          </w:p>
        </w:tc>
        <w:tc>
          <w:tcPr>
            <w:tcW w:w="1701" w:type="dxa"/>
            <w:gridSpan w:val="2"/>
            <w:shd w:val="clear" w:color="auto" w:fill="FFFFFF"/>
            <w:vAlign w:val="center"/>
          </w:tcPr>
          <w:p w:rsidR="00251AC2" w:rsidRDefault="00CA0364">
            <w:pPr>
              <w:shd w:val="clear" w:color="auto" w:fill="FFFFFF"/>
              <w:spacing w:after="0" w:line="312" w:lineRule="auto"/>
              <w:jc w:val="center"/>
            </w:pPr>
            <w:r>
              <w:t>Nhánh 2    Rau, củ, quả bốn mùa</w:t>
            </w:r>
          </w:p>
        </w:tc>
        <w:tc>
          <w:tcPr>
            <w:tcW w:w="851" w:type="dxa"/>
            <w:vMerge/>
            <w:shd w:val="clear" w:color="auto" w:fill="FFFFFF"/>
            <w:vAlign w:val="bottom"/>
          </w:tcPr>
          <w:p w:rsidR="00251AC2" w:rsidRDefault="00251AC2">
            <w:pPr>
              <w:widowControl w:val="0"/>
              <w:pBdr>
                <w:top w:val="nil"/>
                <w:left w:val="nil"/>
                <w:bottom w:val="nil"/>
                <w:right w:val="nil"/>
                <w:between w:val="nil"/>
              </w:pBdr>
              <w:spacing w:after="0"/>
            </w:pPr>
          </w:p>
        </w:tc>
      </w:tr>
      <w:tr w:rsidR="00251AC2">
        <w:trPr>
          <w:trHeight w:val="70"/>
        </w:trPr>
        <w:tc>
          <w:tcPr>
            <w:tcW w:w="547" w:type="dxa"/>
            <w:vMerge/>
            <w:shd w:val="clear" w:color="auto" w:fill="FFFFFF"/>
            <w:vAlign w:val="center"/>
          </w:tcPr>
          <w:p w:rsidR="00251AC2" w:rsidRDefault="00251AC2">
            <w:pPr>
              <w:widowControl w:val="0"/>
              <w:pBdr>
                <w:top w:val="nil"/>
                <w:left w:val="nil"/>
                <w:bottom w:val="nil"/>
                <w:right w:val="nil"/>
                <w:between w:val="nil"/>
              </w:pBdr>
              <w:spacing w:after="0"/>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pPr>
          </w:p>
        </w:tc>
        <w:tc>
          <w:tcPr>
            <w:tcW w:w="2268" w:type="dxa"/>
            <w:vMerge/>
            <w:shd w:val="clear" w:color="auto" w:fill="FFFFFF"/>
            <w:vAlign w:val="center"/>
          </w:tcPr>
          <w:p w:rsidR="00251AC2" w:rsidRDefault="00251AC2">
            <w:pPr>
              <w:widowControl w:val="0"/>
              <w:pBdr>
                <w:top w:val="nil"/>
                <w:left w:val="nil"/>
                <w:bottom w:val="nil"/>
                <w:right w:val="nil"/>
                <w:between w:val="nil"/>
              </w:pBdr>
              <w:spacing w:after="0"/>
            </w:pPr>
          </w:p>
        </w:tc>
        <w:tc>
          <w:tcPr>
            <w:tcW w:w="669" w:type="dxa"/>
            <w:vMerge/>
            <w:shd w:val="clear" w:color="auto" w:fill="FFFFFF"/>
            <w:vAlign w:val="center"/>
          </w:tcPr>
          <w:p w:rsidR="00251AC2" w:rsidRDefault="00251AC2">
            <w:pPr>
              <w:widowControl w:val="0"/>
              <w:pBdr>
                <w:top w:val="nil"/>
                <w:left w:val="nil"/>
                <w:bottom w:val="nil"/>
                <w:right w:val="nil"/>
                <w:between w:val="nil"/>
              </w:pBdr>
              <w:spacing w:after="0"/>
            </w:pPr>
          </w:p>
        </w:tc>
        <w:tc>
          <w:tcPr>
            <w:tcW w:w="740" w:type="dxa"/>
            <w:vMerge/>
            <w:shd w:val="clear" w:color="auto" w:fill="FFFFFF"/>
            <w:vAlign w:val="center"/>
          </w:tcPr>
          <w:p w:rsidR="00251AC2" w:rsidRDefault="00251AC2">
            <w:pPr>
              <w:widowControl w:val="0"/>
              <w:pBdr>
                <w:top w:val="nil"/>
                <w:left w:val="nil"/>
                <w:bottom w:val="nil"/>
                <w:right w:val="nil"/>
                <w:between w:val="nil"/>
              </w:pBdr>
              <w:spacing w:after="0"/>
            </w:pPr>
          </w:p>
        </w:tc>
        <w:tc>
          <w:tcPr>
            <w:tcW w:w="851" w:type="dxa"/>
            <w:shd w:val="clear" w:color="auto" w:fill="FFFFFF"/>
            <w:vAlign w:val="center"/>
          </w:tcPr>
          <w:p w:rsidR="00251AC2" w:rsidRDefault="00CA0364">
            <w:pPr>
              <w:shd w:val="clear" w:color="auto" w:fill="FFFFFF"/>
              <w:spacing w:after="0" w:line="312" w:lineRule="auto"/>
              <w:jc w:val="center"/>
            </w:pPr>
            <w:r>
              <w:t>Tuần 1</w:t>
            </w:r>
          </w:p>
        </w:tc>
        <w:tc>
          <w:tcPr>
            <w:tcW w:w="850" w:type="dxa"/>
            <w:shd w:val="clear" w:color="auto" w:fill="FFFFFF"/>
            <w:vAlign w:val="center"/>
          </w:tcPr>
          <w:p w:rsidR="00251AC2" w:rsidRDefault="00CA0364">
            <w:pPr>
              <w:shd w:val="clear" w:color="auto" w:fill="FFFFFF"/>
              <w:spacing w:after="0" w:line="312" w:lineRule="auto"/>
              <w:jc w:val="center"/>
            </w:pPr>
            <w:r>
              <w:t>Tuần 2</w:t>
            </w:r>
          </w:p>
        </w:tc>
        <w:tc>
          <w:tcPr>
            <w:tcW w:w="823" w:type="dxa"/>
            <w:shd w:val="clear" w:color="auto" w:fill="FFFFFF"/>
            <w:vAlign w:val="center"/>
          </w:tcPr>
          <w:p w:rsidR="00251AC2" w:rsidRDefault="00CA0364">
            <w:pPr>
              <w:shd w:val="clear" w:color="auto" w:fill="FFFFFF"/>
              <w:spacing w:after="0" w:line="312" w:lineRule="auto"/>
              <w:jc w:val="center"/>
            </w:pPr>
            <w:r>
              <w:t>Tuần 3</w:t>
            </w:r>
          </w:p>
        </w:tc>
        <w:tc>
          <w:tcPr>
            <w:tcW w:w="878" w:type="dxa"/>
            <w:shd w:val="clear" w:color="auto" w:fill="FFFFFF"/>
            <w:vAlign w:val="center"/>
          </w:tcPr>
          <w:p w:rsidR="00251AC2" w:rsidRDefault="00CA0364">
            <w:pPr>
              <w:shd w:val="clear" w:color="auto" w:fill="FFFFFF"/>
              <w:spacing w:after="0" w:line="312" w:lineRule="auto"/>
              <w:jc w:val="center"/>
            </w:pPr>
            <w:r>
              <w:t>Tuần 4</w:t>
            </w:r>
          </w:p>
        </w:tc>
        <w:tc>
          <w:tcPr>
            <w:tcW w:w="851" w:type="dxa"/>
            <w:vMerge/>
            <w:shd w:val="clear" w:color="auto" w:fill="FFFFFF"/>
            <w:vAlign w:val="bottom"/>
          </w:tcPr>
          <w:p w:rsidR="00251AC2" w:rsidRDefault="00251AC2">
            <w:pPr>
              <w:widowControl w:val="0"/>
              <w:pBdr>
                <w:top w:val="nil"/>
                <w:left w:val="nil"/>
                <w:bottom w:val="nil"/>
                <w:right w:val="nil"/>
                <w:between w:val="nil"/>
              </w:pBdr>
              <w:spacing w:after="0"/>
            </w:pPr>
          </w:p>
        </w:tc>
      </w:tr>
      <w:tr w:rsidR="00251AC2">
        <w:trPr>
          <w:trHeight w:val="597"/>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I. LĨNH VỰC GIÁO DỤC PHÁT TRIỂN THỂ CHẤT </w:t>
            </w:r>
          </w:p>
        </w:tc>
      </w:tr>
      <w:tr w:rsidR="00251AC2">
        <w:trPr>
          <w:trHeight w:val="300"/>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2</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A. Phát triển vận động </w:t>
            </w:r>
          </w:p>
        </w:tc>
      </w:tr>
      <w:tr w:rsidR="00251AC2">
        <w:trPr>
          <w:trHeight w:val="555"/>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3</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1. Thực hiện các động tác phát triển các nhóm cơ và hô hấp (Thể dục sáng) </w:t>
            </w:r>
          </w:p>
        </w:tc>
      </w:tr>
      <w:tr w:rsidR="00251AC2">
        <w:trPr>
          <w:trHeight w:val="422"/>
        </w:trPr>
        <w:tc>
          <w:tcPr>
            <w:tcW w:w="547" w:type="dxa"/>
            <w:shd w:val="clear" w:color="auto" w:fill="FFFFFF"/>
            <w:vAlign w:val="center"/>
          </w:tcPr>
          <w:p w:rsidR="00251AC2" w:rsidRDefault="00CA0364">
            <w:pPr>
              <w:shd w:val="clear" w:color="auto" w:fill="FFFFFF"/>
              <w:spacing w:after="0" w:line="312" w:lineRule="auto"/>
              <w:jc w:val="center"/>
            </w:pPr>
            <w:r>
              <w:t>7</w:t>
            </w:r>
          </w:p>
        </w:tc>
        <w:tc>
          <w:tcPr>
            <w:tcW w:w="696" w:type="dxa"/>
            <w:shd w:val="clear" w:color="auto" w:fill="FFFFFF"/>
            <w:vAlign w:val="center"/>
          </w:tcPr>
          <w:p w:rsidR="00251AC2" w:rsidRDefault="00CA0364">
            <w:pPr>
              <w:shd w:val="clear" w:color="auto" w:fill="FFFFFF"/>
              <w:spacing w:after="0" w:line="312" w:lineRule="auto"/>
              <w:jc w:val="right"/>
              <w:rPr>
                <w:b/>
              </w:rPr>
            </w:pPr>
            <w:r>
              <w:rPr>
                <w:b/>
              </w:rPr>
              <w:t>1</w:t>
            </w:r>
          </w:p>
        </w:tc>
        <w:tc>
          <w:tcPr>
            <w:tcW w:w="2094" w:type="dxa"/>
            <w:shd w:val="clear" w:color="auto" w:fill="FFFFFF"/>
            <w:vAlign w:val="center"/>
          </w:tcPr>
          <w:p w:rsidR="00251AC2" w:rsidRDefault="00CA0364">
            <w:pPr>
              <w:shd w:val="clear" w:color="auto" w:fill="FFFFFF"/>
              <w:spacing w:after="0" w:line="312" w:lineRule="auto"/>
              <w:jc w:val="both"/>
            </w:pPr>
            <w:r>
              <w:t>Thực hiện được các động tác trong bài tập thể dục: hô hấp, tay, lưng/bụng/lườn và chân</w:t>
            </w:r>
          </w:p>
        </w:tc>
        <w:tc>
          <w:tcPr>
            <w:tcW w:w="2015" w:type="dxa"/>
            <w:shd w:val="clear" w:color="auto" w:fill="FFFFFF"/>
            <w:vAlign w:val="center"/>
          </w:tcPr>
          <w:p w:rsidR="00251AC2" w:rsidRDefault="00CA0364">
            <w:pPr>
              <w:shd w:val="clear" w:color="auto" w:fill="FFFFFF"/>
              <w:spacing w:after="0" w:line="312" w:lineRule="auto"/>
              <w:jc w:val="both"/>
            </w:pPr>
            <w:r>
              <w:t xml:space="preserve">Thực hiện các động tác trong bài tập thể dục: hít thở, tay giơ cao/đưa ra phía trước/, lưng /đưa sang ngang/ đưa ra sau/lắc bàn tay; cúi về phía trước, </w:t>
            </w:r>
            <w:r>
              <w:lastRenderedPageBreak/>
              <w:t>nghiêng/vặn người sang 2 bên, ngồi xuống, đứng lên, co duỗi từng chân</w:t>
            </w:r>
          </w:p>
        </w:tc>
        <w:tc>
          <w:tcPr>
            <w:tcW w:w="2268" w:type="dxa"/>
            <w:shd w:val="clear" w:color="auto" w:fill="FFFFFF"/>
            <w:vAlign w:val="center"/>
          </w:tcPr>
          <w:p w:rsidR="00251AC2" w:rsidRDefault="00CA0364">
            <w:pPr>
              <w:shd w:val="clear" w:color="auto" w:fill="FFFFFF"/>
              <w:spacing w:after="0" w:line="312" w:lineRule="auto"/>
              <w:jc w:val="both"/>
            </w:pPr>
            <w:r>
              <w:lastRenderedPageBreak/>
              <w:t>Bài 7: Tập với quả</w:t>
            </w:r>
            <w:r>
              <w:br/>
              <w:t xml:space="preserve">- Hô hấp: Ngửi </w:t>
            </w:r>
            <w:r>
              <w:t>quả</w:t>
            </w:r>
            <w:r>
              <w:br/>
              <w:t>- Tay: Khoe quả (2 tay ra sau  đưa về trước)</w:t>
            </w:r>
            <w:r>
              <w:br/>
              <w:t xml:space="preserve">- Bụng, lườn: Rửa quả (Cúi lưng, 2 tay chạm mũi chân) </w:t>
            </w:r>
            <w:r>
              <w:br/>
              <w:t xml:space="preserve">- Chân: Hái quả ( </w:t>
            </w:r>
            <w:r>
              <w:lastRenderedPageBreak/>
              <w:t>Ngồi xuống, đứng lên)</w:t>
            </w:r>
          </w:p>
        </w:tc>
        <w:tc>
          <w:tcPr>
            <w:tcW w:w="669" w:type="dxa"/>
            <w:shd w:val="clear" w:color="auto" w:fill="FFFFFF"/>
            <w:vAlign w:val="center"/>
          </w:tcPr>
          <w:p w:rsidR="00251AC2" w:rsidRDefault="00CA0364">
            <w:pPr>
              <w:shd w:val="clear" w:color="auto" w:fill="FFFFFF"/>
              <w:spacing w:after="0" w:line="312" w:lineRule="auto"/>
              <w:ind w:left="-108" w:right="-109"/>
              <w:jc w:val="center"/>
            </w:pPr>
            <w:r>
              <w:lastRenderedPageBreak/>
              <w:t>Cả Khối</w:t>
            </w:r>
          </w:p>
        </w:tc>
        <w:tc>
          <w:tcPr>
            <w:tcW w:w="740" w:type="dxa"/>
            <w:shd w:val="clear" w:color="auto" w:fill="FFFFFF"/>
            <w:vAlign w:val="center"/>
          </w:tcPr>
          <w:p w:rsidR="00251AC2" w:rsidRDefault="00CA0364">
            <w:pPr>
              <w:shd w:val="clear" w:color="auto" w:fill="FFFFFF"/>
              <w:spacing w:after="0" w:line="312" w:lineRule="auto"/>
              <w:ind w:left="-107" w:right="-109"/>
              <w:jc w:val="center"/>
              <w:rPr>
                <w:sz w:val="24"/>
                <w:szCs w:val="24"/>
              </w:rPr>
            </w:pPr>
            <w:r>
              <w:rPr>
                <w:sz w:val="24"/>
                <w:szCs w:val="24"/>
              </w:rPr>
              <w:t>Sân trường</w:t>
            </w:r>
          </w:p>
        </w:tc>
        <w:tc>
          <w:tcPr>
            <w:tcW w:w="851" w:type="dxa"/>
            <w:shd w:val="clear" w:color="auto" w:fill="FFFFFF"/>
            <w:vAlign w:val="center"/>
          </w:tcPr>
          <w:p w:rsidR="00251AC2" w:rsidRDefault="00CA0364">
            <w:pPr>
              <w:shd w:val="clear" w:color="auto" w:fill="FFFFFF"/>
              <w:spacing w:after="0" w:line="312" w:lineRule="auto"/>
              <w:jc w:val="center"/>
            </w:pPr>
            <w:r>
              <w:t>TDS</w:t>
            </w:r>
          </w:p>
        </w:tc>
        <w:tc>
          <w:tcPr>
            <w:tcW w:w="850" w:type="dxa"/>
            <w:shd w:val="clear" w:color="auto" w:fill="FFFFFF"/>
            <w:vAlign w:val="center"/>
          </w:tcPr>
          <w:p w:rsidR="00251AC2" w:rsidRDefault="00CA0364">
            <w:pPr>
              <w:shd w:val="clear" w:color="auto" w:fill="FFFFFF"/>
              <w:spacing w:after="0" w:line="312" w:lineRule="auto"/>
              <w:jc w:val="center"/>
            </w:pPr>
            <w:r>
              <w:t>TDS</w:t>
            </w:r>
          </w:p>
        </w:tc>
        <w:tc>
          <w:tcPr>
            <w:tcW w:w="823" w:type="dxa"/>
            <w:shd w:val="clear" w:color="auto" w:fill="FFFFFF"/>
            <w:vAlign w:val="center"/>
          </w:tcPr>
          <w:p w:rsidR="00251AC2" w:rsidRDefault="00CA0364">
            <w:pPr>
              <w:shd w:val="clear" w:color="auto" w:fill="FFFFFF"/>
              <w:spacing w:after="0" w:line="312" w:lineRule="auto"/>
              <w:jc w:val="center"/>
            </w:pPr>
            <w:r>
              <w:t>TDS</w:t>
            </w:r>
          </w:p>
        </w:tc>
        <w:tc>
          <w:tcPr>
            <w:tcW w:w="878" w:type="dxa"/>
            <w:shd w:val="clear" w:color="auto" w:fill="FFFFFF"/>
            <w:vAlign w:val="center"/>
          </w:tcPr>
          <w:p w:rsidR="00251AC2" w:rsidRDefault="00CA0364">
            <w:pPr>
              <w:shd w:val="clear" w:color="auto" w:fill="FFFFFF"/>
              <w:spacing w:after="0" w:line="312" w:lineRule="auto"/>
              <w:jc w:val="center"/>
            </w:pPr>
            <w:r>
              <w:t>TDS</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570"/>
        </w:trPr>
        <w:tc>
          <w:tcPr>
            <w:tcW w:w="547" w:type="dxa"/>
            <w:shd w:val="clear" w:color="auto" w:fill="FFFFFF"/>
            <w:vAlign w:val="center"/>
          </w:tcPr>
          <w:p w:rsidR="00251AC2" w:rsidRDefault="00CA0364">
            <w:pPr>
              <w:shd w:val="clear" w:color="auto" w:fill="FFFFFF"/>
              <w:spacing w:after="0" w:line="312" w:lineRule="auto"/>
              <w:jc w:val="center"/>
            </w:pPr>
            <w:r>
              <w:lastRenderedPageBreak/>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6</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2. Thể hiện vận động cơ bản và phát triển tố chất trong vận động ban đầu </w:t>
            </w:r>
          </w:p>
        </w:tc>
      </w:tr>
      <w:tr w:rsidR="00251AC2">
        <w:trPr>
          <w:trHeight w:val="585"/>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14</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 Vận động: đi, chạy  </w:t>
            </w:r>
          </w:p>
        </w:tc>
      </w:tr>
      <w:tr w:rsidR="00251AC2">
        <w:trPr>
          <w:trHeight w:val="1230"/>
        </w:trPr>
        <w:tc>
          <w:tcPr>
            <w:tcW w:w="547" w:type="dxa"/>
            <w:vMerge w:val="restart"/>
            <w:shd w:val="clear" w:color="auto" w:fill="FFFFFF"/>
            <w:vAlign w:val="center"/>
          </w:tcPr>
          <w:p w:rsidR="00251AC2" w:rsidRDefault="00CA0364">
            <w:pPr>
              <w:shd w:val="clear" w:color="auto" w:fill="FFFFFF"/>
              <w:spacing w:after="0" w:line="312" w:lineRule="auto"/>
              <w:jc w:val="center"/>
            </w:pPr>
            <w:r>
              <w:t>14</w:t>
            </w: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2</w:t>
            </w:r>
          </w:p>
        </w:tc>
        <w:tc>
          <w:tcPr>
            <w:tcW w:w="2094" w:type="dxa"/>
            <w:vMerge w:val="restart"/>
            <w:shd w:val="clear" w:color="auto" w:fill="FFFFFF"/>
            <w:vAlign w:val="center"/>
          </w:tcPr>
          <w:p w:rsidR="00251AC2" w:rsidRDefault="00CA0364">
            <w:pPr>
              <w:shd w:val="clear" w:color="auto" w:fill="FFFFFF"/>
              <w:spacing w:after="0" w:line="312" w:lineRule="auto"/>
              <w:jc w:val="both"/>
            </w:pPr>
            <w:r>
              <w:t>Giữ được thăng bằng trong vận động đi/chạy có thay đổi tốc độ nhanh/chậm theo hiệu lệnh của cô</w:t>
            </w:r>
          </w:p>
        </w:tc>
        <w:tc>
          <w:tcPr>
            <w:tcW w:w="2015" w:type="dxa"/>
            <w:vMerge w:val="restart"/>
            <w:shd w:val="clear" w:color="auto" w:fill="FFFFFF"/>
            <w:vAlign w:val="center"/>
          </w:tcPr>
          <w:p w:rsidR="00251AC2" w:rsidRDefault="00CA0364">
            <w:pPr>
              <w:shd w:val="clear" w:color="auto" w:fill="FFFFFF"/>
              <w:spacing w:after="0" w:line="312" w:lineRule="auto"/>
              <w:jc w:val="both"/>
            </w:pPr>
            <w:r>
              <w:t>Đi/chạy theo hướng thẳng có thay đổi tốc độ nhanh/chậm theo hiệu lệnh của cô</w:t>
            </w:r>
          </w:p>
        </w:tc>
        <w:tc>
          <w:tcPr>
            <w:tcW w:w="2268" w:type="dxa"/>
            <w:shd w:val="clear" w:color="auto" w:fill="FFFFFF"/>
            <w:vAlign w:val="center"/>
          </w:tcPr>
          <w:p w:rsidR="00251AC2" w:rsidRDefault="00CA0364">
            <w:pPr>
              <w:shd w:val="clear" w:color="auto" w:fill="FFFFFF"/>
              <w:spacing w:after="0" w:line="312" w:lineRule="auto"/>
              <w:jc w:val="both"/>
            </w:pPr>
            <w:r>
              <w:t>Đi theo hướng thẳng có thay đổi tốc độ nhanh/chậm theo hiệu lệnh của cô (T1)</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ind w:left="-107" w:right="-108"/>
              <w:jc w:val="center"/>
            </w:pPr>
            <w:r>
              <w:t>HĐH+HĐNT</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1230"/>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Đi theo hướng thẳng có thay đổi tốc độ nhanh/chậm theo hiệu lệnh của cô (T2)</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ind w:left="-108" w:right="-109"/>
              <w:jc w:val="center"/>
            </w:pPr>
            <w:r>
              <w:t>HĐH+HĐNT</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630"/>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26</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 Vận động: tung, ném, bắt</w:t>
            </w:r>
          </w:p>
        </w:tc>
      </w:tr>
      <w:tr w:rsidR="00251AC2">
        <w:trPr>
          <w:trHeight w:val="422"/>
        </w:trPr>
        <w:tc>
          <w:tcPr>
            <w:tcW w:w="547" w:type="dxa"/>
            <w:vMerge w:val="restart"/>
            <w:shd w:val="clear" w:color="auto" w:fill="FFFFFF"/>
            <w:vAlign w:val="center"/>
          </w:tcPr>
          <w:p w:rsidR="00251AC2" w:rsidRDefault="00CA0364">
            <w:pPr>
              <w:shd w:val="clear" w:color="auto" w:fill="FFFFFF"/>
              <w:spacing w:after="0" w:line="312" w:lineRule="auto"/>
              <w:jc w:val="center"/>
            </w:pPr>
            <w:r>
              <w:lastRenderedPageBreak/>
              <w:t>24</w:t>
            </w: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3</w:t>
            </w:r>
          </w:p>
        </w:tc>
        <w:tc>
          <w:tcPr>
            <w:tcW w:w="2094" w:type="dxa"/>
            <w:vMerge w:val="restart"/>
            <w:shd w:val="clear" w:color="auto" w:fill="FFFFFF"/>
            <w:vAlign w:val="center"/>
          </w:tcPr>
          <w:p w:rsidR="00251AC2" w:rsidRDefault="00CA0364">
            <w:pPr>
              <w:shd w:val="clear" w:color="auto" w:fill="FFFFFF"/>
              <w:spacing w:after="0" w:line="312" w:lineRule="auto"/>
              <w:jc w:val="both"/>
            </w:pPr>
            <w:r>
              <w:t>Thể hiện sức mạnh của cơ bắp trong vận động ném xa lên phía trước bằng một tay (tối thiểu 1,5m)</w:t>
            </w:r>
          </w:p>
        </w:tc>
        <w:tc>
          <w:tcPr>
            <w:tcW w:w="2015" w:type="dxa"/>
            <w:vMerge w:val="restart"/>
            <w:shd w:val="clear" w:color="auto" w:fill="FFFFFF"/>
            <w:vAlign w:val="center"/>
          </w:tcPr>
          <w:p w:rsidR="00251AC2" w:rsidRDefault="00CA0364">
            <w:pPr>
              <w:shd w:val="clear" w:color="auto" w:fill="FFFFFF"/>
              <w:spacing w:after="0" w:line="312" w:lineRule="auto"/>
              <w:jc w:val="both"/>
            </w:pPr>
            <w:r>
              <w:t>Ném xa lên phía trước bằng một tay (tối thiểu 1,5m)</w:t>
            </w:r>
          </w:p>
        </w:tc>
        <w:tc>
          <w:tcPr>
            <w:tcW w:w="2268" w:type="dxa"/>
            <w:shd w:val="clear" w:color="auto" w:fill="FFFFFF"/>
            <w:vAlign w:val="center"/>
          </w:tcPr>
          <w:p w:rsidR="00251AC2" w:rsidRDefault="00CA0364">
            <w:pPr>
              <w:shd w:val="clear" w:color="auto" w:fill="FFFFFF"/>
              <w:spacing w:after="0" w:line="312" w:lineRule="auto"/>
              <w:jc w:val="both"/>
            </w:pPr>
            <w:r>
              <w:t>Ném xa lên phía trước bằng một tay (tối thiểu 1,5m) (T1)</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ind w:left="-107" w:right="-136"/>
              <w:jc w:val="center"/>
            </w:pPr>
            <w:r>
              <w:t>HĐH+HĐNT</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1185"/>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Ném xa lên phía trước bằng một tay (tối thiểu 1,5m) (T2)</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ind w:left="-80" w:right="-109"/>
              <w:jc w:val="center"/>
            </w:pPr>
            <w:r>
              <w:t>HĐH+HĐNT</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706"/>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38</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3. Thực hiện vận động cử động của bàn tay, ngón tay </w:t>
            </w:r>
          </w:p>
        </w:tc>
      </w:tr>
      <w:tr w:rsidR="00251AC2">
        <w:trPr>
          <w:trHeight w:val="1185"/>
        </w:trPr>
        <w:tc>
          <w:tcPr>
            <w:tcW w:w="547" w:type="dxa"/>
            <w:shd w:val="clear" w:color="auto" w:fill="FFFFFF"/>
            <w:vAlign w:val="center"/>
          </w:tcPr>
          <w:p w:rsidR="00251AC2" w:rsidRDefault="00CA0364">
            <w:pPr>
              <w:shd w:val="clear" w:color="auto" w:fill="FFFFFF"/>
              <w:spacing w:after="0" w:line="312" w:lineRule="auto"/>
              <w:jc w:val="center"/>
            </w:pPr>
            <w:r>
              <w:t>32</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4</w:t>
            </w:r>
          </w:p>
        </w:tc>
        <w:tc>
          <w:tcPr>
            <w:tcW w:w="2094" w:type="dxa"/>
            <w:shd w:val="clear" w:color="auto" w:fill="FFFFFF"/>
            <w:vAlign w:val="center"/>
          </w:tcPr>
          <w:p w:rsidR="00251AC2" w:rsidRDefault="00CA0364">
            <w:pPr>
              <w:shd w:val="clear" w:color="auto" w:fill="FFFFFF"/>
              <w:spacing w:after="0" w:line="312" w:lineRule="auto"/>
              <w:jc w:val="both"/>
            </w:pPr>
            <w:r>
              <w:t>Biết chắp ghép các hình vào đúng vị trí cho trước, theo mẫu</w:t>
            </w:r>
          </w:p>
        </w:tc>
        <w:tc>
          <w:tcPr>
            <w:tcW w:w="2015" w:type="dxa"/>
            <w:shd w:val="clear" w:color="auto" w:fill="FFFFFF"/>
            <w:vAlign w:val="center"/>
          </w:tcPr>
          <w:p w:rsidR="00251AC2" w:rsidRDefault="00CA0364">
            <w:pPr>
              <w:shd w:val="clear" w:color="auto" w:fill="FFFFFF"/>
              <w:spacing w:after="0" w:line="312" w:lineRule="auto"/>
              <w:jc w:val="both"/>
            </w:pPr>
            <w:r>
              <w:t>Biết chắp ghép các hình vào đúng vị trí cho trước, theo mẫu</w:t>
            </w:r>
          </w:p>
        </w:tc>
        <w:tc>
          <w:tcPr>
            <w:tcW w:w="2268" w:type="dxa"/>
            <w:shd w:val="clear" w:color="auto" w:fill="FFFFFF"/>
            <w:vAlign w:val="center"/>
          </w:tcPr>
          <w:p w:rsidR="00251AC2" w:rsidRDefault="00CA0364">
            <w:pPr>
              <w:shd w:val="clear" w:color="auto" w:fill="FFFFFF"/>
              <w:spacing w:after="0" w:line="312" w:lineRule="auto"/>
              <w:jc w:val="both"/>
            </w:pPr>
            <w:r>
              <w:t>TC: chắp ghép hình hoa, quả, rau theo mẫu</w:t>
            </w:r>
          </w:p>
        </w:tc>
        <w:tc>
          <w:tcPr>
            <w:tcW w:w="669" w:type="dxa"/>
            <w:shd w:val="clear" w:color="auto" w:fill="FFFFFF"/>
            <w:vAlign w:val="center"/>
          </w:tcPr>
          <w:p w:rsidR="00251AC2" w:rsidRDefault="00CA0364">
            <w:pPr>
              <w:shd w:val="clear" w:color="auto" w:fill="FFFFFF"/>
              <w:spacing w:after="0" w:line="312" w:lineRule="auto"/>
              <w:ind w:left="-141" w:right="-150"/>
              <w:jc w:val="center"/>
            </w:pPr>
            <w:r>
              <w:t>Cá nhân</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HĐG</w:t>
            </w:r>
          </w:p>
        </w:tc>
        <w:tc>
          <w:tcPr>
            <w:tcW w:w="850" w:type="dxa"/>
            <w:shd w:val="clear" w:color="auto" w:fill="FFFFFF"/>
            <w:vAlign w:val="center"/>
          </w:tcPr>
          <w:p w:rsidR="00251AC2" w:rsidRDefault="00CA0364">
            <w:pPr>
              <w:shd w:val="clear" w:color="auto" w:fill="FFFFFF"/>
              <w:spacing w:after="0" w:line="312" w:lineRule="auto"/>
              <w:jc w:val="center"/>
            </w:pPr>
            <w:r>
              <w:t>HĐG</w:t>
            </w:r>
          </w:p>
        </w:tc>
        <w:tc>
          <w:tcPr>
            <w:tcW w:w="823" w:type="dxa"/>
            <w:shd w:val="clear" w:color="auto" w:fill="FFFFFF"/>
            <w:vAlign w:val="center"/>
          </w:tcPr>
          <w:p w:rsidR="00251AC2" w:rsidRDefault="00CA0364">
            <w:pPr>
              <w:shd w:val="clear" w:color="auto" w:fill="FFFFFF"/>
              <w:spacing w:after="0" w:line="312" w:lineRule="auto"/>
              <w:ind w:right="-123" w:hanging="140"/>
              <w:jc w:val="center"/>
            </w:pPr>
            <w:r>
              <w:t>HĐG</w:t>
            </w:r>
          </w:p>
        </w:tc>
        <w:tc>
          <w:tcPr>
            <w:tcW w:w="878" w:type="dxa"/>
            <w:shd w:val="clear" w:color="auto" w:fill="FFFFFF"/>
            <w:vAlign w:val="center"/>
          </w:tcPr>
          <w:p w:rsidR="00251AC2" w:rsidRDefault="00CA0364">
            <w:pPr>
              <w:shd w:val="clear" w:color="auto" w:fill="FFFFFF"/>
              <w:spacing w:after="0" w:line="312" w:lineRule="auto"/>
              <w:jc w:val="center"/>
            </w:pPr>
            <w:r>
              <w:t>HĐG</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385"/>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57</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B. Giáo dục dinh dưỡng và sức khỏe</w:t>
            </w:r>
          </w:p>
        </w:tc>
      </w:tr>
      <w:tr w:rsidR="00251AC2">
        <w:trPr>
          <w:trHeight w:val="431"/>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66</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2. Thực hiện một số việc tự phục vụ, giữ gìn sức khỏe</w:t>
            </w:r>
          </w:p>
        </w:tc>
      </w:tr>
      <w:tr w:rsidR="00251AC2">
        <w:trPr>
          <w:trHeight w:val="280"/>
        </w:trPr>
        <w:tc>
          <w:tcPr>
            <w:tcW w:w="547" w:type="dxa"/>
            <w:shd w:val="clear" w:color="auto" w:fill="FFFFFF"/>
            <w:vAlign w:val="center"/>
          </w:tcPr>
          <w:p w:rsidR="00251AC2" w:rsidRDefault="00CA0364">
            <w:pPr>
              <w:shd w:val="clear" w:color="auto" w:fill="FFFFFF"/>
              <w:spacing w:after="0" w:line="312" w:lineRule="auto"/>
              <w:jc w:val="center"/>
            </w:pPr>
            <w:r>
              <w:t>42</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5</w:t>
            </w:r>
          </w:p>
        </w:tc>
        <w:tc>
          <w:tcPr>
            <w:tcW w:w="2094" w:type="dxa"/>
            <w:shd w:val="clear" w:color="auto" w:fill="FFFFFF"/>
            <w:vAlign w:val="center"/>
          </w:tcPr>
          <w:p w:rsidR="00251AC2" w:rsidRDefault="00CA0364">
            <w:pPr>
              <w:shd w:val="clear" w:color="auto" w:fill="FFFFFF"/>
              <w:spacing w:after="0" w:line="312" w:lineRule="auto"/>
              <w:jc w:val="both"/>
            </w:pPr>
            <w:r>
              <w:t>Làm được một số việc với sự giúp đỡ của người lớn  mặc cởi quần áo, cùng cô chuẩn bị chỗ ngủ..</w:t>
            </w:r>
          </w:p>
        </w:tc>
        <w:tc>
          <w:tcPr>
            <w:tcW w:w="2015" w:type="dxa"/>
            <w:shd w:val="clear" w:color="auto" w:fill="FFFFFF"/>
            <w:vAlign w:val="center"/>
          </w:tcPr>
          <w:p w:rsidR="00251AC2" w:rsidRDefault="00CA0364">
            <w:pPr>
              <w:shd w:val="clear" w:color="auto" w:fill="FFFFFF"/>
              <w:spacing w:after="0" w:line="312" w:lineRule="auto"/>
              <w:jc w:val="both"/>
            </w:pPr>
            <w:r>
              <w:t xml:space="preserve">Tập tự phục vụ: </w:t>
            </w:r>
            <w:r>
              <w:br/>
            </w:r>
            <w:r>
              <w:t>+ Mặc quần áo, cởi quần áo khi bị bẩn, bị ướt</w:t>
            </w:r>
          </w:p>
        </w:tc>
        <w:tc>
          <w:tcPr>
            <w:tcW w:w="2268" w:type="dxa"/>
            <w:shd w:val="clear" w:color="auto" w:fill="FFFFFF"/>
            <w:vAlign w:val="center"/>
          </w:tcPr>
          <w:p w:rsidR="00251AC2" w:rsidRDefault="00CA0364">
            <w:pPr>
              <w:shd w:val="clear" w:color="auto" w:fill="FFFFFF"/>
              <w:spacing w:after="0" w:line="312" w:lineRule="auto"/>
              <w:jc w:val="both"/>
            </w:pPr>
            <w:r>
              <w:t xml:space="preserve">Tập tự phục vụ: </w:t>
            </w:r>
            <w:r>
              <w:br/>
              <w:t xml:space="preserve">+ Cởi, mặc quần áo khi bị bẩn, bị ướt         </w:t>
            </w:r>
          </w:p>
          <w:p w:rsidR="00251AC2" w:rsidRDefault="00CA0364">
            <w:pPr>
              <w:shd w:val="clear" w:color="auto" w:fill="FFFFFF"/>
              <w:spacing w:after="0" w:line="312" w:lineRule="auto"/>
              <w:jc w:val="both"/>
            </w:pPr>
            <w:r>
              <w:t>+ Xếp gối, cất gối giờ ngủ</w:t>
            </w:r>
          </w:p>
        </w:tc>
        <w:tc>
          <w:tcPr>
            <w:tcW w:w="669" w:type="dxa"/>
            <w:shd w:val="clear" w:color="auto" w:fill="FFFFFF"/>
            <w:vAlign w:val="center"/>
          </w:tcPr>
          <w:p w:rsidR="00251AC2" w:rsidRDefault="00CA0364">
            <w:pPr>
              <w:shd w:val="clear" w:color="auto" w:fill="FFFFFF"/>
              <w:spacing w:after="0" w:line="312" w:lineRule="auto"/>
              <w:ind w:left="-108" w:right="-109"/>
              <w:jc w:val="center"/>
            </w:pPr>
            <w:r>
              <w:t>Cá nhân</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VS-AN</w:t>
            </w:r>
          </w:p>
        </w:tc>
        <w:tc>
          <w:tcPr>
            <w:tcW w:w="850" w:type="dxa"/>
            <w:shd w:val="clear" w:color="auto" w:fill="FFFFFF"/>
            <w:vAlign w:val="center"/>
          </w:tcPr>
          <w:p w:rsidR="00251AC2" w:rsidRDefault="00CA0364">
            <w:pPr>
              <w:shd w:val="clear" w:color="auto" w:fill="FFFFFF"/>
              <w:spacing w:after="0" w:line="312" w:lineRule="auto"/>
              <w:jc w:val="center"/>
            </w:pPr>
            <w:r>
              <w:t>VS-AN</w:t>
            </w:r>
          </w:p>
        </w:tc>
        <w:tc>
          <w:tcPr>
            <w:tcW w:w="823" w:type="dxa"/>
            <w:shd w:val="clear" w:color="auto" w:fill="FFFFFF"/>
            <w:vAlign w:val="center"/>
          </w:tcPr>
          <w:p w:rsidR="00251AC2" w:rsidRDefault="00CA0364">
            <w:pPr>
              <w:shd w:val="clear" w:color="auto" w:fill="FFFFFF"/>
              <w:spacing w:after="0" w:line="312" w:lineRule="auto"/>
              <w:jc w:val="center"/>
            </w:pPr>
            <w:r>
              <w:t>VS-AN</w:t>
            </w:r>
          </w:p>
        </w:tc>
        <w:tc>
          <w:tcPr>
            <w:tcW w:w="878" w:type="dxa"/>
            <w:shd w:val="clear" w:color="auto" w:fill="FFFFFF"/>
            <w:vAlign w:val="center"/>
          </w:tcPr>
          <w:p w:rsidR="00251AC2" w:rsidRDefault="00CA0364">
            <w:pPr>
              <w:shd w:val="clear" w:color="auto" w:fill="FFFFFF"/>
              <w:spacing w:after="0" w:line="312" w:lineRule="auto"/>
              <w:jc w:val="center"/>
            </w:pPr>
            <w:r>
              <w:t>VS-AN</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847"/>
        </w:trPr>
        <w:tc>
          <w:tcPr>
            <w:tcW w:w="547" w:type="dxa"/>
            <w:shd w:val="clear" w:color="auto" w:fill="FFFFFF"/>
            <w:vAlign w:val="center"/>
          </w:tcPr>
          <w:p w:rsidR="00251AC2" w:rsidRDefault="00CA0364">
            <w:pPr>
              <w:shd w:val="clear" w:color="auto" w:fill="FFFFFF"/>
              <w:spacing w:after="0" w:line="312" w:lineRule="auto"/>
              <w:jc w:val="center"/>
            </w:pPr>
            <w:r>
              <w:lastRenderedPageBreak/>
              <w:t>46</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6</w:t>
            </w:r>
          </w:p>
        </w:tc>
        <w:tc>
          <w:tcPr>
            <w:tcW w:w="2094" w:type="dxa"/>
            <w:shd w:val="clear" w:color="auto" w:fill="FFFFFF"/>
            <w:vAlign w:val="center"/>
          </w:tcPr>
          <w:p w:rsidR="00251AC2" w:rsidRDefault="00CA0364">
            <w:pPr>
              <w:shd w:val="clear" w:color="auto" w:fill="FFFFFF"/>
              <w:spacing w:after="0" w:line="312" w:lineRule="auto"/>
              <w:jc w:val="both"/>
            </w:pPr>
            <w:r>
              <w:t>Biết súc miệng bằng nước muối sau khi ăn dưới sự hướng dẫn của cô</w:t>
            </w:r>
          </w:p>
        </w:tc>
        <w:tc>
          <w:tcPr>
            <w:tcW w:w="2015" w:type="dxa"/>
            <w:shd w:val="clear" w:color="auto" w:fill="FFFFFF"/>
            <w:vAlign w:val="center"/>
          </w:tcPr>
          <w:p w:rsidR="00251AC2" w:rsidRDefault="00CA0364">
            <w:pPr>
              <w:shd w:val="clear" w:color="auto" w:fill="FFFFFF"/>
              <w:spacing w:after="0" w:line="312" w:lineRule="auto"/>
              <w:jc w:val="both"/>
            </w:pPr>
            <w:r>
              <w:t>Súc miệng bằng nước muối sau khi ăn dưới sự hướng dẫn của cô</w:t>
            </w:r>
          </w:p>
        </w:tc>
        <w:tc>
          <w:tcPr>
            <w:tcW w:w="2268" w:type="dxa"/>
            <w:shd w:val="clear" w:color="auto" w:fill="FFFFFF"/>
            <w:vAlign w:val="center"/>
          </w:tcPr>
          <w:p w:rsidR="00251AC2" w:rsidRDefault="00CA0364">
            <w:pPr>
              <w:shd w:val="clear" w:color="auto" w:fill="FFFFFF"/>
              <w:spacing w:after="0" w:line="312" w:lineRule="auto"/>
              <w:jc w:val="both"/>
            </w:pPr>
            <w:r>
              <w:t>Tập cho trẻ súc miệng bằng nước muối sau khi ăn</w:t>
            </w:r>
          </w:p>
        </w:tc>
        <w:tc>
          <w:tcPr>
            <w:tcW w:w="669" w:type="dxa"/>
            <w:shd w:val="clear" w:color="auto" w:fill="FFFFFF"/>
            <w:vAlign w:val="center"/>
          </w:tcPr>
          <w:p w:rsidR="00251AC2" w:rsidRDefault="00CA0364">
            <w:pPr>
              <w:shd w:val="clear" w:color="auto" w:fill="FFFFFF"/>
              <w:spacing w:after="0" w:line="312" w:lineRule="auto"/>
              <w:ind w:left="-108" w:right="-109" w:hanging="110"/>
              <w:jc w:val="center"/>
            </w:pPr>
            <w:r>
              <w:t>Cá nhân</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VS-AN</w:t>
            </w:r>
          </w:p>
        </w:tc>
        <w:tc>
          <w:tcPr>
            <w:tcW w:w="850" w:type="dxa"/>
            <w:shd w:val="clear" w:color="auto" w:fill="FFFFFF"/>
            <w:vAlign w:val="center"/>
          </w:tcPr>
          <w:p w:rsidR="00251AC2" w:rsidRDefault="00CA0364">
            <w:pPr>
              <w:shd w:val="clear" w:color="auto" w:fill="FFFFFF"/>
              <w:spacing w:after="0" w:line="312" w:lineRule="auto"/>
              <w:jc w:val="center"/>
            </w:pPr>
            <w:r>
              <w:t>VS-AN</w:t>
            </w:r>
          </w:p>
        </w:tc>
        <w:tc>
          <w:tcPr>
            <w:tcW w:w="823" w:type="dxa"/>
            <w:shd w:val="clear" w:color="auto" w:fill="FFFFFF"/>
            <w:vAlign w:val="center"/>
          </w:tcPr>
          <w:p w:rsidR="00251AC2" w:rsidRDefault="00CA0364">
            <w:pPr>
              <w:shd w:val="clear" w:color="auto" w:fill="FFFFFF"/>
              <w:spacing w:after="0" w:line="312" w:lineRule="auto"/>
              <w:jc w:val="center"/>
            </w:pPr>
            <w:r>
              <w:t>VS-AN</w:t>
            </w:r>
          </w:p>
        </w:tc>
        <w:tc>
          <w:tcPr>
            <w:tcW w:w="878" w:type="dxa"/>
            <w:shd w:val="clear" w:color="auto" w:fill="FFFFFF"/>
            <w:vAlign w:val="center"/>
          </w:tcPr>
          <w:p w:rsidR="00251AC2" w:rsidRDefault="00CA0364">
            <w:pPr>
              <w:shd w:val="clear" w:color="auto" w:fill="FFFFFF"/>
              <w:spacing w:after="0" w:line="312" w:lineRule="auto"/>
              <w:jc w:val="center"/>
            </w:pPr>
            <w:r>
              <w:t>VS-AN</w:t>
            </w:r>
          </w:p>
        </w:tc>
        <w:tc>
          <w:tcPr>
            <w:tcW w:w="851" w:type="dxa"/>
            <w:shd w:val="clear" w:color="auto" w:fill="FFFFFF"/>
            <w:vAlign w:val="bottom"/>
          </w:tcPr>
          <w:p w:rsidR="00251AC2" w:rsidRDefault="00CA0364">
            <w:pPr>
              <w:shd w:val="clear" w:color="auto" w:fill="FFFFFF"/>
              <w:spacing w:after="0" w:line="312" w:lineRule="auto"/>
              <w:rPr>
                <w:rFonts w:ascii="Calibri" w:eastAsia="Calibri" w:hAnsi="Calibri" w:cs="Calibri"/>
              </w:rPr>
            </w:pPr>
            <w:r>
              <w:rPr>
                <w:rFonts w:ascii="Calibri" w:eastAsia="Calibri" w:hAnsi="Calibri" w:cs="Calibri"/>
              </w:rPr>
              <w:t> </w:t>
            </w:r>
          </w:p>
        </w:tc>
      </w:tr>
      <w:tr w:rsidR="00251AC2">
        <w:trPr>
          <w:trHeight w:val="591"/>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84</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II. LĨNH VỰC GIÁO DỤC PHÁT TRIỂN NHẬN THỨC</w:t>
            </w:r>
          </w:p>
        </w:tc>
      </w:tr>
      <w:tr w:rsidR="00251AC2">
        <w:trPr>
          <w:trHeight w:val="415"/>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85</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1. Khám phá thế giới xung quanh bằng các giác quan </w:t>
            </w:r>
          </w:p>
        </w:tc>
      </w:tr>
      <w:tr w:rsidR="00251AC2">
        <w:trPr>
          <w:trHeight w:val="1290"/>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7</w:t>
            </w:r>
          </w:p>
        </w:tc>
        <w:tc>
          <w:tcPr>
            <w:tcW w:w="2094" w:type="dxa"/>
            <w:shd w:val="clear" w:color="auto" w:fill="FFFFFF"/>
            <w:vAlign w:val="center"/>
          </w:tcPr>
          <w:p w:rsidR="00251AC2" w:rsidRDefault="00CA0364">
            <w:pPr>
              <w:shd w:val="clear" w:color="auto" w:fill="FFFFFF"/>
              <w:spacing w:after="0" w:line="312" w:lineRule="auto"/>
              <w:jc w:val="both"/>
            </w:pPr>
            <w:r>
              <w:t>Có khả năng nhận biết vị đặc trưng của một số thức ăn, quả (ngọt - mặn - chua)</w:t>
            </w:r>
          </w:p>
        </w:tc>
        <w:tc>
          <w:tcPr>
            <w:tcW w:w="2015" w:type="dxa"/>
            <w:shd w:val="clear" w:color="auto" w:fill="FFFFFF"/>
            <w:vAlign w:val="center"/>
          </w:tcPr>
          <w:p w:rsidR="00251AC2" w:rsidRDefault="00CA0364">
            <w:pPr>
              <w:shd w:val="clear" w:color="auto" w:fill="FFFFFF"/>
              <w:spacing w:after="0" w:line="312" w:lineRule="auto"/>
              <w:jc w:val="both"/>
            </w:pPr>
            <w:r>
              <w:t>Nhận biết các vị của một số thức ăn, quả (ngọt - mặn - chua)</w:t>
            </w:r>
          </w:p>
        </w:tc>
        <w:tc>
          <w:tcPr>
            <w:tcW w:w="2268" w:type="dxa"/>
            <w:shd w:val="clear" w:color="auto" w:fill="FFFFFF"/>
            <w:vAlign w:val="center"/>
          </w:tcPr>
          <w:p w:rsidR="00251AC2" w:rsidRDefault="00CA0364">
            <w:pPr>
              <w:shd w:val="clear" w:color="auto" w:fill="FFFFFF"/>
              <w:spacing w:after="0" w:line="312" w:lineRule="auto"/>
              <w:jc w:val="both"/>
              <w:rPr>
                <w:color w:val="FF0000"/>
              </w:rPr>
            </w:pPr>
            <w:r>
              <w:t>Khám phá quả cam</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ind w:left="-107" w:right="-136" w:firstLine="14"/>
              <w:jc w:val="center"/>
            </w:pPr>
            <w:r>
              <w:t>HĐH+HĐG+HĐNT</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741"/>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94</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2. Thể hiện sự hiểu biết về các sự vật, hiện tượng gần gũi</w:t>
            </w:r>
          </w:p>
        </w:tc>
      </w:tr>
      <w:tr w:rsidR="00251AC2">
        <w:trPr>
          <w:trHeight w:val="489"/>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ind w:left="-120" w:right="-117"/>
              <w:jc w:val="center"/>
              <w:rPr>
                <w:b/>
              </w:rPr>
            </w:pPr>
            <w:r>
              <w:rPr>
                <w:b/>
              </w:rPr>
              <w:t>107</w:t>
            </w:r>
          </w:p>
        </w:tc>
        <w:tc>
          <w:tcPr>
            <w:tcW w:w="12039" w:type="dxa"/>
            <w:gridSpan w:val="10"/>
            <w:shd w:val="clear" w:color="auto" w:fill="FFFFFF"/>
          </w:tcPr>
          <w:p w:rsidR="00251AC2" w:rsidRDefault="00CA0364">
            <w:pPr>
              <w:shd w:val="clear" w:color="auto" w:fill="FFFFFF"/>
              <w:spacing w:after="0" w:line="312" w:lineRule="auto"/>
              <w:rPr>
                <w:b/>
              </w:rPr>
            </w:pPr>
            <w:r>
              <w:rPr>
                <w:b/>
              </w:rPr>
              <w:t>*Nhận biết một số loại hoa, quả quen thuộc</w:t>
            </w:r>
          </w:p>
        </w:tc>
      </w:tr>
      <w:tr w:rsidR="00251AC2">
        <w:trPr>
          <w:trHeight w:val="1230"/>
        </w:trPr>
        <w:tc>
          <w:tcPr>
            <w:tcW w:w="547" w:type="dxa"/>
            <w:vMerge w:val="restart"/>
            <w:shd w:val="clear" w:color="auto" w:fill="FFFFFF"/>
            <w:vAlign w:val="center"/>
          </w:tcPr>
          <w:p w:rsidR="00251AC2" w:rsidRDefault="00CA0364">
            <w:pPr>
              <w:shd w:val="clear" w:color="auto" w:fill="FFFFFF"/>
              <w:spacing w:after="0" w:line="312" w:lineRule="auto"/>
              <w:jc w:val="center"/>
            </w:pPr>
            <w:r>
              <w:t> </w:t>
            </w:r>
          </w:p>
          <w:p w:rsidR="00251AC2" w:rsidRDefault="00CA0364">
            <w:pPr>
              <w:shd w:val="clear" w:color="auto" w:fill="FFFFFF"/>
              <w:spacing w:after="0" w:line="312" w:lineRule="auto"/>
              <w:jc w:val="center"/>
            </w:pPr>
            <w:r>
              <w:t>62</w:t>
            </w: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8</w:t>
            </w:r>
          </w:p>
        </w:tc>
        <w:tc>
          <w:tcPr>
            <w:tcW w:w="2094" w:type="dxa"/>
            <w:vMerge w:val="restart"/>
            <w:shd w:val="clear" w:color="auto" w:fill="FFFFFF"/>
            <w:vAlign w:val="center"/>
          </w:tcPr>
          <w:p w:rsidR="00251AC2" w:rsidRDefault="00CA0364">
            <w:pPr>
              <w:shd w:val="clear" w:color="auto" w:fill="FFFFFF"/>
              <w:spacing w:after="0" w:line="312" w:lineRule="auto"/>
              <w:jc w:val="both"/>
            </w:pPr>
            <w:r>
              <w:t xml:space="preserve">Nói được tên và một vài đặc điểm nổi bật của một số loại hoa, quả, rau quen thuộc theo 1 vài dấu hiệu đặc </w:t>
            </w:r>
            <w:r>
              <w:lastRenderedPageBreak/>
              <w:t>trưng về màu sắc hoặc hình dạng khi được yêu cầu</w:t>
            </w:r>
          </w:p>
        </w:tc>
        <w:tc>
          <w:tcPr>
            <w:tcW w:w="2015" w:type="dxa"/>
            <w:vMerge w:val="restart"/>
            <w:shd w:val="clear" w:color="auto" w:fill="FFFFFF"/>
            <w:vAlign w:val="center"/>
          </w:tcPr>
          <w:p w:rsidR="00251AC2" w:rsidRDefault="00CA0364">
            <w:pPr>
              <w:shd w:val="clear" w:color="auto" w:fill="FFFFFF"/>
              <w:spacing w:after="0" w:line="312" w:lineRule="auto"/>
              <w:jc w:val="both"/>
            </w:pPr>
            <w:r>
              <w:lastRenderedPageBreak/>
              <w:t>Tên và một số đặc điểm nổi bật của một số loại hoa, quả, rau  quen thuộc</w:t>
            </w:r>
          </w:p>
        </w:tc>
        <w:tc>
          <w:tcPr>
            <w:tcW w:w="2268" w:type="dxa"/>
            <w:shd w:val="clear" w:color="auto" w:fill="FFFFFF"/>
            <w:vAlign w:val="center"/>
          </w:tcPr>
          <w:p w:rsidR="00251AC2" w:rsidRDefault="00CA0364">
            <w:pPr>
              <w:shd w:val="clear" w:color="auto" w:fill="FFFFFF"/>
              <w:spacing w:after="0" w:line="312" w:lineRule="auto"/>
              <w:jc w:val="both"/>
            </w:pPr>
            <w:r>
              <w:t>Nhận biết hoa cúc</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w:t>
            </w:r>
            <w:r>
              <w:t xml:space="preserve"> học</w:t>
            </w:r>
          </w:p>
        </w:tc>
        <w:tc>
          <w:tcPr>
            <w:tcW w:w="851" w:type="dxa"/>
            <w:shd w:val="clear" w:color="auto" w:fill="FFFFFF"/>
            <w:vAlign w:val="center"/>
          </w:tcPr>
          <w:p w:rsidR="00251AC2" w:rsidRDefault="00CA0364">
            <w:pPr>
              <w:shd w:val="clear" w:color="auto" w:fill="FFFFFF"/>
              <w:spacing w:after="0" w:line="312" w:lineRule="auto"/>
              <w:ind w:left="-107" w:right="-108"/>
              <w:jc w:val="center"/>
            </w:pPr>
            <w:r>
              <w:t>HĐH+HĐG+HĐNT</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1050"/>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Nhận biết rau bắp cả</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ind w:left="-80" w:right="-109"/>
              <w:jc w:val="center"/>
            </w:pPr>
            <w:r>
              <w:t>HĐH+HĐG+HĐNT</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620"/>
        </w:trPr>
        <w:tc>
          <w:tcPr>
            <w:tcW w:w="547" w:type="dxa"/>
            <w:shd w:val="clear" w:color="auto" w:fill="FFFFFF"/>
            <w:vAlign w:val="center"/>
          </w:tcPr>
          <w:p w:rsidR="00251AC2" w:rsidRDefault="00CA0364">
            <w:pPr>
              <w:shd w:val="clear" w:color="auto" w:fill="FFFFFF"/>
              <w:spacing w:after="0" w:line="312" w:lineRule="auto"/>
              <w:jc w:val="center"/>
            </w:pPr>
            <w:r>
              <w:lastRenderedPageBreak/>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110</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*Nhận biết một số màu cơ bản, kích thước, hình dạng, số lượng</w:t>
            </w:r>
          </w:p>
        </w:tc>
      </w:tr>
      <w:tr w:rsidR="00251AC2">
        <w:trPr>
          <w:trHeight w:val="795"/>
        </w:trPr>
        <w:tc>
          <w:tcPr>
            <w:tcW w:w="547" w:type="dxa"/>
            <w:shd w:val="clear" w:color="auto" w:fill="FFFFFF"/>
            <w:vAlign w:val="center"/>
          </w:tcPr>
          <w:p w:rsidR="00251AC2" w:rsidRDefault="00CA0364">
            <w:pPr>
              <w:shd w:val="clear" w:color="auto" w:fill="FFFFFF"/>
              <w:spacing w:after="0" w:line="312" w:lineRule="auto"/>
              <w:jc w:val="center"/>
            </w:pPr>
            <w:r>
              <w:t>67</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9</w:t>
            </w:r>
          </w:p>
        </w:tc>
        <w:tc>
          <w:tcPr>
            <w:tcW w:w="2094" w:type="dxa"/>
            <w:shd w:val="clear" w:color="auto" w:fill="FFFFFF"/>
            <w:vAlign w:val="center"/>
          </w:tcPr>
          <w:p w:rsidR="00251AC2" w:rsidRDefault="00CA0364">
            <w:pPr>
              <w:shd w:val="clear" w:color="auto" w:fill="FFFFFF"/>
              <w:spacing w:after="0" w:line="312" w:lineRule="auto"/>
              <w:jc w:val="both"/>
            </w:pPr>
            <w:r>
              <w:t>Nhận biết số lượng (một - nhiều)</w:t>
            </w:r>
          </w:p>
        </w:tc>
        <w:tc>
          <w:tcPr>
            <w:tcW w:w="2015" w:type="dxa"/>
            <w:shd w:val="clear" w:color="auto" w:fill="FFFFFF"/>
            <w:vAlign w:val="center"/>
          </w:tcPr>
          <w:p w:rsidR="00251AC2" w:rsidRDefault="00CA0364">
            <w:pPr>
              <w:shd w:val="clear" w:color="auto" w:fill="FFFFFF"/>
              <w:spacing w:after="0" w:line="312" w:lineRule="auto"/>
              <w:jc w:val="both"/>
            </w:pPr>
            <w:r>
              <w:t>Số lượng (một - nhiều)</w:t>
            </w:r>
          </w:p>
        </w:tc>
        <w:tc>
          <w:tcPr>
            <w:tcW w:w="2268" w:type="dxa"/>
            <w:shd w:val="clear" w:color="auto" w:fill="FFFFFF"/>
            <w:vAlign w:val="center"/>
          </w:tcPr>
          <w:p w:rsidR="00251AC2" w:rsidRDefault="00CA0364">
            <w:pPr>
              <w:shd w:val="clear" w:color="auto" w:fill="FFFFFF"/>
              <w:spacing w:after="0" w:line="312" w:lineRule="auto"/>
              <w:jc w:val="both"/>
            </w:pPr>
            <w:r>
              <w:t>Nhận biết số lượng một - nhiều</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ind w:left="-108" w:right="-109"/>
              <w:jc w:val="center"/>
            </w:pPr>
            <w:r>
              <w:t>HĐH+HĐG</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405"/>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125</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III. LĨNH VỰC GIÁO DỤC PHÁT TRIỂN NGÔN NGỮ </w:t>
            </w:r>
          </w:p>
        </w:tc>
      </w:tr>
      <w:tr w:rsidR="00251AC2">
        <w:trPr>
          <w:trHeight w:val="413"/>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126</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1. Nghe hiểu lời nói</w:t>
            </w:r>
          </w:p>
        </w:tc>
      </w:tr>
      <w:tr w:rsidR="00251AC2">
        <w:trPr>
          <w:trHeight w:val="841"/>
        </w:trPr>
        <w:tc>
          <w:tcPr>
            <w:tcW w:w="547" w:type="dxa"/>
            <w:vMerge w:val="restart"/>
            <w:shd w:val="clear" w:color="auto" w:fill="FFFFFF"/>
            <w:vAlign w:val="center"/>
          </w:tcPr>
          <w:p w:rsidR="00251AC2" w:rsidRDefault="00CA0364">
            <w:pPr>
              <w:shd w:val="clear" w:color="auto" w:fill="FFFFFF"/>
              <w:spacing w:after="0" w:line="312" w:lineRule="auto"/>
              <w:jc w:val="center"/>
            </w:pPr>
            <w:r>
              <w:t> </w:t>
            </w:r>
          </w:p>
          <w:p w:rsidR="00251AC2" w:rsidRDefault="00CA0364">
            <w:pPr>
              <w:shd w:val="clear" w:color="auto" w:fill="FFFFFF"/>
              <w:spacing w:after="0" w:line="312" w:lineRule="auto"/>
              <w:jc w:val="center"/>
            </w:pPr>
            <w:r>
              <w:t> </w:t>
            </w: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10</w:t>
            </w:r>
          </w:p>
        </w:tc>
        <w:tc>
          <w:tcPr>
            <w:tcW w:w="2094" w:type="dxa"/>
            <w:vMerge w:val="restart"/>
            <w:shd w:val="clear" w:color="auto" w:fill="FFFFFF"/>
            <w:vAlign w:val="center"/>
          </w:tcPr>
          <w:p w:rsidR="00251AC2" w:rsidRDefault="00CA0364">
            <w:pPr>
              <w:shd w:val="clear" w:color="auto" w:fill="FFFFFF"/>
              <w:spacing w:after="0" w:line="312" w:lineRule="auto"/>
              <w:jc w:val="both"/>
            </w:pPr>
            <w:r>
              <w:t>Nghe hiểu được các bài thơ, đồng dao, ca dao, hò vè, câu đố, bài hát và nội dung truyện ngắn đơn giản, trả lời được các câu hỏi về tên truyện, tên và hành động của các nhân vật</w:t>
            </w:r>
          </w:p>
        </w:tc>
        <w:tc>
          <w:tcPr>
            <w:tcW w:w="2015" w:type="dxa"/>
            <w:vMerge w:val="restart"/>
            <w:shd w:val="clear" w:color="auto" w:fill="FFFFFF"/>
            <w:vAlign w:val="center"/>
          </w:tcPr>
          <w:p w:rsidR="00251AC2" w:rsidRDefault="00CA0364">
            <w:pPr>
              <w:shd w:val="clear" w:color="auto" w:fill="FFFFFF"/>
              <w:spacing w:after="0" w:line="312" w:lineRule="auto"/>
              <w:jc w:val="both"/>
            </w:pPr>
            <w:r>
              <w:t>Nghe các bài hát, bài thơ, đồng dao, ca dao, truyện kể đơn giản về chủ đề ""Hoa</w:t>
            </w:r>
            <w:r>
              <w:t>- Quả--Rau"</w:t>
            </w:r>
          </w:p>
        </w:tc>
        <w:tc>
          <w:tcPr>
            <w:tcW w:w="2268" w:type="dxa"/>
            <w:shd w:val="clear" w:color="auto" w:fill="FFFFFF"/>
            <w:vAlign w:val="center"/>
          </w:tcPr>
          <w:p w:rsidR="00251AC2" w:rsidRDefault="00CA0364">
            <w:pPr>
              <w:shd w:val="clear" w:color="auto" w:fill="FFFFFF"/>
              <w:spacing w:after="0" w:line="312" w:lineRule="auto"/>
              <w:jc w:val="both"/>
            </w:pPr>
            <w:r>
              <w:t xml:space="preserve">Nghe các bài hát (Như những cánh hoa, Quả); bài thơ (Cây dây leo, Chăm rau, Hoa kết trái);  đồng dao, ca dao (Đồng dao về củ, Bí ngô là cô đậu nành); truyện kể đơn giản (Cả nhà ăn dưa hấu, Khỉ con </w:t>
            </w:r>
            <w:r>
              <w:lastRenderedPageBreak/>
              <w:t>ăn chuối, Cây táo),…</w:t>
            </w:r>
          </w:p>
        </w:tc>
        <w:tc>
          <w:tcPr>
            <w:tcW w:w="669" w:type="dxa"/>
            <w:shd w:val="clear" w:color="auto" w:fill="FFFFFF"/>
            <w:vAlign w:val="center"/>
          </w:tcPr>
          <w:p w:rsidR="00251AC2" w:rsidRDefault="00CA0364">
            <w:pPr>
              <w:shd w:val="clear" w:color="auto" w:fill="FFFFFF"/>
              <w:spacing w:after="0" w:line="312" w:lineRule="auto"/>
              <w:jc w:val="center"/>
            </w:pPr>
            <w:r>
              <w:lastRenderedPageBreak/>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ind w:left="-107"/>
              <w:jc w:val="center"/>
            </w:pPr>
            <w:r>
              <w:t>ĐTT+HĐC</w:t>
            </w:r>
          </w:p>
        </w:tc>
        <w:tc>
          <w:tcPr>
            <w:tcW w:w="850" w:type="dxa"/>
            <w:shd w:val="clear" w:color="auto" w:fill="FFFFFF"/>
            <w:vAlign w:val="center"/>
          </w:tcPr>
          <w:p w:rsidR="00251AC2" w:rsidRDefault="00CA0364">
            <w:pPr>
              <w:shd w:val="clear" w:color="auto" w:fill="FFFFFF"/>
              <w:spacing w:after="0" w:line="312" w:lineRule="auto"/>
              <w:ind w:left="-108"/>
              <w:jc w:val="center"/>
            </w:pPr>
            <w:r>
              <w:t>ĐTT+HĐC</w:t>
            </w:r>
          </w:p>
        </w:tc>
        <w:tc>
          <w:tcPr>
            <w:tcW w:w="823" w:type="dxa"/>
            <w:shd w:val="clear" w:color="auto" w:fill="FFFFFF"/>
            <w:vAlign w:val="center"/>
          </w:tcPr>
          <w:p w:rsidR="00251AC2" w:rsidRDefault="00CA0364">
            <w:pPr>
              <w:shd w:val="clear" w:color="auto" w:fill="FFFFFF"/>
              <w:spacing w:after="0" w:line="312" w:lineRule="auto"/>
              <w:ind w:left="-107" w:right="-136"/>
              <w:jc w:val="center"/>
            </w:pPr>
            <w:r>
              <w:t>ĐTT+HĐC</w:t>
            </w:r>
          </w:p>
        </w:tc>
        <w:tc>
          <w:tcPr>
            <w:tcW w:w="878" w:type="dxa"/>
            <w:shd w:val="clear" w:color="auto" w:fill="FFFFFF"/>
            <w:vAlign w:val="center"/>
          </w:tcPr>
          <w:p w:rsidR="00251AC2" w:rsidRDefault="00CA0364">
            <w:pPr>
              <w:shd w:val="clear" w:color="auto" w:fill="FFFFFF"/>
              <w:spacing w:after="0" w:line="312" w:lineRule="auto"/>
              <w:ind w:right="-109" w:hanging="80"/>
              <w:jc w:val="center"/>
            </w:pPr>
            <w:r>
              <w:t>ĐTT+HĐC</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765"/>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pPr>
            <w:r>
              <w:t>Truyện "Vườn hoa nhà bé Mi"</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ind w:left="-23" w:right="-108"/>
              <w:jc w:val="center"/>
            </w:pPr>
            <w:r>
              <w:t>HĐH+HĐC</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422"/>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136</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2. Nghe, nhắc lại các âm, các tiếng và các câu</w:t>
            </w:r>
          </w:p>
        </w:tc>
      </w:tr>
      <w:tr w:rsidR="00251AC2">
        <w:trPr>
          <w:trHeight w:val="1725"/>
        </w:trPr>
        <w:tc>
          <w:tcPr>
            <w:tcW w:w="547" w:type="dxa"/>
            <w:shd w:val="clear" w:color="auto" w:fill="FFFFFF"/>
            <w:vAlign w:val="center"/>
          </w:tcPr>
          <w:p w:rsidR="00251AC2" w:rsidRDefault="00CA0364">
            <w:pPr>
              <w:shd w:val="clear" w:color="auto" w:fill="FFFFFF"/>
              <w:spacing w:after="0" w:line="312" w:lineRule="auto"/>
              <w:jc w:val="center"/>
            </w:pPr>
            <w:r>
              <w:t>84</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11</w:t>
            </w:r>
          </w:p>
        </w:tc>
        <w:tc>
          <w:tcPr>
            <w:tcW w:w="2094" w:type="dxa"/>
            <w:shd w:val="clear" w:color="auto" w:fill="FFFFFF"/>
            <w:vAlign w:val="center"/>
          </w:tcPr>
          <w:p w:rsidR="00251AC2" w:rsidRDefault="00CA0364">
            <w:pPr>
              <w:shd w:val="clear" w:color="auto" w:fill="FFFFFF"/>
              <w:spacing w:after="0" w:line="312" w:lineRule="auto"/>
              <w:jc w:val="both"/>
            </w:pPr>
            <w:r>
              <w:t>Biết thể hiện nhu cầu, mong muốn và hiểu biết bằng 1-2 câu đơn giản và câu dài</w:t>
            </w:r>
          </w:p>
        </w:tc>
        <w:tc>
          <w:tcPr>
            <w:tcW w:w="2015" w:type="dxa"/>
            <w:shd w:val="clear" w:color="auto" w:fill="FFFFFF"/>
            <w:vAlign w:val="center"/>
          </w:tcPr>
          <w:p w:rsidR="00251AC2" w:rsidRDefault="00CA0364">
            <w:pPr>
              <w:shd w:val="clear" w:color="auto" w:fill="FFFFFF"/>
              <w:spacing w:after="0" w:line="312" w:lineRule="auto"/>
              <w:jc w:val="both"/>
            </w:pPr>
            <w:r>
              <w:t>Thể hiện nhu cầu, mong muốn và hiểu biết bằng 1-2 câu đơn giản và câu dài</w:t>
            </w:r>
          </w:p>
        </w:tc>
        <w:tc>
          <w:tcPr>
            <w:tcW w:w="2268" w:type="dxa"/>
            <w:shd w:val="clear" w:color="auto" w:fill="FFFFFF"/>
            <w:vAlign w:val="center"/>
          </w:tcPr>
          <w:p w:rsidR="00251AC2" w:rsidRDefault="00CA0364">
            <w:pPr>
              <w:shd w:val="clear" w:color="auto" w:fill="FFFFFF"/>
              <w:spacing w:after="0" w:line="312" w:lineRule="auto"/>
              <w:jc w:val="both"/>
            </w:pPr>
            <w:r>
              <w:t>Trò chơi:              - Bé thích rau, quả gì?</w:t>
            </w:r>
          </w:p>
          <w:p w:rsidR="00251AC2" w:rsidRDefault="00CA0364">
            <w:pPr>
              <w:shd w:val="clear" w:color="auto" w:fill="FFFFFF"/>
              <w:spacing w:after="0" w:line="312" w:lineRule="auto"/>
              <w:jc w:val="both"/>
            </w:pPr>
            <w:r>
              <w:t>- Chọn hoa bé thích?</w:t>
            </w:r>
          </w:p>
          <w:p w:rsidR="00251AC2" w:rsidRDefault="00251AC2">
            <w:pPr>
              <w:shd w:val="clear" w:color="auto" w:fill="FFFFFF"/>
              <w:spacing w:after="0" w:line="312" w:lineRule="auto"/>
              <w:jc w:val="both"/>
            </w:pPr>
          </w:p>
        </w:tc>
        <w:tc>
          <w:tcPr>
            <w:tcW w:w="669" w:type="dxa"/>
            <w:shd w:val="clear" w:color="auto" w:fill="FFFFFF"/>
            <w:vAlign w:val="center"/>
          </w:tcPr>
          <w:p w:rsidR="00251AC2" w:rsidRDefault="00CA0364">
            <w:pPr>
              <w:shd w:val="clear" w:color="auto" w:fill="FFFFFF"/>
              <w:spacing w:after="0" w:line="312" w:lineRule="auto"/>
              <w:ind w:left="-108" w:right="-109"/>
              <w:jc w:val="center"/>
            </w:pPr>
            <w:r>
              <w:t>Cá nhân</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ind w:left="-107" w:right="-108"/>
              <w:jc w:val="center"/>
            </w:pPr>
            <w:r>
              <w:t>ĐTT+HĐC</w:t>
            </w:r>
          </w:p>
        </w:tc>
        <w:tc>
          <w:tcPr>
            <w:tcW w:w="850" w:type="dxa"/>
            <w:shd w:val="clear" w:color="auto" w:fill="FFFFFF"/>
            <w:vAlign w:val="center"/>
          </w:tcPr>
          <w:p w:rsidR="00251AC2" w:rsidRDefault="00CA0364">
            <w:pPr>
              <w:shd w:val="clear" w:color="auto" w:fill="FFFFFF"/>
              <w:tabs>
                <w:tab w:val="left" w:pos="743"/>
              </w:tabs>
              <w:spacing w:after="0" w:line="312" w:lineRule="auto"/>
              <w:ind w:left="-108"/>
              <w:jc w:val="center"/>
            </w:pPr>
            <w:r>
              <w:t>ĐTT+HĐC</w:t>
            </w:r>
          </w:p>
        </w:tc>
        <w:tc>
          <w:tcPr>
            <w:tcW w:w="823" w:type="dxa"/>
            <w:shd w:val="clear" w:color="auto" w:fill="FFFFFF"/>
            <w:vAlign w:val="center"/>
          </w:tcPr>
          <w:p w:rsidR="00251AC2" w:rsidRDefault="00CA0364">
            <w:pPr>
              <w:shd w:val="clear" w:color="auto" w:fill="FFFFFF"/>
              <w:tabs>
                <w:tab w:val="left" w:pos="699"/>
              </w:tabs>
              <w:spacing w:after="0" w:line="312" w:lineRule="auto"/>
              <w:ind w:left="-135"/>
              <w:jc w:val="center"/>
            </w:pPr>
            <w:r>
              <w:t>ĐTT+HĐC</w:t>
            </w:r>
          </w:p>
        </w:tc>
        <w:tc>
          <w:tcPr>
            <w:tcW w:w="878" w:type="dxa"/>
            <w:shd w:val="clear" w:color="auto" w:fill="FFFFFF"/>
            <w:vAlign w:val="center"/>
          </w:tcPr>
          <w:p w:rsidR="00251AC2" w:rsidRDefault="00CA0364">
            <w:pPr>
              <w:shd w:val="clear" w:color="auto" w:fill="FFFFFF"/>
              <w:spacing w:after="0" w:line="312" w:lineRule="auto"/>
              <w:ind w:left="-80" w:right="-109"/>
              <w:jc w:val="center"/>
            </w:pPr>
            <w:r>
              <w:t>ĐTT+HĐC</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705"/>
        </w:trPr>
        <w:tc>
          <w:tcPr>
            <w:tcW w:w="547" w:type="dxa"/>
            <w:vMerge w:val="restart"/>
            <w:shd w:val="clear" w:color="auto" w:fill="FFFFFF"/>
            <w:vAlign w:val="center"/>
          </w:tcPr>
          <w:p w:rsidR="00251AC2" w:rsidRDefault="00CA0364">
            <w:pPr>
              <w:shd w:val="clear" w:color="auto" w:fill="FFFFFF"/>
              <w:spacing w:after="0" w:line="312" w:lineRule="auto"/>
              <w:jc w:val="center"/>
            </w:pPr>
            <w:r>
              <w:t> </w:t>
            </w: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12</w:t>
            </w:r>
          </w:p>
        </w:tc>
        <w:tc>
          <w:tcPr>
            <w:tcW w:w="2094" w:type="dxa"/>
            <w:vMerge w:val="restart"/>
            <w:shd w:val="clear" w:color="auto" w:fill="FFFFFF"/>
            <w:vAlign w:val="center"/>
          </w:tcPr>
          <w:p w:rsidR="00251AC2" w:rsidRDefault="00CA0364">
            <w:pPr>
              <w:shd w:val="clear" w:color="auto" w:fill="FFFFFF"/>
              <w:spacing w:after="0" w:line="312" w:lineRule="auto"/>
              <w:ind w:right="-124"/>
              <w:jc w:val="both"/>
            </w:pPr>
            <w:r>
              <w:t>Đọc được bài thơ, ca dao, đồng dao với sự giúp đỡ của cô giáo</w:t>
            </w:r>
          </w:p>
        </w:tc>
        <w:tc>
          <w:tcPr>
            <w:tcW w:w="2015" w:type="dxa"/>
            <w:vMerge w:val="restart"/>
            <w:shd w:val="clear" w:color="auto" w:fill="FFFFFF"/>
            <w:vAlign w:val="center"/>
          </w:tcPr>
          <w:p w:rsidR="00251AC2" w:rsidRDefault="00CA0364">
            <w:pPr>
              <w:shd w:val="clear" w:color="auto" w:fill="FFFFFF"/>
              <w:spacing w:after="0" w:line="312" w:lineRule="auto"/>
              <w:ind w:right="-214"/>
              <w:jc w:val="both"/>
            </w:pPr>
            <w:r>
              <w:t>Đọc các đoạn thơ, bài thơ ngắn có câu 3 - 4 tiếng về chủ đề: " Hoa quả rau"</w:t>
            </w:r>
          </w:p>
        </w:tc>
        <w:tc>
          <w:tcPr>
            <w:tcW w:w="2268" w:type="dxa"/>
            <w:shd w:val="clear" w:color="auto" w:fill="FFFFFF"/>
            <w:vAlign w:val="center"/>
          </w:tcPr>
          <w:p w:rsidR="00251AC2" w:rsidRDefault="00CA0364">
            <w:pPr>
              <w:shd w:val="clear" w:color="auto" w:fill="FFFFFF"/>
              <w:spacing w:after="0" w:line="312" w:lineRule="auto"/>
              <w:jc w:val="both"/>
            </w:pPr>
            <w:r>
              <w:t>Thơ "Hoa kết trái"</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ind w:left="-108" w:right="-109"/>
              <w:jc w:val="center"/>
            </w:pPr>
            <w:r>
              <w:t>HĐH+HĐC</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795"/>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Thơ "Bắp cải xanh"</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ind w:left="-80" w:right="-109"/>
              <w:jc w:val="center"/>
            </w:pPr>
            <w:r>
              <w:t>HĐH+HĐC</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4575"/>
        </w:trPr>
        <w:tc>
          <w:tcPr>
            <w:tcW w:w="547" w:type="dxa"/>
            <w:shd w:val="clear" w:color="auto" w:fill="FFFFFF"/>
            <w:vAlign w:val="center"/>
          </w:tcPr>
          <w:p w:rsidR="00251AC2" w:rsidRDefault="00CA0364">
            <w:pPr>
              <w:shd w:val="clear" w:color="auto" w:fill="FFFFFF"/>
              <w:spacing w:after="0" w:line="312" w:lineRule="auto"/>
              <w:jc w:val="center"/>
            </w:pPr>
            <w:r>
              <w:lastRenderedPageBreak/>
              <w:t>86</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13</w:t>
            </w:r>
          </w:p>
        </w:tc>
        <w:tc>
          <w:tcPr>
            <w:tcW w:w="2094" w:type="dxa"/>
            <w:shd w:val="clear" w:color="auto" w:fill="FFFFFF"/>
            <w:vAlign w:val="center"/>
          </w:tcPr>
          <w:p w:rsidR="00251AC2" w:rsidRDefault="00CA0364">
            <w:pPr>
              <w:shd w:val="clear" w:color="auto" w:fill="FFFFFF"/>
              <w:spacing w:after="0" w:line="312" w:lineRule="auto"/>
              <w:ind w:right="-124"/>
              <w:jc w:val="both"/>
            </w:pPr>
            <w:r>
              <w:t>Kể lại được đoạn truyện được nghe nhiều lần với sự gợi ý của người lớn bằng các câu đơn, câu có 5-7 tiếng có các từ thông dụng chỉ sự vật, hoạt động, đặc điểm quen thuộc</w:t>
            </w:r>
          </w:p>
        </w:tc>
        <w:tc>
          <w:tcPr>
            <w:tcW w:w="2015" w:type="dxa"/>
            <w:shd w:val="clear" w:color="auto" w:fill="FFFFFF"/>
            <w:vAlign w:val="center"/>
          </w:tcPr>
          <w:p w:rsidR="00251AC2" w:rsidRDefault="00CA0364">
            <w:pPr>
              <w:shd w:val="clear" w:color="auto" w:fill="FFFFFF"/>
              <w:spacing w:after="0" w:line="312" w:lineRule="auto"/>
              <w:jc w:val="both"/>
            </w:pPr>
            <w:r>
              <w:t xml:space="preserve">Kể lại đoạn truyện được nghe nhiều lần có gợi ý </w:t>
            </w:r>
          </w:p>
        </w:tc>
        <w:tc>
          <w:tcPr>
            <w:tcW w:w="2268" w:type="dxa"/>
            <w:shd w:val="clear" w:color="auto" w:fill="FFFFFF"/>
            <w:vAlign w:val="center"/>
          </w:tcPr>
          <w:p w:rsidR="00251AC2" w:rsidRDefault="00CA0364">
            <w:pPr>
              <w:shd w:val="clear" w:color="auto" w:fill="FFFFFF"/>
              <w:spacing w:after="0" w:line="312" w:lineRule="auto"/>
              <w:jc w:val="both"/>
            </w:pPr>
            <w:r>
              <w:t>Truyện "Quả thị"</w:t>
            </w:r>
          </w:p>
        </w:tc>
        <w:tc>
          <w:tcPr>
            <w:tcW w:w="669" w:type="dxa"/>
            <w:shd w:val="clear" w:color="auto" w:fill="FFFFFF"/>
            <w:vAlign w:val="center"/>
          </w:tcPr>
          <w:p w:rsidR="00251AC2" w:rsidRDefault="00CA0364">
            <w:pPr>
              <w:shd w:val="clear" w:color="auto" w:fill="FFFFFF"/>
              <w:spacing w:after="0" w:line="312" w:lineRule="auto"/>
              <w:ind w:left="-141" w:right="-243"/>
              <w:jc w:val="center"/>
            </w:pPr>
            <w:r>
              <w:t>Cá nhân</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ind w:left="-107" w:right="-136"/>
              <w:jc w:val="center"/>
            </w:pPr>
            <w:r>
              <w:t>HĐH+HĐC</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499"/>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157</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IV. LĨNH VỰC TÌNH CẢM, KỸ NĂNG XÃ HỘI VÀ THẨM MỸ</w:t>
            </w:r>
          </w:p>
        </w:tc>
      </w:tr>
      <w:tr w:rsidR="00251AC2">
        <w:trPr>
          <w:trHeight w:val="315"/>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182</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3. Phát triển cảm xúc thẩm mỹ</w:t>
            </w:r>
          </w:p>
        </w:tc>
      </w:tr>
      <w:tr w:rsidR="00251AC2">
        <w:trPr>
          <w:trHeight w:val="687"/>
        </w:trPr>
        <w:tc>
          <w:tcPr>
            <w:tcW w:w="547" w:type="dxa"/>
            <w:shd w:val="clear" w:color="auto" w:fill="FFFFFF"/>
            <w:vAlign w:val="center"/>
          </w:tcPr>
          <w:p w:rsidR="00251AC2" w:rsidRDefault="00CA0364">
            <w:pPr>
              <w:shd w:val="clear" w:color="auto" w:fill="FFFFFF"/>
              <w:spacing w:after="0" w:line="312" w:lineRule="auto"/>
              <w:jc w:val="center"/>
            </w:pPr>
            <w:r>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183</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 Nghe hát, hát và vận động đơn giản theo nhạc</w:t>
            </w:r>
          </w:p>
        </w:tc>
      </w:tr>
      <w:tr w:rsidR="00251AC2">
        <w:trPr>
          <w:trHeight w:val="765"/>
        </w:trPr>
        <w:tc>
          <w:tcPr>
            <w:tcW w:w="547" w:type="dxa"/>
            <w:vMerge w:val="restart"/>
            <w:shd w:val="clear" w:color="auto" w:fill="FFFFFF"/>
            <w:vAlign w:val="center"/>
          </w:tcPr>
          <w:p w:rsidR="00251AC2" w:rsidRDefault="00CA0364">
            <w:pPr>
              <w:shd w:val="clear" w:color="auto" w:fill="FFFFFF"/>
              <w:spacing w:after="0" w:line="312" w:lineRule="auto"/>
              <w:jc w:val="center"/>
            </w:pPr>
            <w:r>
              <w:t> </w:t>
            </w: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14</w:t>
            </w:r>
          </w:p>
        </w:tc>
        <w:tc>
          <w:tcPr>
            <w:tcW w:w="2094" w:type="dxa"/>
            <w:vMerge w:val="restart"/>
            <w:shd w:val="clear" w:color="auto" w:fill="FFFFFF"/>
            <w:vAlign w:val="center"/>
          </w:tcPr>
          <w:p w:rsidR="00251AC2" w:rsidRDefault="00CA0364">
            <w:pPr>
              <w:shd w:val="clear" w:color="auto" w:fill="FFFFFF"/>
              <w:spacing w:after="0" w:line="312" w:lineRule="auto"/>
              <w:jc w:val="both"/>
            </w:pPr>
            <w:r>
              <w:t>Nghe hát, nghe nhạc, nghe âm thanh của các loại dụng cụ</w:t>
            </w:r>
            <w:r>
              <w:br/>
            </w:r>
            <w:r>
              <w:t>Hát theo và tập vận động đơn giản theo nhạc</w:t>
            </w:r>
          </w:p>
        </w:tc>
        <w:tc>
          <w:tcPr>
            <w:tcW w:w="2015" w:type="dxa"/>
            <w:vMerge w:val="restart"/>
            <w:shd w:val="clear" w:color="auto" w:fill="FFFFFF"/>
            <w:vAlign w:val="center"/>
          </w:tcPr>
          <w:p w:rsidR="00251AC2" w:rsidRDefault="00CA0364">
            <w:pPr>
              <w:shd w:val="clear" w:color="auto" w:fill="FFFFFF"/>
              <w:spacing w:after="0" w:line="312" w:lineRule="auto"/>
              <w:jc w:val="both"/>
            </w:pPr>
            <w:r>
              <w:t>Nghe hát, nghe nhạc, nghe âm thanh của các loại dụng cụ</w:t>
            </w:r>
            <w:r>
              <w:br/>
              <w:t xml:space="preserve">Hát theo và tập vận động đơn giản theo nhạc </w:t>
            </w:r>
            <w:r>
              <w:lastRenderedPageBreak/>
              <w:t>về chủ đề  “Hoa - quả - rau”</w:t>
            </w:r>
          </w:p>
        </w:tc>
        <w:tc>
          <w:tcPr>
            <w:tcW w:w="2268" w:type="dxa"/>
            <w:shd w:val="clear" w:color="auto" w:fill="FFFFFF"/>
            <w:vAlign w:val="center"/>
          </w:tcPr>
          <w:p w:rsidR="00251AC2" w:rsidRDefault="00CA0364">
            <w:pPr>
              <w:shd w:val="clear" w:color="auto" w:fill="FFFFFF"/>
              <w:spacing w:after="0" w:line="312" w:lineRule="auto"/>
              <w:jc w:val="both"/>
            </w:pPr>
            <w:r>
              <w:lastRenderedPageBreak/>
              <w:t>Dạy hát "Hái hoa"</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ind w:left="-107" w:right="-108"/>
              <w:jc w:val="center"/>
            </w:pPr>
            <w:r>
              <w:t>HĐH+HĐC</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765"/>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Dạy hát "Quà 8/3"</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ind w:left="-108" w:right="-109"/>
              <w:jc w:val="center"/>
            </w:pPr>
            <w:r>
              <w:t>HĐH+HĐC</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765"/>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Dạy hát "Bắp cải xanh"</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ind w:left="-107" w:right="-136"/>
              <w:jc w:val="center"/>
            </w:pPr>
            <w:r>
              <w:t>HĐH+HĐC</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660"/>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Dạy vận động   "Bắp cải xanh"</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ind w:left="-80" w:right="-109"/>
              <w:jc w:val="center"/>
            </w:pPr>
            <w:r>
              <w:t>HĐH+HĐC</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660"/>
        </w:trPr>
        <w:tc>
          <w:tcPr>
            <w:tcW w:w="547" w:type="dxa"/>
            <w:shd w:val="clear" w:color="auto" w:fill="FFFFFF"/>
            <w:vAlign w:val="center"/>
          </w:tcPr>
          <w:p w:rsidR="00251AC2" w:rsidRDefault="00CA0364">
            <w:pPr>
              <w:shd w:val="clear" w:color="auto" w:fill="FFFFFF"/>
              <w:spacing w:after="0" w:line="312" w:lineRule="auto"/>
              <w:jc w:val="center"/>
            </w:pPr>
            <w:r>
              <w:lastRenderedPageBreak/>
              <w:t> </w:t>
            </w:r>
          </w:p>
        </w:tc>
        <w:tc>
          <w:tcPr>
            <w:tcW w:w="696" w:type="dxa"/>
            <w:shd w:val="clear" w:color="auto" w:fill="FFFFFF"/>
            <w:vAlign w:val="center"/>
          </w:tcPr>
          <w:p w:rsidR="00251AC2" w:rsidRDefault="00CA0364">
            <w:pPr>
              <w:shd w:val="clear" w:color="auto" w:fill="FFFFFF"/>
              <w:spacing w:after="0" w:line="312" w:lineRule="auto"/>
              <w:jc w:val="center"/>
              <w:rPr>
                <w:b/>
              </w:rPr>
            </w:pPr>
            <w:r>
              <w:rPr>
                <w:b/>
              </w:rPr>
              <w:t>186</w:t>
            </w:r>
          </w:p>
        </w:tc>
        <w:tc>
          <w:tcPr>
            <w:tcW w:w="12039" w:type="dxa"/>
            <w:gridSpan w:val="10"/>
            <w:shd w:val="clear" w:color="auto" w:fill="FFFFFF"/>
            <w:vAlign w:val="center"/>
          </w:tcPr>
          <w:p w:rsidR="00251AC2" w:rsidRDefault="00CA0364">
            <w:pPr>
              <w:shd w:val="clear" w:color="auto" w:fill="FFFFFF"/>
              <w:spacing w:after="0" w:line="312" w:lineRule="auto"/>
              <w:rPr>
                <w:b/>
              </w:rPr>
            </w:pPr>
            <w:r>
              <w:rPr>
                <w:b/>
              </w:rPr>
              <w:t>* Vẽ, nặn, xé dán, xếp hình, xem tranh</w:t>
            </w:r>
          </w:p>
        </w:tc>
      </w:tr>
      <w:tr w:rsidR="00251AC2">
        <w:trPr>
          <w:trHeight w:val="585"/>
        </w:trPr>
        <w:tc>
          <w:tcPr>
            <w:tcW w:w="547" w:type="dxa"/>
            <w:vMerge w:val="restart"/>
            <w:shd w:val="clear" w:color="auto" w:fill="FFFFFF"/>
            <w:vAlign w:val="center"/>
          </w:tcPr>
          <w:p w:rsidR="00251AC2" w:rsidRDefault="00CA0364">
            <w:pPr>
              <w:shd w:val="clear" w:color="auto" w:fill="FFFFFF"/>
              <w:spacing w:after="0" w:line="312" w:lineRule="auto"/>
              <w:jc w:val="center"/>
            </w:pPr>
            <w:r>
              <w:t> </w:t>
            </w:r>
          </w:p>
          <w:p w:rsidR="00251AC2" w:rsidRDefault="00CA0364">
            <w:pPr>
              <w:shd w:val="clear" w:color="auto" w:fill="FFFFFF"/>
              <w:spacing w:after="0" w:line="312" w:lineRule="auto"/>
              <w:jc w:val="center"/>
            </w:pPr>
            <w:r>
              <w:t> </w:t>
            </w:r>
          </w:p>
          <w:p w:rsidR="00251AC2" w:rsidRDefault="00CA0364">
            <w:pPr>
              <w:shd w:val="clear" w:color="auto" w:fill="FFFFFF"/>
              <w:spacing w:after="0" w:line="312" w:lineRule="auto"/>
              <w:ind w:left="-142" w:right="-96"/>
              <w:jc w:val="center"/>
            </w:pPr>
            <w:r>
              <w:t>118</w:t>
            </w: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15</w:t>
            </w:r>
          </w:p>
        </w:tc>
        <w:tc>
          <w:tcPr>
            <w:tcW w:w="2094" w:type="dxa"/>
            <w:vMerge w:val="restart"/>
            <w:shd w:val="clear" w:color="auto" w:fill="FFFFFF"/>
            <w:vAlign w:val="center"/>
          </w:tcPr>
          <w:p w:rsidR="00251AC2" w:rsidRDefault="00CA0364">
            <w:pPr>
              <w:shd w:val="clear" w:color="auto" w:fill="FFFFFF"/>
              <w:spacing w:after="0" w:line="312" w:lineRule="auto"/>
              <w:jc w:val="both"/>
            </w:pPr>
            <w:r>
              <w:t>Có khả năng xé vụn giấy, vo, vò, dán trang trí hình</w:t>
            </w:r>
          </w:p>
        </w:tc>
        <w:tc>
          <w:tcPr>
            <w:tcW w:w="2015" w:type="dxa"/>
            <w:vMerge w:val="restart"/>
            <w:shd w:val="clear" w:color="auto" w:fill="FFFFFF"/>
            <w:vAlign w:val="center"/>
          </w:tcPr>
          <w:p w:rsidR="00251AC2" w:rsidRDefault="00CA0364">
            <w:pPr>
              <w:shd w:val="clear" w:color="auto" w:fill="FFFFFF"/>
              <w:spacing w:after="0" w:line="312" w:lineRule="auto"/>
              <w:jc w:val="both"/>
            </w:pPr>
            <w:r>
              <w:t>Vo, vò, dán trang trí hình theo chủ đề "Hoa quả rau"</w:t>
            </w:r>
          </w:p>
        </w:tc>
        <w:tc>
          <w:tcPr>
            <w:tcW w:w="2268" w:type="dxa"/>
            <w:shd w:val="clear" w:color="auto" w:fill="FFFFFF"/>
            <w:vAlign w:val="center"/>
          </w:tcPr>
          <w:p w:rsidR="00251AC2" w:rsidRDefault="00CA0364">
            <w:pPr>
              <w:shd w:val="clear" w:color="auto" w:fill="FFFFFF"/>
              <w:spacing w:after="0" w:line="312" w:lineRule="auto"/>
              <w:jc w:val="both"/>
            </w:pPr>
            <w:r>
              <w:t>Dán bông hoa</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ind w:left="-107" w:right="-108"/>
              <w:jc w:val="center"/>
            </w:pPr>
            <w:r>
              <w:t>HĐH+HĐG</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630"/>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Dán trang trí túi quà tặng mẹ</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ind w:left="-108" w:right="-109"/>
              <w:jc w:val="center"/>
            </w:pPr>
            <w:r>
              <w:t>HĐH+HĐG</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555"/>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shd w:val="clear" w:color="auto" w:fill="FFFFFF"/>
            <w:vAlign w:val="center"/>
          </w:tcPr>
          <w:p w:rsidR="00251AC2" w:rsidRDefault="00CA0364">
            <w:pPr>
              <w:shd w:val="clear" w:color="auto" w:fill="FFFFFF"/>
              <w:spacing w:after="0" w:line="312" w:lineRule="auto"/>
              <w:jc w:val="both"/>
            </w:pPr>
            <w:r>
              <w:t>Vo giấy tạo quả</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ind w:left="-107" w:right="-136"/>
              <w:jc w:val="center"/>
            </w:pPr>
            <w:r>
              <w:t>HĐH+HĐG</w:t>
            </w:r>
          </w:p>
        </w:tc>
        <w:tc>
          <w:tcPr>
            <w:tcW w:w="878" w:type="dxa"/>
            <w:shd w:val="clear" w:color="auto" w:fill="FFFFFF"/>
            <w:vAlign w:val="center"/>
          </w:tcPr>
          <w:p w:rsidR="00251AC2" w:rsidRDefault="00CA0364">
            <w:pPr>
              <w:shd w:val="clear" w:color="auto" w:fill="FFFFFF"/>
              <w:spacing w:after="0" w:line="312" w:lineRule="auto"/>
              <w:jc w:val="center"/>
            </w:pPr>
            <w:r>
              <w:t> </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570"/>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val="restart"/>
            <w:shd w:val="clear" w:color="auto" w:fill="FFFFFF"/>
            <w:vAlign w:val="center"/>
          </w:tcPr>
          <w:p w:rsidR="00251AC2" w:rsidRDefault="00CA0364">
            <w:pPr>
              <w:shd w:val="clear" w:color="auto" w:fill="FFFFFF"/>
              <w:spacing w:after="0" w:line="312" w:lineRule="auto"/>
              <w:jc w:val="center"/>
              <w:rPr>
                <w:b/>
              </w:rPr>
            </w:pPr>
            <w:r>
              <w:rPr>
                <w:b/>
              </w:rPr>
              <w:t>16</w:t>
            </w:r>
          </w:p>
        </w:tc>
        <w:tc>
          <w:tcPr>
            <w:tcW w:w="2094" w:type="dxa"/>
            <w:vMerge w:val="restart"/>
            <w:shd w:val="clear" w:color="auto" w:fill="FFFFFF"/>
            <w:vAlign w:val="center"/>
          </w:tcPr>
          <w:p w:rsidR="00251AC2" w:rsidRDefault="00CA0364">
            <w:pPr>
              <w:shd w:val="clear" w:color="auto" w:fill="FFFFFF"/>
              <w:spacing w:after="0" w:line="312" w:lineRule="auto"/>
              <w:jc w:val="both"/>
            </w:pPr>
            <w:r>
              <w:t>Thích chơi với đất nặn tạo ra sản phẩm đơn giản theo sự hướng dẫn của cô</w:t>
            </w:r>
          </w:p>
        </w:tc>
        <w:tc>
          <w:tcPr>
            <w:tcW w:w="2015" w:type="dxa"/>
            <w:vMerge w:val="restart"/>
            <w:shd w:val="clear" w:color="auto" w:fill="FFFFFF"/>
            <w:vAlign w:val="center"/>
          </w:tcPr>
          <w:p w:rsidR="00251AC2" w:rsidRDefault="00CA0364">
            <w:pPr>
              <w:shd w:val="clear" w:color="auto" w:fill="FFFFFF"/>
              <w:spacing w:after="0" w:line="312" w:lineRule="auto"/>
              <w:jc w:val="both"/>
            </w:pPr>
            <w:r>
              <w:t xml:space="preserve">Nặn sản phẩm đơn giản về chủ đề </w:t>
            </w:r>
          </w:p>
        </w:tc>
        <w:tc>
          <w:tcPr>
            <w:tcW w:w="2268" w:type="dxa"/>
            <w:shd w:val="clear" w:color="auto" w:fill="FFFFFF"/>
            <w:vAlign w:val="center"/>
          </w:tcPr>
          <w:p w:rsidR="00251AC2" w:rsidRDefault="00CA0364">
            <w:pPr>
              <w:shd w:val="clear" w:color="auto" w:fill="FFFFFF"/>
              <w:spacing w:after="0" w:line="312" w:lineRule="auto"/>
              <w:jc w:val="both"/>
            </w:pPr>
            <w:r>
              <w:t>Nặn quả tròn</w:t>
            </w:r>
          </w:p>
        </w:tc>
        <w:tc>
          <w:tcPr>
            <w:tcW w:w="669" w:type="dxa"/>
            <w:shd w:val="clear" w:color="auto" w:fill="FFFFFF"/>
            <w:vAlign w:val="center"/>
          </w:tcPr>
          <w:p w:rsidR="00251AC2" w:rsidRDefault="00CA0364">
            <w:pPr>
              <w:shd w:val="clear" w:color="auto" w:fill="FFFFFF"/>
              <w:spacing w:after="0" w:line="312" w:lineRule="auto"/>
              <w:jc w:val="center"/>
            </w:pPr>
            <w:r>
              <w:t>Cả lớp</w:t>
            </w:r>
          </w:p>
        </w:tc>
        <w:tc>
          <w:tcPr>
            <w:tcW w:w="740" w:type="dxa"/>
            <w:shd w:val="clear" w:color="auto" w:fill="FFFFFF"/>
            <w:vAlign w:val="center"/>
          </w:tcPr>
          <w:p w:rsidR="00251AC2" w:rsidRDefault="00CA0364">
            <w:pPr>
              <w:shd w:val="clear" w:color="auto" w:fill="FFFFFF"/>
              <w:spacing w:after="0" w:line="312" w:lineRule="auto"/>
              <w:jc w:val="center"/>
            </w:pPr>
            <w:r>
              <w:t>Lớp học</w:t>
            </w:r>
          </w:p>
        </w:tc>
        <w:tc>
          <w:tcPr>
            <w:tcW w:w="851" w:type="dxa"/>
            <w:shd w:val="clear" w:color="auto" w:fill="FFFFFF"/>
            <w:vAlign w:val="center"/>
          </w:tcPr>
          <w:p w:rsidR="00251AC2" w:rsidRDefault="00CA0364">
            <w:pPr>
              <w:shd w:val="clear" w:color="auto" w:fill="FFFFFF"/>
              <w:spacing w:after="0" w:line="312" w:lineRule="auto"/>
              <w:jc w:val="center"/>
            </w:pPr>
            <w:r>
              <w:t> </w:t>
            </w:r>
          </w:p>
        </w:tc>
        <w:tc>
          <w:tcPr>
            <w:tcW w:w="850" w:type="dxa"/>
            <w:shd w:val="clear" w:color="auto" w:fill="FFFFFF"/>
            <w:vAlign w:val="center"/>
          </w:tcPr>
          <w:p w:rsidR="00251AC2" w:rsidRDefault="00CA0364">
            <w:pPr>
              <w:shd w:val="clear" w:color="auto" w:fill="FFFFFF"/>
              <w:spacing w:after="0" w:line="312" w:lineRule="auto"/>
              <w:jc w:val="center"/>
            </w:pPr>
            <w:r>
              <w:t> </w:t>
            </w:r>
          </w:p>
        </w:tc>
        <w:tc>
          <w:tcPr>
            <w:tcW w:w="823" w:type="dxa"/>
            <w:shd w:val="clear" w:color="auto" w:fill="FFFFFF"/>
            <w:vAlign w:val="center"/>
          </w:tcPr>
          <w:p w:rsidR="00251AC2" w:rsidRDefault="00CA0364">
            <w:pPr>
              <w:shd w:val="clear" w:color="auto" w:fill="FFFFFF"/>
              <w:spacing w:after="0" w:line="312" w:lineRule="auto"/>
              <w:jc w:val="center"/>
            </w:pPr>
            <w:r>
              <w:t> </w:t>
            </w:r>
          </w:p>
        </w:tc>
        <w:tc>
          <w:tcPr>
            <w:tcW w:w="878" w:type="dxa"/>
            <w:shd w:val="clear" w:color="auto" w:fill="FFFFFF"/>
            <w:vAlign w:val="center"/>
          </w:tcPr>
          <w:p w:rsidR="00251AC2" w:rsidRDefault="00CA0364">
            <w:pPr>
              <w:shd w:val="clear" w:color="auto" w:fill="FFFFFF"/>
              <w:spacing w:after="0" w:line="312" w:lineRule="auto"/>
              <w:ind w:left="-80" w:right="-109"/>
              <w:jc w:val="center"/>
            </w:pPr>
            <w:r>
              <w:t>HĐH+HĐG</w:t>
            </w:r>
          </w:p>
        </w:tc>
        <w:tc>
          <w:tcPr>
            <w:tcW w:w="851" w:type="dxa"/>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1086"/>
        </w:trPr>
        <w:tc>
          <w:tcPr>
            <w:tcW w:w="547"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696"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94"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015" w:type="dxa"/>
            <w:vMerge/>
            <w:shd w:val="clear" w:color="auto" w:fill="FFFFFF"/>
            <w:vAlign w:val="center"/>
          </w:tcPr>
          <w:p w:rsidR="00251AC2" w:rsidRDefault="00251AC2">
            <w:pPr>
              <w:widowControl w:val="0"/>
              <w:pBdr>
                <w:top w:val="nil"/>
                <w:left w:val="nil"/>
                <w:bottom w:val="nil"/>
                <w:right w:val="nil"/>
                <w:between w:val="nil"/>
              </w:pBdr>
              <w:spacing w:after="0"/>
              <w:rPr>
                <w:rFonts w:ascii="Calibri" w:eastAsia="Calibri" w:hAnsi="Calibri" w:cs="Calibri"/>
              </w:rPr>
            </w:pPr>
          </w:p>
        </w:tc>
        <w:tc>
          <w:tcPr>
            <w:tcW w:w="2268" w:type="dxa"/>
            <w:tcBorders>
              <w:bottom w:val="single" w:sz="4" w:space="0" w:color="000000"/>
            </w:tcBorders>
            <w:shd w:val="clear" w:color="auto" w:fill="FFFFFF"/>
            <w:vAlign w:val="center"/>
          </w:tcPr>
          <w:p w:rsidR="00251AC2" w:rsidRDefault="00CA0364">
            <w:pPr>
              <w:shd w:val="clear" w:color="auto" w:fill="FFFFFF"/>
              <w:spacing w:after="0" w:line="312" w:lineRule="auto"/>
              <w:jc w:val="both"/>
            </w:pPr>
            <w:r>
              <w:t>Nặn sản phẩm đơn giản về chủ đề</w:t>
            </w:r>
          </w:p>
        </w:tc>
        <w:tc>
          <w:tcPr>
            <w:tcW w:w="669" w:type="dxa"/>
            <w:tcBorders>
              <w:bottom w:val="single" w:sz="4" w:space="0" w:color="000000"/>
            </w:tcBorders>
            <w:shd w:val="clear" w:color="auto" w:fill="FFFFFF"/>
            <w:vAlign w:val="center"/>
          </w:tcPr>
          <w:p w:rsidR="00251AC2" w:rsidRDefault="00CA0364">
            <w:pPr>
              <w:shd w:val="clear" w:color="auto" w:fill="FFFFFF"/>
              <w:spacing w:after="0" w:line="312" w:lineRule="auto"/>
              <w:jc w:val="center"/>
            </w:pPr>
            <w:r>
              <w:t>Cả lớp</w:t>
            </w:r>
          </w:p>
        </w:tc>
        <w:tc>
          <w:tcPr>
            <w:tcW w:w="740" w:type="dxa"/>
            <w:tcBorders>
              <w:bottom w:val="single" w:sz="4" w:space="0" w:color="000000"/>
            </w:tcBorders>
            <w:shd w:val="clear" w:color="auto" w:fill="FFFFFF"/>
            <w:vAlign w:val="center"/>
          </w:tcPr>
          <w:p w:rsidR="00251AC2" w:rsidRDefault="00CA0364">
            <w:pPr>
              <w:shd w:val="clear" w:color="auto" w:fill="FFFFFF"/>
              <w:spacing w:after="0" w:line="312" w:lineRule="auto"/>
              <w:jc w:val="center"/>
            </w:pPr>
            <w:r>
              <w:t>Lớp học</w:t>
            </w:r>
          </w:p>
        </w:tc>
        <w:tc>
          <w:tcPr>
            <w:tcW w:w="851" w:type="dxa"/>
            <w:tcBorders>
              <w:bottom w:val="single" w:sz="4" w:space="0" w:color="000000"/>
            </w:tcBorders>
            <w:shd w:val="clear" w:color="auto" w:fill="FFFFFF"/>
            <w:vAlign w:val="center"/>
          </w:tcPr>
          <w:p w:rsidR="00251AC2" w:rsidRDefault="00CA0364">
            <w:pPr>
              <w:shd w:val="clear" w:color="auto" w:fill="FFFFFF"/>
              <w:spacing w:after="0" w:line="312" w:lineRule="auto"/>
              <w:jc w:val="center"/>
            </w:pPr>
            <w:r>
              <w:t>HĐG</w:t>
            </w:r>
          </w:p>
        </w:tc>
        <w:tc>
          <w:tcPr>
            <w:tcW w:w="850" w:type="dxa"/>
            <w:tcBorders>
              <w:bottom w:val="single" w:sz="4" w:space="0" w:color="000000"/>
            </w:tcBorders>
            <w:shd w:val="clear" w:color="auto" w:fill="FFFFFF"/>
            <w:vAlign w:val="center"/>
          </w:tcPr>
          <w:p w:rsidR="00251AC2" w:rsidRDefault="00CA0364">
            <w:pPr>
              <w:shd w:val="clear" w:color="auto" w:fill="FFFFFF"/>
              <w:spacing w:after="0" w:line="312" w:lineRule="auto"/>
              <w:jc w:val="center"/>
            </w:pPr>
            <w:r>
              <w:t>HĐG</w:t>
            </w:r>
          </w:p>
        </w:tc>
        <w:tc>
          <w:tcPr>
            <w:tcW w:w="823" w:type="dxa"/>
            <w:tcBorders>
              <w:bottom w:val="single" w:sz="4" w:space="0" w:color="000000"/>
            </w:tcBorders>
            <w:shd w:val="clear" w:color="auto" w:fill="FFFFFF"/>
            <w:vAlign w:val="center"/>
          </w:tcPr>
          <w:p w:rsidR="00251AC2" w:rsidRDefault="00CA0364">
            <w:pPr>
              <w:shd w:val="clear" w:color="auto" w:fill="FFFFFF"/>
              <w:spacing w:after="0" w:line="312" w:lineRule="auto"/>
              <w:ind w:right="-123"/>
              <w:jc w:val="center"/>
            </w:pPr>
            <w:r>
              <w:t>HĐG</w:t>
            </w:r>
          </w:p>
        </w:tc>
        <w:tc>
          <w:tcPr>
            <w:tcW w:w="878" w:type="dxa"/>
            <w:tcBorders>
              <w:bottom w:val="single" w:sz="4" w:space="0" w:color="000000"/>
            </w:tcBorders>
            <w:shd w:val="clear" w:color="auto" w:fill="FFFFFF"/>
            <w:vAlign w:val="center"/>
          </w:tcPr>
          <w:p w:rsidR="00251AC2" w:rsidRDefault="00CA0364">
            <w:pPr>
              <w:shd w:val="clear" w:color="auto" w:fill="FFFFFF"/>
              <w:spacing w:after="0" w:line="312" w:lineRule="auto"/>
              <w:jc w:val="center"/>
            </w:pPr>
            <w:r>
              <w:t>HĐG</w:t>
            </w:r>
          </w:p>
        </w:tc>
        <w:tc>
          <w:tcPr>
            <w:tcW w:w="851" w:type="dxa"/>
            <w:tcBorders>
              <w:bottom w:val="single" w:sz="4" w:space="0" w:color="000000"/>
            </w:tcBorders>
            <w:shd w:val="clear" w:color="auto" w:fill="FFFFFF"/>
            <w:vAlign w:val="bottom"/>
          </w:tcPr>
          <w:p w:rsidR="00251AC2" w:rsidRDefault="00251AC2">
            <w:pPr>
              <w:shd w:val="clear" w:color="auto" w:fill="FFFFFF"/>
              <w:spacing w:after="0" w:line="312" w:lineRule="auto"/>
              <w:rPr>
                <w:rFonts w:ascii="Calibri" w:eastAsia="Calibri" w:hAnsi="Calibri" w:cs="Calibri"/>
              </w:rPr>
            </w:pPr>
          </w:p>
        </w:tc>
      </w:tr>
      <w:tr w:rsidR="00251AC2">
        <w:trPr>
          <w:trHeight w:val="273"/>
        </w:trPr>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 xml:space="preserve">CỘNG TỔNG SỐ NỘI DUNG PHÂN BỔ VÀO </w:t>
            </w:r>
            <w:r>
              <w:rPr>
                <w:b/>
              </w:rPr>
              <w:lastRenderedPageBreak/>
              <w:t>CHỦ ĐỀ</w:t>
            </w:r>
          </w:p>
        </w:tc>
        <w:tc>
          <w:tcPr>
            <w:tcW w:w="209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lastRenderedPageBreak/>
              <w:t>Chia theo lĩnh vực</w:t>
            </w: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rPr>
                <w:b/>
              </w:rPr>
            </w:pPr>
            <w:r>
              <w:rPr>
                <w:b/>
              </w:rPr>
              <w:t>TỔNG SỐ</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rPr>
                <w:b/>
              </w:rPr>
            </w:pPr>
            <w:r>
              <w:rPr>
                <w:b/>
              </w:rPr>
              <w:t>16</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rPr>
                <w:b/>
              </w:rPr>
            </w:pPr>
            <w:r>
              <w:rPr>
                <w:b/>
              </w:rPr>
              <w:t>16</w:t>
            </w:r>
          </w:p>
        </w:tc>
        <w:tc>
          <w:tcPr>
            <w:tcW w:w="8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rPr>
                <w:b/>
              </w:rPr>
            </w:pPr>
            <w:r>
              <w:rPr>
                <w:b/>
              </w:rPr>
              <w:t>16</w:t>
            </w:r>
          </w:p>
        </w:tc>
        <w:tc>
          <w:tcPr>
            <w:tcW w:w="87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rPr>
                <w:b/>
              </w:rPr>
            </w:pPr>
            <w:r>
              <w:rPr>
                <w:b/>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rPr>
                <w:b/>
              </w:rPr>
            </w:pPr>
            <w:r>
              <w:rPr>
                <w:b/>
              </w:rPr>
              <w:t>Lĩnh vực thể chất</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6</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6</w:t>
            </w:r>
          </w:p>
        </w:tc>
        <w:tc>
          <w:tcPr>
            <w:tcW w:w="8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6</w:t>
            </w:r>
          </w:p>
        </w:tc>
        <w:tc>
          <w:tcPr>
            <w:tcW w:w="87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rPr>
                <w:b/>
              </w:rPr>
            </w:pPr>
            <w:r>
              <w:rPr>
                <w:b/>
              </w:rPr>
              <w:t>Lĩnh vực nhận thức</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7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rPr>
                <w:b/>
              </w:rPr>
            </w:pPr>
            <w:r>
              <w:rPr>
                <w:b/>
              </w:rPr>
              <w:t>Lĩnh vực ngôn ngữ</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4</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4</w:t>
            </w:r>
          </w:p>
        </w:tc>
        <w:tc>
          <w:tcPr>
            <w:tcW w:w="8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4</w:t>
            </w:r>
          </w:p>
        </w:tc>
        <w:tc>
          <w:tcPr>
            <w:tcW w:w="87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520"/>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rPr>
                <w:b/>
              </w:rPr>
            </w:pPr>
            <w:r>
              <w:rPr>
                <w:b/>
              </w:rPr>
              <w:t>Lĩnh vực TCKNXH - TM</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shd w:val="clear" w:color="auto" w:fill="FFFFFF"/>
              <w:spacing w:after="0" w:line="312" w:lineRule="auto"/>
              <w:jc w:val="center"/>
              <w:rPr>
                <w:b/>
              </w:rPr>
            </w:pP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shd w:val="clear" w:color="auto" w:fill="FFFFFF"/>
              <w:spacing w:after="0" w:line="312" w:lineRule="auto"/>
              <w:jc w:val="center"/>
              <w:rPr>
                <w: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7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51AC2" w:rsidRDefault="00CA0364">
            <w:pPr>
              <w:shd w:val="clear" w:color="auto" w:fill="FFFFFF"/>
              <w:spacing w:after="0" w:line="312" w:lineRule="auto"/>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43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Chia theo hoạt động trong chế độ sinh hoạt</w:t>
            </w: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rPr>
            </w:pPr>
            <w:r>
              <w:rPr>
                <w:b/>
              </w:rPr>
              <w:t>Đón trả trẻ</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rPr>
            </w:pPr>
            <w:r>
              <w:rPr>
                <w:b/>
              </w:rPr>
              <w:t>Thể dục sáng</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sz w:val="26"/>
                <w:szCs w:val="26"/>
              </w:rPr>
            </w:pPr>
            <w:r>
              <w:rPr>
                <w:b/>
                <w:sz w:val="26"/>
                <w:szCs w:val="26"/>
              </w:rPr>
              <w:t>Chơi – tập theo ý thích (buổi sáng)</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rPr>
            </w:pPr>
            <w:r>
              <w:rPr>
                <w:b/>
              </w:rPr>
              <w:t>Chơi – tập ngoài trời</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3</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rPr>
            </w:pPr>
            <w:r>
              <w:rPr>
                <w:b/>
              </w:rPr>
              <w:t xml:space="preserve">Vệ sinh - ăn ngủ </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sz w:val="26"/>
                <w:szCs w:val="26"/>
              </w:rPr>
            </w:pPr>
            <w:r>
              <w:rPr>
                <w:b/>
                <w:sz w:val="26"/>
                <w:szCs w:val="26"/>
              </w:rPr>
              <w:t>Chơi – tập theo ý thích (buổi chiều)</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251AC2">
            <w:pPr>
              <w:shd w:val="clear" w:color="auto" w:fill="FFFFFF"/>
              <w:spacing w:after="0" w:line="312" w:lineRule="auto"/>
            </w:pP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sz w:val="26"/>
                <w:szCs w:val="26"/>
              </w:rPr>
            </w:pPr>
            <w:r>
              <w:rPr>
                <w:b/>
                <w:sz w:val="26"/>
                <w:szCs w:val="26"/>
              </w:rPr>
              <w:t>Chơi – tập có chủ định (buổi sáng)</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5</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5</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251AC2">
            <w:pPr>
              <w:shd w:val="clear" w:color="auto" w:fill="FFFFFF"/>
              <w:spacing w:after="0" w:line="312" w:lineRule="auto"/>
            </w:pP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both"/>
              <w:rPr>
                <w:b/>
              </w:rPr>
            </w:pPr>
            <w:r>
              <w:rPr>
                <w:b/>
              </w:rPr>
              <w:t>Chia cụ thể hoạt động học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rPr>
            </w:pPr>
            <w:r>
              <w:rPr>
                <w:b/>
              </w:rPr>
              <w:t>Giờ thể chất</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251AC2">
            <w:pPr>
              <w:shd w:val="clear" w:color="auto" w:fill="FFFFFF"/>
              <w:spacing w:after="0" w:line="312" w:lineRule="auto"/>
            </w:pP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jc w:val="both"/>
              <w:rPr>
                <w:b/>
              </w:rPr>
            </w:pPr>
            <w:r>
              <w:rPr>
                <w:b/>
              </w:rPr>
              <w:t>Giờ nhận thức</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251AC2">
            <w:pPr>
              <w:shd w:val="clear" w:color="auto" w:fill="FFFFFF"/>
              <w:spacing w:after="0" w:line="312" w:lineRule="auto"/>
            </w:pPr>
          </w:p>
        </w:tc>
      </w:tr>
      <w:tr w:rsidR="00251AC2">
        <w:trPr>
          <w:trHeight w:val="31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rPr>
                <w:b/>
              </w:rPr>
            </w:pPr>
            <w:r>
              <w:rPr>
                <w:b/>
              </w:rPr>
              <w:t>Giờ ngôn ngữ</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360"/>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ind w:right="-100"/>
              <w:jc w:val="both"/>
              <w:rPr>
                <w:b/>
                <w:sz w:val="20"/>
                <w:szCs w:val="20"/>
              </w:rPr>
            </w:pPr>
            <w:bookmarkStart w:id="1" w:name="_heading=h.3znysh7" w:colFirst="0" w:colLast="0"/>
            <w:bookmarkEnd w:id="1"/>
            <w:r>
              <w:rPr>
                <w:b/>
                <w:sz w:val="20"/>
                <w:szCs w:val="20"/>
              </w:rPr>
              <w:t>Giờ TC-KNXH-CXTM</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1AC2" w:rsidRDefault="00CA0364">
            <w:pPr>
              <w:shd w:val="clear" w:color="auto" w:fill="FFFFFF"/>
              <w:spacing w:after="0" w:line="312" w:lineRule="auto"/>
            </w:pPr>
            <w:r>
              <w:t> </w:t>
            </w:r>
          </w:p>
        </w:tc>
      </w:tr>
      <w:tr w:rsidR="00251AC2">
        <w:trPr>
          <w:trHeight w:val="495"/>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251AC2">
            <w:pPr>
              <w:widowControl w:val="0"/>
              <w:pBdr>
                <w:top w:val="nil"/>
                <w:left w:val="nil"/>
                <w:bottom w:val="nil"/>
                <w:right w:val="nil"/>
                <w:between w:val="nil"/>
              </w:pBdr>
              <w:spacing w:after="0"/>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 </w:t>
            </w: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Hoạt động kép</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 </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7</w:t>
            </w: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7</w:t>
            </w:r>
          </w:p>
        </w:tc>
        <w:tc>
          <w:tcPr>
            <w:tcW w:w="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1AC2" w:rsidRDefault="00CA0364">
            <w:pPr>
              <w:shd w:val="clear" w:color="auto" w:fill="FFFFFF"/>
              <w:spacing w:after="0" w:line="312" w:lineRule="auto"/>
              <w:jc w:val="center"/>
              <w:rPr>
                <w:b/>
              </w:rPr>
            </w:pPr>
            <w:r>
              <w:rPr>
                <w:b/>
              </w:rPr>
              <w:t> </w:t>
            </w:r>
          </w:p>
        </w:tc>
      </w:tr>
    </w:tbl>
    <w:p w:rsidR="00251AC2" w:rsidRDefault="00251AC2">
      <w:pPr>
        <w:widowControl w:val="0"/>
        <w:pBdr>
          <w:top w:val="nil"/>
          <w:left w:val="nil"/>
          <w:bottom w:val="nil"/>
          <w:right w:val="nil"/>
          <w:between w:val="nil"/>
        </w:pBdr>
        <w:spacing w:after="0"/>
        <w:rPr>
          <w:b/>
        </w:rPr>
      </w:pPr>
    </w:p>
    <w:tbl>
      <w:tblPr>
        <w:tblStyle w:val="ac"/>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9"/>
        <w:gridCol w:w="4056"/>
        <w:gridCol w:w="3189"/>
      </w:tblGrid>
      <w:tr w:rsidR="00021739" w:rsidTr="00021739">
        <w:trPr>
          <w:trHeight w:val="2481"/>
          <w:jc w:val="center"/>
        </w:trPr>
        <w:tc>
          <w:tcPr>
            <w:tcW w:w="3699" w:type="dxa"/>
            <w:tcBorders>
              <w:top w:val="single" w:sz="4" w:space="0" w:color="FFFFFF"/>
              <w:left w:val="single" w:sz="4" w:space="0" w:color="FFFFFF"/>
              <w:bottom w:val="single" w:sz="4" w:space="0" w:color="FFFFFF"/>
              <w:right w:val="single" w:sz="4" w:space="0" w:color="FFFFFF"/>
            </w:tcBorders>
            <w:shd w:val="clear" w:color="auto" w:fill="FFFFFF"/>
          </w:tcPr>
          <w:p w:rsidR="00021739" w:rsidRDefault="00021739">
            <w:pPr>
              <w:shd w:val="clear" w:color="auto" w:fill="FFFFFF"/>
              <w:spacing w:line="312" w:lineRule="auto"/>
              <w:jc w:val="center"/>
              <w:rPr>
                <w:b/>
                <w:sz w:val="28"/>
                <w:szCs w:val="28"/>
                <w:highlight w:val="white"/>
              </w:rPr>
            </w:pPr>
            <w:bookmarkStart w:id="2" w:name="_heading=h.1fob9te" w:colFirst="0" w:colLast="0"/>
            <w:bookmarkStart w:id="3" w:name="_heading=h.gjdgxs" w:colFirst="0" w:colLast="0"/>
            <w:bookmarkEnd w:id="2"/>
            <w:bookmarkEnd w:id="3"/>
          </w:p>
          <w:p w:rsidR="00021739" w:rsidRDefault="00021739">
            <w:pPr>
              <w:shd w:val="clear" w:color="auto" w:fill="FFFFFF"/>
              <w:spacing w:line="312" w:lineRule="auto"/>
              <w:jc w:val="center"/>
              <w:rPr>
                <w:b/>
                <w:sz w:val="28"/>
                <w:szCs w:val="28"/>
                <w:highlight w:val="white"/>
              </w:rPr>
            </w:pPr>
            <w:r>
              <w:rPr>
                <w:b/>
                <w:sz w:val="28"/>
                <w:szCs w:val="28"/>
                <w:highlight w:val="white"/>
              </w:rPr>
              <w:t>TỔ TRƯỞNG CM</w:t>
            </w:r>
          </w:p>
          <w:p w:rsidR="00021739" w:rsidRDefault="00021739">
            <w:pPr>
              <w:shd w:val="clear" w:color="auto" w:fill="FFFFFF"/>
              <w:spacing w:line="312" w:lineRule="auto"/>
              <w:jc w:val="center"/>
              <w:rPr>
                <w:b/>
                <w:sz w:val="28"/>
                <w:szCs w:val="28"/>
                <w:highlight w:val="white"/>
              </w:rPr>
            </w:pPr>
            <w:r w:rsidRPr="00021739">
              <w:rPr>
                <w:sz w:val="28"/>
                <w:szCs w:val="28"/>
                <w:lang w:val="nl-NL"/>
              </w:rPr>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61.5pt" o:ole="">
                  <v:imagedata r:id="rId9" o:title=""/>
                </v:shape>
                <o:OLEObject Type="Embed" ProgID="PBrush" ShapeID="_x0000_i1025" DrawAspect="Content" ObjectID="_1801743366" r:id="rId10"/>
              </w:object>
            </w:r>
            <w:bookmarkStart w:id="4" w:name="_GoBack"/>
            <w:bookmarkEnd w:id="4"/>
          </w:p>
        </w:tc>
        <w:tc>
          <w:tcPr>
            <w:tcW w:w="7245" w:type="dxa"/>
            <w:gridSpan w:val="2"/>
            <w:tcBorders>
              <w:top w:val="single" w:sz="4" w:space="0" w:color="FFFFFF"/>
              <w:left w:val="single" w:sz="4" w:space="0" w:color="FFFFFF"/>
              <w:bottom w:val="single" w:sz="4" w:space="0" w:color="FFFFFF"/>
              <w:right w:val="single" w:sz="4" w:space="0" w:color="FFFFFF"/>
            </w:tcBorders>
            <w:shd w:val="clear" w:color="auto" w:fill="FFFFFF"/>
          </w:tcPr>
          <w:p w:rsidR="00021739" w:rsidRDefault="00021739">
            <w:pPr>
              <w:shd w:val="clear" w:color="auto" w:fill="FFFFFF"/>
              <w:spacing w:line="312" w:lineRule="auto"/>
              <w:rPr>
                <w:b/>
                <w:sz w:val="28"/>
                <w:szCs w:val="28"/>
                <w:highlight w:val="white"/>
              </w:rPr>
            </w:pPr>
            <w:bookmarkStart w:id="5" w:name="_heading=h.30j0zll" w:colFirst="0" w:colLast="0"/>
            <w:bookmarkEnd w:id="5"/>
            <w:r>
              <w:rPr>
                <w:b/>
                <w:sz w:val="28"/>
                <w:szCs w:val="28"/>
                <w:highlight w:val="white"/>
              </w:rPr>
              <w:t xml:space="preserve">                           </w:t>
            </w:r>
          </w:p>
          <w:p w:rsidR="00021739" w:rsidRDefault="00021739">
            <w:pPr>
              <w:shd w:val="clear" w:color="auto" w:fill="FFFFFF"/>
              <w:spacing w:line="312" w:lineRule="auto"/>
              <w:rPr>
                <w:b/>
                <w:sz w:val="28"/>
                <w:szCs w:val="28"/>
                <w:highlight w:val="white"/>
              </w:rPr>
            </w:pPr>
            <w:r>
              <w:rPr>
                <w:b/>
                <w:sz w:val="28"/>
                <w:szCs w:val="28"/>
                <w:highlight w:val="white"/>
              </w:rPr>
              <w:t xml:space="preserve">                                GIÁO VIÊN</w:t>
            </w:r>
          </w:p>
          <w:p w:rsidR="00021739" w:rsidRDefault="00021739">
            <w:pPr>
              <w:shd w:val="clear" w:color="auto" w:fill="FFFFFF"/>
              <w:spacing w:line="312" w:lineRule="auto"/>
              <w:rPr>
                <w:b/>
                <w:sz w:val="28"/>
                <w:szCs w:val="28"/>
                <w:highlight w:val="white"/>
              </w:rPr>
            </w:pPr>
            <w:r>
              <w:rPr>
                <w:b/>
                <w:sz w:val="28"/>
                <w:szCs w:val="28"/>
                <w:highlight w:val="white"/>
              </w:rPr>
              <w:t xml:space="preserve">                 </w:t>
            </w:r>
            <w:r>
              <w:rPr>
                <w:b/>
                <w:noProof/>
                <w:highlight w:val="white"/>
              </w:rPr>
              <w:drawing>
                <wp:inline distT="114300" distB="114300" distL="114300" distR="114300" wp14:anchorId="0D60468C" wp14:editId="417F337D">
                  <wp:extent cx="1169623" cy="909707"/>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69623" cy="909707"/>
                          </a:xfrm>
                          <a:prstGeom prst="rect">
                            <a:avLst/>
                          </a:prstGeom>
                          <a:ln/>
                        </pic:spPr>
                      </pic:pic>
                    </a:graphicData>
                  </a:graphic>
                </wp:inline>
              </w:drawing>
            </w:r>
            <w:r>
              <w:rPr>
                <w:b/>
                <w:sz w:val="28"/>
                <w:szCs w:val="28"/>
                <w:highlight w:val="white"/>
              </w:rPr>
              <w:t xml:space="preserve">      </w:t>
            </w:r>
            <w:r>
              <w:rPr>
                <w:b/>
                <w:noProof/>
                <w:highlight w:val="white"/>
              </w:rPr>
              <w:drawing>
                <wp:inline distT="114300" distB="114300" distL="114300" distR="114300" wp14:anchorId="47E718F4" wp14:editId="07B51A9E">
                  <wp:extent cx="1499819" cy="994066"/>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499819" cy="994066"/>
                          </a:xfrm>
                          <a:prstGeom prst="rect">
                            <a:avLst/>
                          </a:prstGeom>
                          <a:ln/>
                        </pic:spPr>
                      </pic:pic>
                    </a:graphicData>
                  </a:graphic>
                </wp:inline>
              </w:drawing>
            </w:r>
          </w:p>
        </w:tc>
      </w:tr>
      <w:tr w:rsidR="00021739" w:rsidTr="00021739">
        <w:trPr>
          <w:trHeight w:val="451"/>
          <w:jc w:val="center"/>
        </w:trPr>
        <w:tc>
          <w:tcPr>
            <w:tcW w:w="3699" w:type="dxa"/>
            <w:tcBorders>
              <w:top w:val="single" w:sz="4" w:space="0" w:color="FFFFFF"/>
              <w:left w:val="single" w:sz="4" w:space="0" w:color="FFFFFF"/>
              <w:bottom w:val="single" w:sz="4" w:space="0" w:color="FFFFFF"/>
              <w:right w:val="single" w:sz="4" w:space="0" w:color="FFFFFF"/>
            </w:tcBorders>
            <w:shd w:val="clear" w:color="auto" w:fill="FFFFFF"/>
          </w:tcPr>
          <w:p w:rsidR="00021739" w:rsidRDefault="00021739">
            <w:pPr>
              <w:shd w:val="clear" w:color="auto" w:fill="FFFFFF"/>
              <w:spacing w:line="312" w:lineRule="auto"/>
              <w:rPr>
                <w:b/>
                <w:sz w:val="28"/>
                <w:szCs w:val="28"/>
                <w:highlight w:val="white"/>
              </w:rPr>
            </w:pPr>
            <w:r>
              <w:rPr>
                <w:b/>
                <w:sz w:val="28"/>
                <w:szCs w:val="28"/>
                <w:highlight w:val="white"/>
              </w:rPr>
              <w:t xml:space="preserve">         Vũ Thị Chín</w:t>
            </w:r>
          </w:p>
        </w:tc>
        <w:tc>
          <w:tcPr>
            <w:tcW w:w="4056" w:type="dxa"/>
            <w:tcBorders>
              <w:top w:val="single" w:sz="4" w:space="0" w:color="FFFFFF"/>
              <w:left w:val="single" w:sz="4" w:space="0" w:color="FFFFFF"/>
              <w:bottom w:val="single" w:sz="4" w:space="0" w:color="FFFFFF"/>
              <w:right w:val="single" w:sz="4" w:space="0" w:color="FFFFFF"/>
            </w:tcBorders>
            <w:shd w:val="clear" w:color="auto" w:fill="FFFFFF"/>
          </w:tcPr>
          <w:p w:rsidR="00021739" w:rsidRDefault="00021739">
            <w:pPr>
              <w:shd w:val="clear" w:color="auto" w:fill="FFFFFF"/>
              <w:spacing w:line="312" w:lineRule="auto"/>
              <w:rPr>
                <w:b/>
                <w:sz w:val="28"/>
                <w:szCs w:val="28"/>
                <w:highlight w:val="white"/>
              </w:rPr>
            </w:pPr>
            <w:r>
              <w:rPr>
                <w:b/>
                <w:sz w:val="28"/>
                <w:szCs w:val="28"/>
                <w:highlight w:val="white"/>
              </w:rPr>
              <w:t xml:space="preserve">      Nguyễn Thị Huyền</w:t>
            </w:r>
          </w:p>
        </w:tc>
        <w:tc>
          <w:tcPr>
            <w:tcW w:w="3189" w:type="dxa"/>
            <w:tcBorders>
              <w:top w:val="single" w:sz="4" w:space="0" w:color="FFFFFF"/>
              <w:left w:val="single" w:sz="4" w:space="0" w:color="FFFFFF"/>
              <w:bottom w:val="single" w:sz="4" w:space="0" w:color="FFFFFF"/>
              <w:right w:val="single" w:sz="4" w:space="0" w:color="FFFFFF"/>
            </w:tcBorders>
            <w:shd w:val="clear" w:color="auto" w:fill="FFFFFF"/>
          </w:tcPr>
          <w:p w:rsidR="00021739" w:rsidRDefault="00021739">
            <w:pPr>
              <w:shd w:val="clear" w:color="auto" w:fill="FFFFFF"/>
              <w:spacing w:line="312" w:lineRule="auto"/>
              <w:rPr>
                <w:b/>
                <w:sz w:val="28"/>
                <w:szCs w:val="28"/>
                <w:highlight w:val="white"/>
              </w:rPr>
            </w:pPr>
            <w:r>
              <w:rPr>
                <w:b/>
                <w:sz w:val="28"/>
                <w:szCs w:val="28"/>
                <w:highlight w:val="white"/>
              </w:rPr>
              <w:t xml:space="preserve">  Tô Thị Hạnh</w:t>
            </w:r>
          </w:p>
        </w:tc>
      </w:tr>
    </w:tbl>
    <w:p w:rsidR="00251AC2" w:rsidRDefault="00251AC2">
      <w:pPr>
        <w:pBdr>
          <w:top w:val="nil"/>
          <w:left w:val="nil"/>
          <w:bottom w:val="nil"/>
          <w:right w:val="nil"/>
          <w:between w:val="nil"/>
        </w:pBdr>
        <w:shd w:val="clear" w:color="auto" w:fill="FFFFFF"/>
        <w:spacing w:after="0" w:line="312" w:lineRule="auto"/>
        <w:rPr>
          <w:b/>
          <w:highlight w:val="white"/>
        </w:rPr>
      </w:pPr>
    </w:p>
    <w:sectPr w:rsidR="00251AC2">
      <w:footerReference w:type="default" r:id="rId13"/>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364" w:rsidRDefault="00CA0364">
      <w:pPr>
        <w:spacing w:after="0" w:line="240" w:lineRule="auto"/>
      </w:pPr>
      <w:r>
        <w:separator/>
      </w:r>
    </w:p>
  </w:endnote>
  <w:endnote w:type="continuationSeparator" w:id="0">
    <w:p w:rsidR="00CA0364" w:rsidRDefault="00CA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C2" w:rsidRDefault="00251AC2">
    <w:pPr>
      <w:pBdr>
        <w:top w:val="nil"/>
        <w:left w:val="nil"/>
        <w:bottom w:val="nil"/>
        <w:right w:val="nil"/>
        <w:between w:val="nil"/>
      </w:pBdr>
      <w:tabs>
        <w:tab w:val="center" w:pos="4680"/>
        <w:tab w:val="right" w:pos="9360"/>
      </w:tabs>
      <w:spacing w:after="0" w:line="240" w:lineRule="auto"/>
      <w:jc w:val="center"/>
      <w:rPr>
        <w:color w:val="000000"/>
      </w:rPr>
    </w:pPr>
  </w:p>
  <w:p w:rsidR="00251AC2" w:rsidRDefault="00251AC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C2" w:rsidRDefault="00CA036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021739">
      <w:rPr>
        <w:color w:val="000000"/>
      </w:rPr>
      <w:fldChar w:fldCharType="separate"/>
    </w:r>
    <w:r w:rsidR="00021739">
      <w:rPr>
        <w:noProof/>
        <w:color w:val="000000"/>
      </w:rPr>
      <w:t>8</w:t>
    </w:r>
    <w:r>
      <w:rPr>
        <w:color w:val="000000"/>
      </w:rPr>
      <w:fldChar w:fldCharType="end"/>
    </w:r>
  </w:p>
  <w:p w:rsidR="00251AC2" w:rsidRDefault="00251AC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364" w:rsidRDefault="00CA0364">
      <w:pPr>
        <w:spacing w:after="0" w:line="240" w:lineRule="auto"/>
      </w:pPr>
      <w:r>
        <w:separator/>
      </w:r>
    </w:p>
  </w:footnote>
  <w:footnote w:type="continuationSeparator" w:id="0">
    <w:p w:rsidR="00CA0364" w:rsidRDefault="00CA03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C2"/>
    <w:rsid w:val="00021739"/>
    <w:rsid w:val="00251AC2"/>
    <w:rsid w:val="00CA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FEF3"/>
  <w15:docId w15:val="{AB9D7C72-C5A8-4865-8B3A-24C85709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11YBtsaktXERwuCNTZPfaMyw==">CgMxLjAyCWguMmV0OTJwMDIJaC4zem55c2g3MgloLjFmb2I5dGUyCGguZ2pkZ3hzMgloLjMwajB6bGw4AHIhMXczUE5WRHRrY2g2ekdFR3dYd2tWbEIxb3F4OTRmSm1h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1165</Words>
  <Characters>6643</Characters>
  <Application>Microsoft Office Word</Application>
  <DocSecurity>0</DocSecurity>
  <Lines>55</Lines>
  <Paragraphs>15</Paragraphs>
  <ScaleCrop>false</ScaleCrop>
  <Company>Microsoft</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2023-10-14T18:40:00Z</dcterms:created>
  <dcterms:modified xsi:type="dcterms:W3CDTF">2025-02-22T08:29:00Z</dcterms:modified>
</cp:coreProperties>
</file>