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BA" w:rsidRDefault="00016DC0" w:rsidP="00DD45FF">
      <w:pPr>
        <w:spacing w:after="0" w:line="312" w:lineRule="auto"/>
        <w:jc w:val="center"/>
        <w:rPr>
          <w:b/>
        </w:rPr>
      </w:pPr>
      <w:bookmarkStart w:id="0" w:name="_GoBack"/>
      <w:bookmarkEnd w:id="0"/>
      <w:r>
        <w:rPr>
          <w:b/>
        </w:rPr>
        <w:t>KẾ HOẠCH THỰC HIỆN CHỦ ĐỀ NHÁNH 2 “MÙA XUÂN CỦA BÉ” – LỚP CT3 - NH 24-25</w:t>
      </w:r>
    </w:p>
    <w:p w:rsidR="00814DBA" w:rsidRDefault="00016DC0" w:rsidP="002760D3">
      <w:pPr>
        <w:pStyle w:val="Heading2"/>
        <w:spacing w:before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Đón trả trẻ</w:t>
      </w:r>
    </w:p>
    <w:tbl>
      <w:tblPr>
        <w:tblStyle w:val="a"/>
        <w:tblW w:w="129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0"/>
        <w:gridCol w:w="2070"/>
      </w:tblGrid>
      <w:tr w:rsidR="00814DBA" w:rsidTr="002760D3">
        <w:tc>
          <w:tcPr>
            <w:tcW w:w="1087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07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14DBA" w:rsidTr="002760D3">
        <w:trPr>
          <w:trHeight w:val="935"/>
        </w:trPr>
        <w:tc>
          <w:tcPr>
            <w:tcW w:w="10870" w:type="dxa"/>
          </w:tcPr>
          <w:p w:rsidR="00814DBA" w:rsidRDefault="00016DC0" w:rsidP="002760D3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Tuyên truyền phòng chống dịch bệnh “Cúm A”, “Cúm </w:t>
            </w:r>
            <w:r>
              <w:t>virus</w:t>
            </w:r>
            <w:r>
              <w:rPr>
                <w:color w:val="000000"/>
              </w:rPr>
              <w:t>”, bệnh hô hấp trong mùa đông; công tác phòng chống rét cho trẻ; dinh dưỡng và khẩu phần ăn 1 ngày của bé ở trường.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Nghe bài hát, thơ, đồng dao, truyện: "Mưa xuân”, "Chiếc áo mùa xuân", “Cây táo”,...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 xml:space="preserve">- Nghe hát, nghe nhạc, nghe âm thanh của các loại dụng cụ chủ đề 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t>- Trò chơi: "Úm ba la, "Trốn tìm", "Cái gì trong túi", Cái gì biến mất?, cái gì xuất hiện?"</w:t>
            </w:r>
          </w:p>
        </w:tc>
        <w:tc>
          <w:tcPr>
            <w:tcW w:w="207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814DBA" w:rsidRDefault="00016DC0" w:rsidP="002760D3">
      <w:pPr>
        <w:pStyle w:val="Heading2"/>
        <w:spacing w:before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Thể dục sáng</w:t>
      </w:r>
    </w:p>
    <w:tbl>
      <w:tblPr>
        <w:tblStyle w:val="a0"/>
        <w:tblW w:w="129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0"/>
        <w:gridCol w:w="2070"/>
      </w:tblGrid>
      <w:tr w:rsidR="00814DBA" w:rsidTr="002760D3">
        <w:trPr>
          <w:trHeight w:val="20"/>
        </w:trPr>
        <w:tc>
          <w:tcPr>
            <w:tcW w:w="1087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07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14DBA" w:rsidTr="002760D3">
        <w:trPr>
          <w:trHeight w:val="20"/>
        </w:trPr>
        <w:tc>
          <w:tcPr>
            <w:tcW w:w="10870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rPr>
                <w:b/>
              </w:rPr>
              <w:t>1. Khởi động</w:t>
            </w:r>
            <w:r>
              <w:t>: Cho trẻ nối đuôi nhau đi theo đội hình vòng tròn, đi nhanh, đi chậm trên nền nhạc "Bé và hoa", sau đó về độ hình vòng tròn</w:t>
            </w:r>
          </w:p>
          <w:p w:rsidR="00814DBA" w:rsidRDefault="00016DC0" w:rsidP="002760D3">
            <w:pPr>
              <w:spacing w:after="0" w:line="312" w:lineRule="auto"/>
              <w:rPr>
                <w:color w:val="000000"/>
              </w:rPr>
            </w:pPr>
            <w:r>
              <w:rPr>
                <w:b/>
              </w:rPr>
              <w:t xml:space="preserve">2. Trọng động: Tập BTPTC: </w:t>
            </w:r>
            <w:r>
              <w:t>Bài 6: Tập theo bài "Nào chúng ta cùng tập thể dục"</w:t>
            </w:r>
            <w:r>
              <w:br/>
              <w:t>- Hô hấp: Làm gà gáy</w:t>
            </w:r>
            <w:r>
              <w:br/>
              <w:t>- Tay: 2 tay ra  trước lắc cổ ta</w:t>
            </w:r>
            <w:r>
              <w:t>y</w:t>
            </w:r>
            <w:r>
              <w:br/>
              <w:t>- Bụng, lườn: 2 tay lên cao nghiêng người sang 2 bên</w:t>
            </w:r>
            <w:r>
              <w:br/>
              <w:t>- Chân: 2 tay vung chân dậm theo lời ca</w:t>
            </w:r>
          </w:p>
          <w:p w:rsidR="00814DBA" w:rsidRDefault="00016DC0" w:rsidP="002760D3">
            <w:pPr>
              <w:spacing w:after="0" w:line="312" w:lineRule="auto"/>
            </w:pPr>
            <w:r>
              <w:rPr>
                <w:b/>
              </w:rPr>
              <w:t>3. Hồi tĩnh:</w:t>
            </w:r>
            <w:r>
              <w:t xml:space="preserve"> Đi nhẹ nhàng 2- 3 vòng xung quanh lớp học</w:t>
            </w:r>
          </w:p>
        </w:tc>
        <w:tc>
          <w:tcPr>
            <w:tcW w:w="207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814DBA" w:rsidRDefault="00814DBA" w:rsidP="002760D3">
      <w:pPr>
        <w:pStyle w:val="Heading1"/>
        <w:spacing w:before="0" w:line="312" w:lineRule="auto"/>
        <w:rPr>
          <w:rFonts w:ascii="Times New Roman" w:eastAsia="Times New Roman" w:hAnsi="Times New Roman" w:cs="Times New Roman"/>
          <w:color w:val="000000"/>
        </w:rPr>
      </w:pPr>
    </w:p>
    <w:p w:rsidR="00814DBA" w:rsidRDefault="00016DC0" w:rsidP="002760D3">
      <w:pPr>
        <w:pStyle w:val="Heading1"/>
        <w:spacing w:before="0" w:line="31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Chơi tập có chủ đích</w:t>
      </w:r>
    </w:p>
    <w:p w:rsidR="00814DBA" w:rsidRDefault="00814DBA" w:rsidP="002760D3">
      <w:pPr>
        <w:spacing w:after="0" w:line="312" w:lineRule="auto"/>
      </w:pPr>
    </w:p>
    <w:tbl>
      <w:tblPr>
        <w:tblStyle w:val="a1"/>
        <w:tblW w:w="129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4"/>
        <w:gridCol w:w="2250"/>
        <w:gridCol w:w="2250"/>
        <w:gridCol w:w="2250"/>
        <w:gridCol w:w="2250"/>
        <w:gridCol w:w="2250"/>
        <w:gridCol w:w="900"/>
      </w:tblGrid>
      <w:tr w:rsidR="00814DBA" w:rsidTr="002760D3">
        <w:trPr>
          <w:trHeight w:val="753"/>
        </w:trPr>
        <w:tc>
          <w:tcPr>
            <w:tcW w:w="784" w:type="dxa"/>
            <w:vMerge w:val="restart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10/02/2025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11/02/2025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12/02/2025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13/02/2025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14/02/2025</w:t>
            </w:r>
          </w:p>
        </w:tc>
        <w:tc>
          <w:tcPr>
            <w:tcW w:w="90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  <w:r>
              <w:t>Ghi chú</w:t>
            </w:r>
          </w:p>
        </w:tc>
      </w:tr>
      <w:tr w:rsidR="00814DBA" w:rsidTr="002760D3">
        <w:trPr>
          <w:trHeight w:val="1041"/>
        </w:trPr>
        <w:tc>
          <w:tcPr>
            <w:tcW w:w="784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14DBA" w:rsidRDefault="00016DC0" w:rsidP="002760D3">
            <w:pPr>
              <w:spacing w:after="0" w:line="312" w:lineRule="auto"/>
              <w:jc w:val="center"/>
            </w:pPr>
            <w:r>
              <w:t>Ca hát "Bé và hoa”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814DBA" w:rsidRDefault="00016DC0" w:rsidP="002760D3">
            <w:pPr>
              <w:spacing w:after="0" w:line="312" w:lineRule="auto"/>
              <w:jc w:val="center"/>
            </w:pPr>
            <w:r>
              <w:t>Nhận biết, phân biệt màu xanh, màu đỏ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814DBA" w:rsidRDefault="00016DC0" w:rsidP="002760D3">
            <w:pPr>
              <w:spacing w:after="0" w:line="312" w:lineRule="auto"/>
              <w:jc w:val="center"/>
              <w:rPr>
                <w:color w:val="FF0000"/>
              </w:rPr>
            </w:pPr>
            <w:r>
              <w:t>Dạy trẻ bỏ rác đúng nơi quy định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14DBA" w:rsidRDefault="00016DC0" w:rsidP="002760D3">
            <w:pPr>
              <w:spacing w:after="0" w:line="312" w:lineRule="auto"/>
              <w:jc w:val="center"/>
            </w:pPr>
            <w:r>
              <w:t>Dán hoa mùa xuân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814DBA" w:rsidRDefault="00016DC0" w:rsidP="002760D3">
            <w:pPr>
              <w:spacing w:after="0" w:line="312" w:lineRule="auto"/>
              <w:jc w:val="center"/>
            </w:pPr>
            <w:r>
              <w:t>Truyện "Chiếc áo mùa xuân"</w:t>
            </w:r>
          </w:p>
        </w:tc>
        <w:tc>
          <w:tcPr>
            <w:tcW w:w="90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</w:rPr>
            </w:pPr>
          </w:p>
        </w:tc>
      </w:tr>
      <w:tr w:rsidR="00814DBA" w:rsidTr="002760D3">
        <w:trPr>
          <w:trHeight w:val="565"/>
        </w:trPr>
        <w:tc>
          <w:tcPr>
            <w:tcW w:w="784" w:type="dxa"/>
            <w:vMerge w:val="restart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Tuần 4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17/02/2025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18/02/2025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19/02/2025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20/02/2025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21/02/2025</w:t>
            </w:r>
          </w:p>
        </w:tc>
        <w:tc>
          <w:tcPr>
            <w:tcW w:w="90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</w:p>
        </w:tc>
      </w:tr>
      <w:tr w:rsidR="00814DBA" w:rsidTr="002760D3">
        <w:trPr>
          <w:trHeight w:val="551"/>
        </w:trPr>
        <w:tc>
          <w:tcPr>
            <w:tcW w:w="784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t>Vận động "Bé và hoa"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t>Nhận biết, phân biệt màu đỏ, màu vàng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14DBA" w:rsidRDefault="00016DC0" w:rsidP="002760D3">
            <w:pPr>
              <w:spacing w:after="0" w:line="312" w:lineRule="auto"/>
              <w:jc w:val="center"/>
            </w:pPr>
            <w:r>
              <w:t>Tập vẽ nguệch ngoạc hạt mưa xuân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814DBA" w:rsidRDefault="00016DC0" w:rsidP="002760D3">
            <w:pPr>
              <w:spacing w:after="0" w:line="312" w:lineRule="auto"/>
              <w:jc w:val="center"/>
            </w:pPr>
            <w:r>
              <w:t>Đọc thơ: “Mưa xuân”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814DBA" w:rsidRDefault="00016DC0" w:rsidP="002760D3">
            <w:pPr>
              <w:spacing w:after="0" w:line="312" w:lineRule="auto"/>
              <w:jc w:val="center"/>
            </w:pPr>
            <w:r>
              <w:t>Tung - bắt bóng với cô ở khoảng cách 1m (T2)</w:t>
            </w:r>
          </w:p>
        </w:tc>
        <w:tc>
          <w:tcPr>
            <w:tcW w:w="900" w:type="dxa"/>
          </w:tcPr>
          <w:p w:rsidR="00814DBA" w:rsidRDefault="00814DBA" w:rsidP="002760D3">
            <w:pPr>
              <w:spacing w:after="0" w:line="312" w:lineRule="auto"/>
            </w:pPr>
          </w:p>
        </w:tc>
      </w:tr>
    </w:tbl>
    <w:p w:rsidR="00814DBA" w:rsidRDefault="00016DC0" w:rsidP="002760D3">
      <w:pPr>
        <w:pStyle w:val="Heading1"/>
        <w:spacing w:before="0" w:line="31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 Chơi tập ngoài trời</w:t>
      </w:r>
    </w:p>
    <w:p w:rsidR="00814DBA" w:rsidRDefault="00814DBA" w:rsidP="002760D3">
      <w:pPr>
        <w:spacing w:after="0" w:line="312" w:lineRule="auto"/>
      </w:pPr>
    </w:p>
    <w:tbl>
      <w:tblPr>
        <w:tblStyle w:val="a2"/>
        <w:tblW w:w="129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4"/>
        <w:gridCol w:w="2250"/>
        <w:gridCol w:w="2250"/>
        <w:gridCol w:w="2250"/>
        <w:gridCol w:w="2250"/>
        <w:gridCol w:w="2250"/>
        <w:gridCol w:w="900"/>
      </w:tblGrid>
      <w:tr w:rsidR="00814DBA" w:rsidTr="002760D3">
        <w:trPr>
          <w:trHeight w:val="566"/>
        </w:trPr>
        <w:tc>
          <w:tcPr>
            <w:tcW w:w="784" w:type="dxa"/>
            <w:vMerge w:val="restart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  <w:p w:rsidR="00814DBA" w:rsidRDefault="00814DBA" w:rsidP="002760D3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10/02/2025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11/02/2025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12/02/2025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13/02/2025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14/02/2025</w:t>
            </w:r>
          </w:p>
        </w:tc>
        <w:tc>
          <w:tcPr>
            <w:tcW w:w="90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  <w:r>
              <w:t>Ghi chú</w:t>
            </w:r>
          </w:p>
        </w:tc>
      </w:tr>
      <w:tr w:rsidR="00814DBA" w:rsidTr="002760D3">
        <w:trPr>
          <w:trHeight w:val="267"/>
        </w:trPr>
        <w:tc>
          <w:tcPr>
            <w:tcW w:w="784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Hái hoa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Hoa cúc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Chơi theo ý thích khu chiếu nghỉ dãy nhà B 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Chọn màu hoa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Hoa giấy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Chơi theo ý thích  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bàng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Nu na nu nống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khu đồi cỏ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Dung dăng dung dẻ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bình an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 khu thảm cỏ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Nu na nu nống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khế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</w:t>
            </w:r>
          </w:p>
        </w:tc>
        <w:tc>
          <w:tcPr>
            <w:tcW w:w="900" w:type="dxa"/>
          </w:tcPr>
          <w:p w:rsidR="00814DBA" w:rsidRDefault="00814DBA" w:rsidP="002760D3">
            <w:pPr>
              <w:spacing w:after="0" w:line="312" w:lineRule="auto"/>
            </w:pPr>
          </w:p>
        </w:tc>
      </w:tr>
      <w:tr w:rsidR="00814DBA" w:rsidTr="002760D3">
        <w:tc>
          <w:tcPr>
            <w:tcW w:w="784" w:type="dxa"/>
            <w:vMerge w:val="restart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4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17/02/2025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18/02/2025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19/02/2025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20/02/2025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21/02/2025</w:t>
            </w:r>
          </w:p>
        </w:tc>
        <w:tc>
          <w:tcPr>
            <w:tcW w:w="90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</w:p>
        </w:tc>
      </w:tr>
      <w:tr w:rsidR="00814DBA" w:rsidTr="002760D3">
        <w:trPr>
          <w:trHeight w:val="413"/>
        </w:trPr>
        <w:tc>
          <w:tcPr>
            <w:tcW w:w="784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hoa hồng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>- TCVĐ: Trốn mưa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khu chiếu nghỉ dãy nhà B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>- TCVĐ: Hái quả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xoài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 xml:space="preserve">- Chơi theo ý thích  </w:t>
            </w:r>
          </w:p>
          <w:p w:rsidR="00814DBA" w:rsidRDefault="00814DBA" w:rsidP="002760D3">
            <w:pPr>
              <w:tabs>
                <w:tab w:val="left" w:pos="4980"/>
              </w:tabs>
              <w:spacing w:after="0" w:line="312" w:lineRule="auto"/>
              <w:jc w:val="both"/>
            </w:pP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 xml:space="preserve">- TCVĐ: Xi ba khoai 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>- Quan sát: Hoa mai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khu đồi cỏ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 xml:space="preserve">- TCVĐ: Đá bóng lăn xa 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 xml:space="preserve">- Quan sát: Tung - bắt bóng với cô ở khoảng cách 1m 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 khu thảm cỏ</w:t>
            </w:r>
          </w:p>
        </w:tc>
        <w:tc>
          <w:tcPr>
            <w:tcW w:w="2250" w:type="dxa"/>
            <w:shd w:val="clear" w:color="auto" w:fill="auto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>- TCVĐ: Dung dăng dung dẻ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>- Quan sát: Cây hoa giấy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</w:t>
            </w:r>
          </w:p>
        </w:tc>
        <w:tc>
          <w:tcPr>
            <w:tcW w:w="90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</w:p>
        </w:tc>
      </w:tr>
    </w:tbl>
    <w:p w:rsidR="00814DBA" w:rsidRDefault="00016DC0" w:rsidP="002760D3">
      <w:pPr>
        <w:pStyle w:val="Heading1"/>
        <w:spacing w:before="0" w:line="31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5. Chơi tập theo ý thích buổi sáng</w:t>
      </w:r>
    </w:p>
    <w:tbl>
      <w:tblPr>
        <w:tblStyle w:val="a3"/>
        <w:tblW w:w="129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1530"/>
        <w:gridCol w:w="3074"/>
        <w:gridCol w:w="3402"/>
        <w:gridCol w:w="3694"/>
      </w:tblGrid>
      <w:tr w:rsidR="00814DBA" w:rsidTr="002760D3">
        <w:tc>
          <w:tcPr>
            <w:tcW w:w="124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694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TIẾN HÀNH</w:t>
            </w:r>
          </w:p>
        </w:tc>
      </w:tr>
      <w:tr w:rsidR="00814DBA" w:rsidTr="002760D3">
        <w:tc>
          <w:tcPr>
            <w:tcW w:w="1240" w:type="dxa"/>
            <w:vMerge w:val="restart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a. Thao tác vai</w:t>
            </w: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</w:pPr>
            <w:r>
              <w:t xml:space="preserve">- Chơi  nấu ăn </w:t>
            </w:r>
          </w:p>
          <w:p w:rsidR="00814DBA" w:rsidRDefault="00814DBA" w:rsidP="002760D3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Trẻ tập bắt chước công việc nấu ăn của người lớn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 Trẻ thực hiện mô phỏng 1 số thao tác nấu món ăn đơn giản mùa xuân: nặn bánh trôi, đặt nồi lên bếp, đảo, múc, bày mâm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Bộ đồ chơi nấu ăn: Nồi, bát, thìa, bếp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Bột nặn đồ chơi, bộ đồ chơi làm bánh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Thực phẩm: rau, củ, quả, tôm, cá,...</w:t>
            </w:r>
          </w:p>
          <w:p w:rsidR="00814DBA" w:rsidRDefault="00814DBA" w:rsidP="002760D3">
            <w:pPr>
              <w:spacing w:after="0" w:line="312" w:lineRule="auto"/>
              <w:jc w:val="both"/>
              <w:rPr>
                <w:b/>
              </w:rPr>
            </w:pP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+ Cô hướng dẫn trẻ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Nhào bột, xoay tròn làm bánh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Lấy nồi đặt lên bếp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Cho bánh vào nồi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Bắc ra và múc thức ăn ra bát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Tập bày bàn ăn </w:t>
            </w:r>
          </w:p>
        </w:tc>
      </w:tr>
      <w:tr w:rsidR="00814DBA" w:rsidTr="002760D3"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</w:pPr>
            <w:r>
              <w:t>- Bé chăm sóc em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     </w:t>
            </w:r>
          </w:p>
          <w:p w:rsidR="00814DBA" w:rsidRDefault="00814DBA" w:rsidP="002760D3">
            <w:pPr>
              <w:spacing w:after="0" w:line="312" w:lineRule="auto"/>
              <w:rPr>
                <w:b/>
              </w:rPr>
            </w:pP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Trẻ biết cách chăm sóc em bé (bế em, ru em ngủ, cho em ăn, tắm cho em,, gội đầu cho em, cho em bé dạo chơi)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Đồ chơi: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Búp bê bé trai, bé gái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Giường, gối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Chậu, khăn, ca, bát, thìa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Xe đẩy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Mũ, quần, áo cho em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+ Thực hiện công việc: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Bế vỗ về em, ru em ngủ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Tắm, gội đầu cho em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Cho em ăn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Cho em đi dạo chơi chợ tết</w:t>
            </w:r>
          </w:p>
        </w:tc>
      </w:tr>
      <w:tr w:rsidR="00814DBA" w:rsidTr="002760D3">
        <w:trPr>
          <w:trHeight w:val="2596"/>
        </w:trPr>
        <w:tc>
          <w:tcPr>
            <w:tcW w:w="1240" w:type="dxa"/>
            <w:vMerge w:val="restart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b. Hoạt động với đồ vật</w:t>
            </w: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Xếp chồng, xếp cạnh</w:t>
            </w:r>
          </w:p>
          <w:p w:rsidR="00814DBA" w:rsidRDefault="00814DBA" w:rsidP="002760D3">
            <w:pPr>
              <w:spacing w:after="0" w:line="312" w:lineRule="auto"/>
              <w:jc w:val="both"/>
            </w:pPr>
          </w:p>
          <w:p w:rsidR="00814DBA" w:rsidRDefault="00814DBA" w:rsidP="002760D3">
            <w:pPr>
              <w:spacing w:after="0" w:line="312" w:lineRule="auto"/>
              <w:jc w:val="both"/>
            </w:pP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 - Trẻ  biết  xếp chồng được 6-8 khối, xếp cạnh</w:t>
            </w:r>
          </w:p>
          <w:p w:rsidR="00814DBA" w:rsidRDefault="00814DBA" w:rsidP="002760D3">
            <w:pPr>
              <w:spacing w:after="0" w:line="312" w:lineRule="auto"/>
              <w:jc w:val="both"/>
            </w:pP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Mô hình gợi ý góc chơi: tường bao, đường đi, bồn hoa, bồn cây,...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Khối nhựa to nhỏ khác nhau; các loại cây hoa; gạch xây dựng, đồ chơi lắp ghép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  <w:rPr>
                <w:b/>
                <w:u w:val="single"/>
              </w:rPr>
            </w:pPr>
            <w:r>
              <w:t>- Trẻ  thực hiện lấy các khối, đồ chơi để xếp chồng làm bồn hoa xếp sát cạnh làm đường đi, tường bao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Xếp b</w:t>
            </w:r>
            <w:r>
              <w:t>ồn hoa, trồng hoa, trồng cây xanh</w:t>
            </w:r>
          </w:p>
        </w:tc>
      </w:tr>
      <w:tr w:rsidR="00814DBA" w:rsidTr="002760D3"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Lắp ghép</w:t>
            </w:r>
          </w:p>
          <w:p w:rsidR="00814DBA" w:rsidRDefault="00814DBA" w:rsidP="002760D3">
            <w:pPr>
              <w:spacing w:after="0" w:line="312" w:lineRule="auto"/>
              <w:jc w:val="both"/>
            </w:pP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Trẻ tập lắp ghép một số đồ chơi  theo hướng dẫn của cô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Mẫu ghép đơn giản: cây hoa, cây xanh, người,…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Mẫu ghép đơn giản cây hoa, cây xanh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Tập lắp ghép đơn giản hình người: người đi chơi xuân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Tập lắp ghép cây hoa, cây xanh mùa xuân</w:t>
            </w:r>
          </w:p>
        </w:tc>
      </w:tr>
      <w:tr w:rsidR="00814DBA" w:rsidTr="002760D3">
        <w:trPr>
          <w:trHeight w:val="1832"/>
        </w:trPr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Chơi nhận biết, phân biệt màu</w:t>
            </w: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Ôn tập nhận biết, phân biệt được màu xanh, đỏ, vàng </w:t>
            </w:r>
          </w:p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Lô tô đồ dùng, đồ chơi chủ đề mùa xuân: mũ, áo, quần, váy,</w:t>
            </w:r>
            <w:r>
              <w:rPr>
                <w:b/>
                <w:color w:val="FF0000"/>
              </w:rPr>
              <w:t xml:space="preserve"> </w:t>
            </w:r>
            <w:r>
              <w:t>áo dài, các loại hoa, cây,… màu xanh, đỏ, vàng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 xml:space="preserve">- Bảng màu xanh, đỏ, vàng </w:t>
            </w:r>
          </w:p>
        </w:tc>
        <w:tc>
          <w:tcPr>
            <w:tcW w:w="3694" w:type="dxa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Trẻ chơi chọn, phân biệt theo đúng màu đỏ, màu xanh, màu vàng trang phục, hoa, cây mùa xuân gắn lên đúng bảng màu tương ứng</w:t>
            </w:r>
          </w:p>
        </w:tc>
      </w:tr>
      <w:tr w:rsidR="00814DBA" w:rsidTr="002760D3"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Các trò chơi: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So hình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Tìm bóng</w:t>
            </w:r>
          </w:p>
          <w:p w:rsidR="00814DBA" w:rsidRDefault="00814DBA" w:rsidP="002760D3">
            <w:pPr>
              <w:spacing w:after="0" w:line="312" w:lineRule="auto"/>
              <w:jc w:val="both"/>
            </w:pPr>
          </w:p>
          <w:p w:rsidR="00814DBA" w:rsidRDefault="00814DBA" w:rsidP="002760D3">
            <w:pPr>
              <w:spacing w:after="0" w:line="312" w:lineRule="auto"/>
              <w:jc w:val="both"/>
            </w:pP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lastRenderedPageBreak/>
              <w:t>- Xâu hoa, ghép hình hoa</w:t>
            </w:r>
          </w:p>
          <w:p w:rsidR="00814DBA" w:rsidRDefault="00814DBA" w:rsidP="002760D3">
            <w:pPr>
              <w:spacing w:after="0" w:line="312" w:lineRule="auto"/>
              <w:jc w:val="both"/>
            </w:pP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lastRenderedPageBreak/>
              <w:t xml:space="preserve">- Trẻ biết tìm xếp được đúng hình, tìm được bóng của hình. 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Biết so đúng hình, tìm đúng bóng của hình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 xml:space="preserve">- Trẻ biết sử dụng đồ chơi để xâu thành chuỗi vòng </w:t>
            </w:r>
            <w:r>
              <w:lastRenderedPageBreak/>
              <w:t>hoa, ghép hình hoa to nhỏ khác nhau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lastRenderedPageBreak/>
              <w:t>- Bảng chơi vẽ bóng trang phục, hoa quả, cây xanh mùa xuân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Các </w:t>
            </w:r>
            <w:r>
              <w:t>loại lô tô: quần, áo, mũ, giày, áo dài, hoa, cây xanh, trang phục, mùa xuân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lastRenderedPageBreak/>
              <w:t>- Đồ chơi ghép hình hoa, các loại hoa to nhỏ dập có lỗ, dây xâu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lastRenderedPageBreak/>
              <w:t>- So hình – gọi tên trang phục, hoa quả, trang phục, hoa quả, cây xanh mùa xuân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Tìm bóng – gọi tên trang phục, hoa quả, trang phục, hoa quả, cây xanh mùa xuân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Trẻ sử dụng dây xâu bông hoa tạo thành tràng hoa to - nhỏ </w:t>
            </w:r>
            <w:r>
              <w:lastRenderedPageBreak/>
              <w:t>màu sắc khác nhau; ghép các đồ chơi hình hoa tạo thành cây hoa to - nhỏ khác nhau</w:t>
            </w:r>
          </w:p>
        </w:tc>
      </w:tr>
      <w:tr w:rsidR="00814DBA" w:rsidTr="002760D3">
        <w:trPr>
          <w:trHeight w:val="890"/>
        </w:trPr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Mở sách xem tranh</w:t>
            </w:r>
          </w:p>
          <w:p w:rsidR="00814DBA" w:rsidRDefault="00814DBA" w:rsidP="002760D3">
            <w:pPr>
              <w:spacing w:after="0" w:line="312" w:lineRule="auto"/>
            </w:pP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Trẻ có k</w:t>
            </w:r>
            <w:r>
              <w:t>ỹ năng cầm sách và mở sách đúng chiều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Làm quen với kỹ năng tập sử dụng con rối, nói được tên nhân vật rối quen thuộc, gần gũi 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Tranh ảnh, tranh truyện, lô tô về chủ đề “Mùa xuân của bé”: các loại hoa, cây xanh, trang phục mùa xuân, bé đi chơi xuân,…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Một số rối người: bố, mẹ, ông, bà, bé, anh, chị,…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Cô đưa trẻ vào góc chơi: hướng dẫn trẻ cách cầm sách, lật mở từng trang sách, truyện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Dạy trẻ gọi tên nhân vật, hình ảnh trong tranh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Xem rối, gọi tên nhân vật rối</w:t>
            </w:r>
          </w:p>
          <w:p w:rsidR="00814DBA" w:rsidRDefault="00814DBA" w:rsidP="002760D3">
            <w:pPr>
              <w:spacing w:after="0" w:line="312" w:lineRule="auto"/>
              <w:jc w:val="both"/>
            </w:pPr>
          </w:p>
        </w:tc>
      </w:tr>
      <w:tr w:rsidR="00814DBA" w:rsidTr="002760D3">
        <w:trPr>
          <w:trHeight w:val="268"/>
        </w:trPr>
        <w:tc>
          <w:tcPr>
            <w:tcW w:w="1240" w:type="dxa"/>
            <w:vMerge w:val="restart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c. Vận động</w:t>
            </w: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* Vận động tinh: 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Gắ</w:t>
            </w:r>
            <w:r>
              <w:t>p, xúc pom pom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Tập cài, cởi cúc, buộc dây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Quét</w:t>
            </w: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Trẻ làm quen với kỹ năng gắp, xúc; tập cài, cởi cúc, buộc dây, quét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Rèn luyện phát triển vận động tinh của các cơ ngón tay, bàn tay cho trẻ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Đồ chơi gắp, xúc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Quả pom pom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Đồ chơi cài, cởi cúc: áo, mũ, quần, hoa, quả, lá,…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Đồ chơi cài cây hoa đào, hoa mai: bông hoa đào, hoa mai có khuy, bảng mô hình cây hoa gắn cúc,…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Đồ chơi buộc dây: tóc, nơ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Bộ đồ chơi quét: chổi, xẻng, xô,…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Trẻ vào góc chơi, cô hướng dẫn trẻ chơi</w:t>
            </w:r>
            <w:r>
              <w:t xml:space="preserve"> các trò chơi: 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Gắp, xúc thức ăn cho em bé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Tập cài, cởi cúc áo, cài hoa trên áo, váy,…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bookmarkStart w:id="1" w:name="_heading=h.30j0zll" w:colFirst="0" w:colLast="0"/>
            <w:bookmarkEnd w:id="1"/>
            <w:r>
              <w:t>- Tập cài hoa cho cây, cài quả cho cây,…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Tập buộc dây: buộc nơ, buộc tóc cho em đi chơi xuân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Tập quét dọn nhà cửa </w:t>
            </w:r>
          </w:p>
        </w:tc>
      </w:tr>
      <w:tr w:rsidR="00814DBA" w:rsidTr="002760D3"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  <w:rPr>
                <w:b/>
              </w:rPr>
            </w:pPr>
            <w:r>
              <w:rPr>
                <w:b/>
              </w:rPr>
              <w:t>* Vận động thô: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Kéo xe ô tô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Đẩy xe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Bơm bóng</w:t>
            </w:r>
          </w:p>
          <w:p w:rsidR="00814DBA" w:rsidRDefault="00016DC0" w:rsidP="002760D3">
            <w:pPr>
              <w:spacing w:after="0" w:line="312" w:lineRule="auto"/>
              <w:jc w:val="both"/>
              <w:rPr>
                <w:b/>
              </w:rPr>
            </w:pPr>
            <w:r>
              <w:t>- Đập bóng</w:t>
            </w: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Trẻ làm quen với các kỹ năng, kéo xe và đẩy xe, bơm bóng, đập bóng,... 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rPr>
                <w:highlight w:val="white"/>
              </w:rPr>
              <w:t> - Trẻ biết giữ gìn đồ dùng đồ chơi, biết cùng cô cất đồ dùng, đồ chơi vào đúng nơi quy định khi chơi xong.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Xe ô tô có dây kéo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Một số con sâu kéo, xe đẩy, b</w:t>
            </w:r>
            <w:r>
              <w:t>ơm bóng, bóng nhựa phù hợp với trẻ</w:t>
            </w:r>
          </w:p>
          <w:p w:rsidR="00814DBA" w:rsidRDefault="00814DBA" w:rsidP="002760D3">
            <w:pPr>
              <w:spacing w:after="0" w:line="312" w:lineRule="auto"/>
              <w:jc w:val="both"/>
              <w:rPr>
                <w:b/>
              </w:rPr>
            </w:pP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Trẻ vào góc chơi, lấy đồ chơi chơi các trò chơi vận động theo ý thích</w:t>
            </w:r>
          </w:p>
          <w:p w:rsidR="00814DBA" w:rsidRDefault="00016DC0" w:rsidP="002760D3">
            <w:pPr>
              <w:spacing w:after="0" w:line="312" w:lineRule="auto"/>
              <w:jc w:val="both"/>
              <w:rPr>
                <w:b/>
                <w:u w:val="single"/>
              </w:rPr>
            </w:pPr>
            <w:r>
              <w:t>- Giáo viên bao quát, hướng dẫn trẻ chơi: kéo xe, đẩy xe bơm bóng, đập bóng</w:t>
            </w:r>
            <w:r>
              <w:rPr>
                <w:b/>
                <w:u w:val="single"/>
              </w:rPr>
              <w:t>,</w:t>
            </w:r>
            <w:r>
              <w:t>…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Nhắc nhở trẻ không quăng ném đồ chơi, chơi cùng bạn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Trẻ cất dọn đồ</w:t>
            </w:r>
            <w:r>
              <w:t xml:space="preserve"> dùng đồ chơi </w:t>
            </w:r>
          </w:p>
        </w:tc>
      </w:tr>
      <w:tr w:rsidR="00814DBA" w:rsidTr="002760D3">
        <w:tc>
          <w:tcPr>
            <w:tcW w:w="1240" w:type="dxa"/>
            <w:vMerge w:val="restart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d.Tạo hình</w:t>
            </w: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Di màu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Chấm màu</w:t>
            </w:r>
          </w:p>
          <w:p w:rsidR="00814DBA" w:rsidRDefault="00814DBA" w:rsidP="002760D3">
            <w:pPr>
              <w:spacing w:after="0" w:line="312" w:lineRule="auto"/>
              <w:rPr>
                <w:b/>
              </w:rPr>
            </w:pP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Biết di màu, vẽ nguệch ngoạc về chủ đề "Mùa xuân của bé”</w:t>
            </w:r>
          </w:p>
          <w:p w:rsidR="00814DBA" w:rsidRDefault="00814DBA" w:rsidP="002760D3">
            <w:pPr>
              <w:spacing w:after="0" w:line="312" w:lineRule="auto"/>
              <w:jc w:val="both"/>
            </w:pP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Giấy màu vụn, hồ dán, khan lau, tăm bông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Tranh rỗng hình hoa quả, cây, trang phục mùa xuân: hoa , cây, áo dài, ô, mũ,… 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Trang phục mùa xuân: áo dài, quần, áo, váy, mũ,…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Trẻ sử dụng sáp màu di màu kín trong hình rỗng hoa quả, cây, trang phục mùa xuân: hoa , cây, áo dài, ô, mũ,… 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Chấm màu nước lên hình tạo thành cây hoa, cây xanh mùa xuân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>- Di màu trang phục mùa xuân: á</w:t>
            </w:r>
            <w:r>
              <w:t>o dài, ô, mũ,…</w:t>
            </w:r>
          </w:p>
        </w:tc>
      </w:tr>
      <w:tr w:rsidR="00814DBA" w:rsidTr="002760D3"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</w:pPr>
            <w:r>
              <w:t>Làm quen đất nặn</w:t>
            </w: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Làm quen với đất nặn tạo ra sản phẩm đơn giản theo sự hướng dẫn của cô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Đất nặn, mẫu nặn: bánh trôi, quả bưởi, cam,…</w:t>
            </w:r>
          </w:p>
        </w:tc>
        <w:tc>
          <w:tcPr>
            <w:tcW w:w="3694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Trẻ sử dụng đất nặn tập xoay tròn làm bánh trôi, quả bưởi, cam, quýt,…</w:t>
            </w:r>
          </w:p>
        </w:tc>
      </w:tr>
      <w:tr w:rsidR="00814DBA" w:rsidTr="002760D3">
        <w:tc>
          <w:tcPr>
            <w:tcW w:w="124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1530" w:type="dxa"/>
            <w:vAlign w:val="center"/>
          </w:tcPr>
          <w:p w:rsidR="00814DBA" w:rsidRDefault="00016DC0" w:rsidP="002760D3">
            <w:pPr>
              <w:spacing w:after="0" w:line="312" w:lineRule="auto"/>
            </w:pPr>
            <w:r>
              <w:t xml:space="preserve">Làm quen xé vụn, vo, dán </w:t>
            </w:r>
          </w:p>
        </w:tc>
        <w:tc>
          <w:tcPr>
            <w:tcW w:w="3074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Làm quen với kỹ năng xé vụn giấy, vo, vò, dán trang trí hình </w:t>
            </w:r>
          </w:p>
        </w:tc>
        <w:tc>
          <w:tcPr>
            <w:tcW w:w="3402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Giấy màu vụn, hồ dán, khan lau, tăm bông; Chấm tròn, hoa, hình màu cắt rời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Mô hình cây hoa, cây xanh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Đồ chơi quả cầu, nón, ô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 xml:space="preserve">- Tranh rỗng hình áo dài, váy, quần </w:t>
            </w:r>
          </w:p>
        </w:tc>
        <w:tc>
          <w:tcPr>
            <w:tcW w:w="3694" w:type="dxa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Trẻ sử dụng giấy vụn vo, vò, dùng tăm bông chấm hồ dán trang trí cây xanh, cây hoa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Sử dụng dùng tăm bông dính hồ vào mặt trái bông hoa dán trang trí cây hoa, cây xanh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Dán trang trí váy, áo dài, mũ, quả cầu,…</w:t>
            </w:r>
          </w:p>
        </w:tc>
      </w:tr>
    </w:tbl>
    <w:p w:rsidR="00814DBA" w:rsidRPr="002760D3" w:rsidRDefault="00016DC0" w:rsidP="002760D3">
      <w:pPr>
        <w:pStyle w:val="Heading1"/>
        <w:spacing w:before="0" w:line="31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6. Vệ sinh - ăn ngủ</w:t>
      </w:r>
    </w:p>
    <w:tbl>
      <w:tblPr>
        <w:tblStyle w:val="a4"/>
        <w:tblW w:w="13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7"/>
        <w:gridCol w:w="9580"/>
        <w:gridCol w:w="1170"/>
      </w:tblGrid>
      <w:tr w:rsidR="00814DBA">
        <w:trPr>
          <w:trHeight w:val="552"/>
          <w:jc w:val="center"/>
        </w:trPr>
        <w:tc>
          <w:tcPr>
            <w:tcW w:w="2277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>
              <w:rPr>
                <w:b/>
                <w:color w:val="000000"/>
              </w:rPr>
              <w:t>ội dung</w:t>
            </w:r>
          </w:p>
        </w:tc>
        <w:tc>
          <w:tcPr>
            <w:tcW w:w="958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117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14DBA">
        <w:trPr>
          <w:trHeight w:val="692"/>
          <w:jc w:val="center"/>
        </w:trPr>
        <w:tc>
          <w:tcPr>
            <w:tcW w:w="2277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Vệ sinh</w:t>
            </w:r>
          </w:p>
        </w:tc>
        <w:tc>
          <w:tcPr>
            <w:tcW w:w="958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  <w:rPr>
                <w:color w:val="000000"/>
              </w:rPr>
            </w:pPr>
            <w:r>
              <w:t>Rèn thói quen: lấy nước uống, súc miệng nước muối, đi vệ sinh đúng nơi quy định,…</w:t>
            </w:r>
          </w:p>
        </w:tc>
        <w:tc>
          <w:tcPr>
            <w:tcW w:w="117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14DBA">
        <w:trPr>
          <w:trHeight w:val="638"/>
          <w:jc w:val="center"/>
        </w:trPr>
        <w:tc>
          <w:tcPr>
            <w:tcW w:w="2277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Ăn</w:t>
            </w:r>
          </w:p>
        </w:tc>
        <w:tc>
          <w:tcPr>
            <w:tcW w:w="9580" w:type="dxa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t>Tập nói với người lớn khi có nhu cầu ăn, ngủ</w:t>
            </w:r>
          </w:p>
        </w:tc>
        <w:tc>
          <w:tcPr>
            <w:tcW w:w="117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14DBA">
        <w:trPr>
          <w:trHeight w:val="530"/>
          <w:jc w:val="center"/>
        </w:trPr>
        <w:tc>
          <w:tcPr>
            <w:tcW w:w="2277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Ngủ</w:t>
            </w:r>
          </w:p>
        </w:tc>
        <w:tc>
          <w:tcPr>
            <w:tcW w:w="9580" w:type="dxa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Rèn thói quen ngủ đúng giờ</w:t>
            </w:r>
          </w:p>
        </w:tc>
        <w:tc>
          <w:tcPr>
            <w:tcW w:w="117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814DBA" w:rsidRDefault="00016DC0" w:rsidP="002760D3">
      <w:pPr>
        <w:pStyle w:val="Heading1"/>
        <w:spacing w:before="0" w:line="312" w:lineRule="auto"/>
        <w:rPr>
          <w:rFonts w:ascii="Times New Roman" w:eastAsia="Times New Roman" w:hAnsi="Times New Roman" w:cs="Times New Roman"/>
          <w:color w:val="00000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7. Chơi tập theo ý thích buổi chiều</w:t>
      </w:r>
    </w:p>
    <w:tbl>
      <w:tblPr>
        <w:tblStyle w:val="a5"/>
        <w:tblW w:w="129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2250"/>
        <w:gridCol w:w="2250"/>
        <w:gridCol w:w="2250"/>
        <w:gridCol w:w="2250"/>
        <w:gridCol w:w="2250"/>
        <w:gridCol w:w="900"/>
      </w:tblGrid>
      <w:tr w:rsidR="00814DBA" w:rsidTr="002760D3">
        <w:trPr>
          <w:trHeight w:val="566"/>
        </w:trPr>
        <w:tc>
          <w:tcPr>
            <w:tcW w:w="790" w:type="dxa"/>
            <w:vMerge w:val="restart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  <w:p w:rsidR="00814DBA" w:rsidRDefault="00814DBA" w:rsidP="002760D3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10/02/2025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11/02/2025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12/02/2025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13/02/2025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14/02/2025</w:t>
            </w:r>
          </w:p>
        </w:tc>
        <w:tc>
          <w:tcPr>
            <w:tcW w:w="900" w:type="dxa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  <w:r>
              <w:t>Ghi chú</w:t>
            </w:r>
          </w:p>
        </w:tc>
      </w:tr>
      <w:tr w:rsidR="00814DBA" w:rsidTr="002760D3">
        <w:trPr>
          <w:trHeight w:val="267"/>
        </w:trPr>
        <w:tc>
          <w:tcPr>
            <w:tcW w:w="79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rPr>
                <w:color w:val="000000"/>
              </w:rPr>
              <w:t xml:space="preserve">- </w:t>
            </w:r>
            <w:r>
              <w:t>Ôn hát "Bé và hoa"</w:t>
            </w:r>
          </w:p>
          <w:p w:rsidR="00814DBA" w:rsidRDefault="00016DC0" w:rsidP="002760D3">
            <w:pPr>
              <w:spacing w:after="0" w:line="312" w:lineRule="auto"/>
              <w:jc w:val="both"/>
              <w:rPr>
                <w:color w:val="000000"/>
              </w:rPr>
            </w:pPr>
            <w:r>
              <w:t>- Trò chơi: Cài cúc</w:t>
            </w:r>
          </w:p>
        </w:tc>
        <w:tc>
          <w:tcPr>
            <w:tcW w:w="2250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rPr>
                <w:color w:val="000000"/>
              </w:rPr>
              <w:t xml:space="preserve">- </w:t>
            </w:r>
            <w:r>
              <w:t>Tập tung - bắt bóng với cô ở khoảng cách 1m</w:t>
            </w:r>
          </w:p>
          <w:p w:rsidR="00814DBA" w:rsidRDefault="00016DC0" w:rsidP="002760D3">
            <w:pPr>
              <w:spacing w:after="0" w:line="312" w:lineRule="auto"/>
              <w:jc w:val="both"/>
              <w:rPr>
                <w:color w:val="000000"/>
              </w:rPr>
            </w:pPr>
            <w:bookmarkStart w:id="3" w:name="_heading=h.3znysh7" w:colFirst="0" w:colLast="0"/>
            <w:bookmarkEnd w:id="3"/>
            <w:r>
              <w:t>- Trò chơi “Úm ba la”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Nghe bài thơ "Mưa xuân"</w:t>
            </w:r>
          </w:p>
          <w:p w:rsidR="00814DBA" w:rsidRDefault="00016DC0" w:rsidP="002760D3">
            <w:pPr>
              <w:spacing w:after="0" w:line="312" w:lineRule="auto"/>
              <w:jc w:val="both"/>
              <w:rPr>
                <w:color w:val="000000"/>
              </w:rPr>
            </w:pPr>
            <w:r>
              <w:t xml:space="preserve">- Chơi góc xem tranh 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Trò chơi "Cái gì trong túi"</w:t>
            </w:r>
          </w:p>
          <w:p w:rsidR="00814DBA" w:rsidRDefault="00016DC0" w:rsidP="002760D3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Nghe truyện "Chiếc áo mùa xuân"</w:t>
            </w:r>
          </w:p>
        </w:tc>
        <w:tc>
          <w:tcPr>
            <w:tcW w:w="2250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Nhận xét cuối tuần.</w:t>
            </w:r>
          </w:p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Tổng vệ sinh phòng nhóm, đồ chơi cuối tuần</w:t>
            </w:r>
          </w:p>
        </w:tc>
        <w:tc>
          <w:tcPr>
            <w:tcW w:w="900" w:type="dxa"/>
          </w:tcPr>
          <w:p w:rsidR="00814DBA" w:rsidRDefault="00814DBA" w:rsidP="002760D3">
            <w:pPr>
              <w:spacing w:after="0" w:line="312" w:lineRule="auto"/>
            </w:pPr>
          </w:p>
        </w:tc>
      </w:tr>
      <w:tr w:rsidR="00814DBA" w:rsidTr="002760D3">
        <w:tc>
          <w:tcPr>
            <w:tcW w:w="790" w:type="dxa"/>
            <w:vMerge w:val="restart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Tuần 4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17/02/2025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18/02/2025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19/02/2025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20/02/2025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center"/>
            </w:pPr>
            <w:r>
              <w:t>Ngày 21/02/2025</w:t>
            </w:r>
          </w:p>
        </w:tc>
        <w:tc>
          <w:tcPr>
            <w:tcW w:w="90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</w:p>
        </w:tc>
      </w:tr>
      <w:tr w:rsidR="00814DBA" w:rsidTr="002760D3">
        <w:trPr>
          <w:trHeight w:val="413"/>
        </w:trPr>
        <w:tc>
          <w:tcPr>
            <w:tcW w:w="790" w:type="dxa"/>
            <w:vMerge/>
            <w:vAlign w:val="center"/>
          </w:tcPr>
          <w:p w:rsidR="00814DBA" w:rsidRDefault="00814DBA" w:rsidP="00276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0" w:type="dxa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Ôn vận động "Bé và hoa"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Làm quen màu đỏ, màu vàng </w:t>
            </w:r>
          </w:p>
        </w:tc>
        <w:tc>
          <w:tcPr>
            <w:tcW w:w="2250" w:type="dxa"/>
            <w:vAlign w:val="center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Nghe hát "Mùa xuân của bé"</w:t>
            </w:r>
          </w:p>
          <w:p w:rsidR="00814DBA" w:rsidRDefault="00016DC0" w:rsidP="002760D3">
            <w:pPr>
              <w:spacing w:after="0" w:line="312" w:lineRule="auto"/>
              <w:jc w:val="both"/>
            </w:pPr>
            <w:r>
              <w:t xml:space="preserve">- Trò chơi “Dung dăng dung dẻ’ </w:t>
            </w:r>
          </w:p>
        </w:tc>
        <w:tc>
          <w:tcPr>
            <w:tcW w:w="2250" w:type="dxa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Trò chơi ""Cái gì biến mất?, cái gì xuất hiện?"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Làm quen bài thơ "Hoa nở"</w:t>
            </w:r>
          </w:p>
        </w:tc>
        <w:tc>
          <w:tcPr>
            <w:tcW w:w="2250" w:type="dxa"/>
          </w:tcPr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Dạy trẻ vớt rác vào thùng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Trò chơi “Chọn màu” </w:t>
            </w:r>
          </w:p>
          <w:p w:rsidR="00814DBA" w:rsidRDefault="00814DBA" w:rsidP="002760D3">
            <w:pPr>
              <w:tabs>
                <w:tab w:val="left" w:pos="4980"/>
              </w:tabs>
              <w:spacing w:after="0" w:line="312" w:lineRule="auto"/>
              <w:jc w:val="both"/>
            </w:pPr>
          </w:p>
        </w:tc>
        <w:tc>
          <w:tcPr>
            <w:tcW w:w="2250" w:type="dxa"/>
          </w:tcPr>
          <w:p w:rsidR="00814DBA" w:rsidRDefault="00016DC0" w:rsidP="002760D3">
            <w:pPr>
              <w:spacing w:after="0" w:line="312" w:lineRule="auto"/>
              <w:jc w:val="both"/>
            </w:pPr>
            <w:r>
              <w:t>- Nhận xét cuối tuần.</w:t>
            </w:r>
          </w:p>
          <w:p w:rsidR="00814DBA" w:rsidRDefault="00016DC0" w:rsidP="002760D3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rPr>
                <w:color w:val="000000"/>
              </w:rPr>
              <w:t>- Tổng kết chủ đề, chuẩn bị đồ dùng đồ chơi chủ đề mới</w:t>
            </w:r>
          </w:p>
        </w:tc>
        <w:tc>
          <w:tcPr>
            <w:tcW w:w="900" w:type="dxa"/>
          </w:tcPr>
          <w:p w:rsidR="00814DBA" w:rsidRDefault="00814DBA" w:rsidP="00276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</w:p>
        </w:tc>
      </w:tr>
    </w:tbl>
    <w:p w:rsidR="00814DBA" w:rsidRDefault="00814DBA" w:rsidP="002760D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hanging="360"/>
        <w:jc w:val="both"/>
        <w:rPr>
          <w:b/>
          <w:color w:val="000000"/>
        </w:rPr>
      </w:pPr>
    </w:p>
    <w:tbl>
      <w:tblPr>
        <w:tblStyle w:val="a6"/>
        <w:tblW w:w="14068" w:type="dxa"/>
        <w:jc w:val="center"/>
        <w:tblLayout w:type="fixed"/>
        <w:tblLook w:val="0400" w:firstRow="0" w:lastRow="0" w:firstColumn="0" w:lastColumn="0" w:noHBand="0" w:noVBand="1"/>
      </w:tblPr>
      <w:tblGrid>
        <w:gridCol w:w="3518"/>
        <w:gridCol w:w="3690"/>
        <w:gridCol w:w="3600"/>
        <w:gridCol w:w="3260"/>
      </w:tblGrid>
      <w:tr w:rsidR="00814DBA">
        <w:trPr>
          <w:trHeight w:val="913"/>
          <w:jc w:val="center"/>
        </w:trPr>
        <w:tc>
          <w:tcPr>
            <w:tcW w:w="3518" w:type="dxa"/>
          </w:tcPr>
          <w:p w:rsidR="00814DBA" w:rsidRDefault="00814DBA" w:rsidP="002760D3">
            <w:pP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90" w:type="dxa"/>
          </w:tcPr>
          <w:p w:rsidR="00814DBA" w:rsidRDefault="002760D3" w:rsidP="002760D3">
            <w:pPr>
              <w:spacing w:after="0" w:line="312" w:lineRule="auto"/>
              <w:jc w:val="center"/>
              <w:rPr>
                <w:b/>
                <w:color w:val="000000"/>
              </w:rPr>
            </w:pPr>
            <w:r w:rsidRPr="0084553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FD5C9D" wp14:editId="57D69B32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439420</wp:posOffset>
                  </wp:positionV>
                  <wp:extent cx="1471930" cy="11239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16DC0">
              <w:rPr>
                <w:b/>
                <w:color w:val="000000"/>
              </w:rPr>
              <w:t>TỔ TRƯỜNG CM</w:t>
            </w:r>
          </w:p>
        </w:tc>
        <w:tc>
          <w:tcPr>
            <w:tcW w:w="6860" w:type="dxa"/>
            <w:gridSpan w:val="2"/>
          </w:tcPr>
          <w:p w:rsidR="00814DBA" w:rsidRDefault="002760D3" w:rsidP="002760D3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C3B95F" wp14:editId="55AB32EC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496570</wp:posOffset>
                  </wp:positionV>
                  <wp:extent cx="1243245" cy="835015"/>
                  <wp:effectExtent l="0" t="0" r="0" b="3810"/>
                  <wp:wrapSquare wrapText="bothSides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245" cy="835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274A52" wp14:editId="4A5AED5A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439420</wp:posOffset>
                  </wp:positionV>
                  <wp:extent cx="1343977" cy="891967"/>
                  <wp:effectExtent l="0" t="0" r="8890" b="3810"/>
                  <wp:wrapSquare wrapText="bothSides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977" cy="8919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16DC0">
              <w:rPr>
                <w:b/>
                <w:color w:val="000000"/>
              </w:rPr>
              <w:t xml:space="preserve">                           GIÁO VIÊN</w:t>
            </w:r>
          </w:p>
          <w:p w:rsidR="002760D3" w:rsidRDefault="002760D3" w:rsidP="002760D3">
            <w:pPr>
              <w:spacing w:after="0" w:line="312" w:lineRule="auto"/>
              <w:rPr>
                <w:b/>
                <w:color w:val="000000"/>
              </w:rPr>
            </w:pPr>
          </w:p>
          <w:p w:rsidR="002760D3" w:rsidRDefault="002760D3" w:rsidP="002760D3">
            <w:pPr>
              <w:spacing w:after="0" w:line="312" w:lineRule="auto"/>
              <w:rPr>
                <w:b/>
                <w:color w:val="000000"/>
              </w:rPr>
            </w:pPr>
          </w:p>
          <w:p w:rsidR="002760D3" w:rsidRDefault="002760D3" w:rsidP="002760D3">
            <w:pPr>
              <w:spacing w:after="0" w:line="312" w:lineRule="auto"/>
              <w:rPr>
                <w:b/>
                <w:color w:val="000000"/>
              </w:rPr>
            </w:pPr>
          </w:p>
          <w:p w:rsidR="002760D3" w:rsidRDefault="002760D3" w:rsidP="002760D3">
            <w:pPr>
              <w:spacing w:after="0" w:line="312" w:lineRule="auto"/>
              <w:rPr>
                <w:b/>
                <w:color w:val="000000"/>
              </w:rPr>
            </w:pPr>
          </w:p>
          <w:p w:rsidR="002760D3" w:rsidRDefault="002760D3" w:rsidP="002760D3">
            <w:pPr>
              <w:spacing w:after="0" w:line="312" w:lineRule="auto"/>
              <w:rPr>
                <w:b/>
                <w:color w:val="000000"/>
              </w:rPr>
            </w:pPr>
          </w:p>
        </w:tc>
      </w:tr>
      <w:tr w:rsidR="00814DBA">
        <w:trPr>
          <w:trHeight w:val="1004"/>
          <w:jc w:val="center"/>
        </w:trPr>
        <w:tc>
          <w:tcPr>
            <w:tcW w:w="3518" w:type="dxa"/>
          </w:tcPr>
          <w:p w:rsidR="00814DBA" w:rsidRDefault="00814DBA" w:rsidP="002760D3">
            <w:pPr>
              <w:spacing w:after="0" w:line="312" w:lineRule="auto"/>
              <w:rPr>
                <w:b/>
                <w:color w:val="000000"/>
              </w:rPr>
            </w:pPr>
            <w:bookmarkStart w:id="4" w:name="_heading=h.gjdgxs" w:colFirst="0" w:colLast="0"/>
            <w:bookmarkEnd w:id="4"/>
          </w:p>
        </w:tc>
        <w:tc>
          <w:tcPr>
            <w:tcW w:w="3690" w:type="dxa"/>
          </w:tcPr>
          <w:p w:rsidR="00814DBA" w:rsidRDefault="002760D3" w:rsidP="002760D3">
            <w:pPr>
              <w:spacing w:after="0" w:line="312" w:lineRule="auto"/>
            </w:pPr>
            <w:r>
              <w:rPr>
                <w:b/>
                <w:color w:val="000000"/>
              </w:rPr>
              <w:t xml:space="preserve">        </w:t>
            </w:r>
            <w:r>
              <w:rPr>
                <w:b/>
                <w:color w:val="000000"/>
              </w:rPr>
              <w:t>Vũ Thị Chín</w:t>
            </w:r>
            <w:r>
              <w:rPr>
                <w:b/>
                <w:color w:val="000000"/>
              </w:rPr>
              <w:t xml:space="preserve">                    </w:t>
            </w:r>
          </w:p>
        </w:tc>
        <w:tc>
          <w:tcPr>
            <w:tcW w:w="3600" w:type="dxa"/>
          </w:tcPr>
          <w:p w:rsidR="00814DBA" w:rsidRDefault="002760D3" w:rsidP="002760D3">
            <w:pPr>
              <w:spacing w:after="0" w:line="312" w:lineRule="auto"/>
            </w:pPr>
            <w:r>
              <w:rPr>
                <w:b/>
                <w:color w:val="000000"/>
              </w:rPr>
              <w:t>Nguyễn Thị Huyền</w:t>
            </w:r>
          </w:p>
        </w:tc>
        <w:tc>
          <w:tcPr>
            <w:tcW w:w="3260" w:type="dxa"/>
          </w:tcPr>
          <w:p w:rsidR="00814DBA" w:rsidRDefault="002760D3" w:rsidP="002760D3">
            <w:pPr>
              <w:spacing w:after="0" w:line="312" w:lineRule="auto"/>
            </w:pPr>
            <w:r>
              <w:rPr>
                <w:b/>
                <w:color w:val="000000"/>
              </w:rPr>
              <w:t>Tô Thị Hạnh</w:t>
            </w:r>
          </w:p>
        </w:tc>
      </w:tr>
      <w:tr w:rsidR="00814DBA">
        <w:trPr>
          <w:trHeight w:val="451"/>
          <w:jc w:val="center"/>
        </w:trPr>
        <w:tc>
          <w:tcPr>
            <w:tcW w:w="3518" w:type="dxa"/>
          </w:tcPr>
          <w:p w:rsidR="00814DBA" w:rsidRDefault="00814DBA" w:rsidP="002760D3">
            <w:pPr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3690" w:type="dxa"/>
          </w:tcPr>
          <w:p w:rsidR="00814DBA" w:rsidRDefault="00814DBA" w:rsidP="002760D3">
            <w:pPr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3600" w:type="dxa"/>
          </w:tcPr>
          <w:p w:rsidR="00814DBA" w:rsidRDefault="00814DBA" w:rsidP="002760D3">
            <w:pPr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814DBA" w:rsidRDefault="00814DBA" w:rsidP="002760D3">
            <w:pP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814DBA" w:rsidRDefault="00814DBA" w:rsidP="002760D3">
      <w:pPr>
        <w:spacing w:after="0" w:line="312" w:lineRule="auto"/>
      </w:pPr>
    </w:p>
    <w:p w:rsidR="00814DBA" w:rsidRDefault="00814DBA" w:rsidP="002760D3">
      <w:pPr>
        <w:spacing w:after="0" w:line="312" w:lineRule="auto"/>
      </w:pPr>
    </w:p>
    <w:sectPr w:rsidR="00814DBA" w:rsidSect="002760D3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C0" w:rsidRDefault="00016DC0">
      <w:pPr>
        <w:spacing w:after="0" w:line="240" w:lineRule="auto"/>
      </w:pPr>
      <w:r>
        <w:separator/>
      </w:r>
    </w:p>
  </w:endnote>
  <w:endnote w:type="continuationSeparator" w:id="0">
    <w:p w:rsidR="00016DC0" w:rsidRDefault="0001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BA" w:rsidRDefault="00016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760D3">
      <w:rPr>
        <w:color w:val="000000"/>
      </w:rPr>
      <w:fldChar w:fldCharType="separate"/>
    </w:r>
    <w:r w:rsidR="00DD45FF">
      <w:rPr>
        <w:noProof/>
        <w:color w:val="000000"/>
      </w:rPr>
      <w:t>8</w:t>
    </w:r>
    <w:r>
      <w:rPr>
        <w:color w:val="000000"/>
      </w:rPr>
      <w:fldChar w:fldCharType="end"/>
    </w:r>
  </w:p>
  <w:p w:rsidR="00814DBA" w:rsidRDefault="00814D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C0" w:rsidRDefault="00016DC0">
      <w:pPr>
        <w:spacing w:after="0" w:line="240" w:lineRule="auto"/>
      </w:pPr>
      <w:r>
        <w:separator/>
      </w:r>
    </w:p>
  </w:footnote>
  <w:footnote w:type="continuationSeparator" w:id="0">
    <w:p w:rsidR="00016DC0" w:rsidRDefault="00016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BA"/>
    <w:rsid w:val="00016DC0"/>
    <w:rsid w:val="002760D3"/>
    <w:rsid w:val="00814DBA"/>
    <w:rsid w:val="00D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D843"/>
  <w15:docId w15:val="{BCC676D7-1D35-44F3-856B-F5CC4ACC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CF2710"/>
  </w:style>
  <w:style w:type="paragraph" w:styleId="Heading1">
    <w:name w:val="heading 1"/>
    <w:basedOn w:val="Normal"/>
    <w:next w:val="Normal"/>
    <w:link w:val="Heading1Char"/>
    <w:uiPriority w:val="9"/>
    <w:qFormat/>
    <w:rsid w:val="003E4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0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B28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2D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4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400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400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8d5bdm4eAi3V5C0HSjyoKiFzw==">CgMxLjAyCWguMzBqMHpsbDIJaC4xZm9iOXRlMgloLjN6bnlzaDcyCGguZ2pkZ3hzOAByITFNMDd4VWdQRW56VkcwekwtUjNENzAtUGRyRFhFdFFLVQ==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1407</Words>
  <Characters>8022</Characters>
  <Application>Microsoft Office Word</Application>
  <DocSecurity>0</DocSecurity>
  <Lines>66</Lines>
  <Paragraphs>18</Paragraphs>
  <ScaleCrop>false</ScaleCrop>
  <Company>Microsoft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2025-01-21T04:42:00Z</dcterms:created>
  <dcterms:modified xsi:type="dcterms:W3CDTF">2025-02-07T14:42:00Z</dcterms:modified>
</cp:coreProperties>
</file>