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xml:space="preserve">      ỦY BAN NHÂN DÂN QUẬN LÊ CHÂN</w:t>
      </w:r>
      <w:r w:rsidRPr="00027199">
        <w:rPr>
          <w:noProof/>
        </w:rPr>
        <mc:AlternateContent>
          <mc:Choice Requires="wps">
            <w:drawing>
              <wp:anchor distT="0" distB="0" distL="114300" distR="114300" simplePos="0" relativeHeight="251658240" behindDoc="0" locked="0" layoutInCell="1" hidden="0" allowOverlap="1" wp14:anchorId="784930BF" wp14:editId="2AE00088">
                <wp:simplePos x="0" y="0"/>
                <wp:positionH relativeFrom="column">
                  <wp:posOffset>-126999</wp:posOffset>
                </wp:positionH>
                <wp:positionV relativeFrom="paragraph">
                  <wp:posOffset>-139699</wp:posOffset>
                </wp:positionV>
                <wp:extent cx="8835390" cy="6867525"/>
                <wp:effectExtent l="0" t="0" r="0" b="0"/>
                <wp:wrapNone/>
                <wp:docPr id="4" name="Rectangle 4"/>
                <wp:cNvGraphicFramePr/>
                <a:graphic xmlns:a="http://schemas.openxmlformats.org/drawingml/2006/main">
                  <a:graphicData uri="http://schemas.microsoft.com/office/word/2010/wordprocessingShape">
                    <wps:wsp>
                      <wps:cNvSpPr/>
                      <wps:spPr>
                        <a:xfrm>
                          <a:off x="956880" y="374813"/>
                          <a:ext cx="8778240" cy="6810375"/>
                        </a:xfrm>
                        <a:prstGeom prst="rect">
                          <a:avLst/>
                        </a:prstGeom>
                        <a:noFill/>
                        <a:ln w="57150" cap="flat" cmpd="thickThin">
                          <a:solidFill>
                            <a:srgbClr val="000000"/>
                          </a:solidFill>
                          <a:prstDash val="solid"/>
                          <a:miter lim="800000"/>
                          <a:headEnd type="none" w="sm" len="sm"/>
                          <a:tailEnd type="none" w="sm" len="sm"/>
                        </a:ln>
                      </wps:spPr>
                      <wps:txbx>
                        <w:txbxContent>
                          <w:p w:rsidR="0013279B" w:rsidRDefault="0013279B">
                            <w:pPr>
                              <w:spacing w:after="0" w:line="240" w:lineRule="auto"/>
                              <w:textDirection w:val="btLr"/>
                            </w:pPr>
                            <w:bookmarkStart w:id="0" w:name="_GoBack"/>
                            <w:bookmarkEnd w:id="0"/>
                          </w:p>
                        </w:txbxContent>
                      </wps:txbx>
                      <wps:bodyPr spcFirstLastPara="1" wrap="square" lIns="91425" tIns="91425" rIns="91425" bIns="91425" anchor="ctr" anchorCtr="0">
                        <a:noAutofit/>
                      </wps:bodyPr>
                    </wps:wsp>
                  </a:graphicData>
                </a:graphic>
              </wp:anchor>
            </w:drawing>
          </mc:Choice>
          <mc:Fallback>
            <w:pict>
              <v:rect w14:anchorId="784930BF" id="Rectangle 4" o:spid="_x0000_s1026" style="position:absolute;left:0;text-align:left;margin-left:-10pt;margin-top:-11pt;width:695.7pt;height:54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" filled="f" strokeweight="4.5pt">
                <v:stroke startarrowwidth="narrow" startarrowlength="short" endarrowwidth="narrow" endarrowlength="short" linestyle="thickThin"/>
                <v:textbox inset="2.53958mm,2.53958mm,2.53958mm,2.53958mm">
                  <w:txbxContent>
                    <w:p w:rsidR="0013279B" w:rsidRDefault="0013279B">
                      <w:pPr>
                        <w:spacing w:after="0" w:line="240" w:lineRule="auto"/>
                        <w:textDirection w:val="btLr"/>
                      </w:pPr>
                      <w:bookmarkStart w:id="1" w:name="_GoBack"/>
                      <w:bookmarkEnd w:id="1"/>
                    </w:p>
                  </w:txbxContent>
                </v:textbox>
              </v:rect>
            </w:pict>
          </mc:Fallback>
        </mc:AlternateContent>
      </w:r>
    </w:p>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TRƯỜNG MẦM NON DƯ HÀNG KÊNH</w:t>
      </w:r>
    </w:p>
    <w:p w:rsidR="0013279B" w:rsidRPr="00027199" w:rsidRDefault="00A81D30">
      <w:pPr>
        <w:pBdr>
          <w:top w:val="nil"/>
          <w:left w:val="nil"/>
          <w:bottom w:val="nil"/>
          <w:right w:val="nil"/>
          <w:between w:val="nil"/>
        </w:pBdr>
        <w:spacing w:after="0" w:line="312" w:lineRule="auto"/>
        <w:jc w:val="center"/>
        <w:rPr>
          <w:rFonts w:ascii="Times New Roman" w:eastAsia="Times New Roman" w:hAnsi="Times New Roman" w:cs="Times New Roman"/>
          <w:sz w:val="28"/>
          <w:szCs w:val="28"/>
          <w:vertAlign w:val="superscript"/>
        </w:rPr>
      </w:pPr>
      <w:r w:rsidRPr="00027199">
        <w:rPr>
          <w:noProof/>
        </w:rPr>
        <mc:AlternateContent>
          <mc:Choice Requires="wps">
            <w:drawing>
              <wp:anchor distT="0" distB="0" distL="114300" distR="114300" simplePos="0" relativeHeight="251659264" behindDoc="0" locked="0" layoutInCell="1" hidden="0" allowOverlap="1" wp14:anchorId="6E811FAB" wp14:editId="6AA8E126">
                <wp:simplePos x="0" y="0"/>
                <wp:positionH relativeFrom="column">
                  <wp:posOffset>3581400</wp:posOffset>
                </wp:positionH>
                <wp:positionV relativeFrom="paragraph">
                  <wp:posOffset>0</wp:posOffset>
                </wp:positionV>
                <wp:extent cx="6985"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3581400</wp:posOffset>
                </wp:positionH>
                <wp:positionV relativeFrom="paragraph">
                  <wp:posOffset>0</wp:posOffset>
                </wp:positionV>
                <wp:extent cx="6985" cy="12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985" cy="12700"/>
                        </a:xfrm>
                        <a:prstGeom prst="rect"/>
                        <a:ln/>
                      </pic:spPr>
                    </pic:pic>
                  </a:graphicData>
                </a:graphic>
              </wp:anchor>
            </w:drawing>
          </mc:Fallback>
        </mc:AlternateContent>
      </w:r>
    </w:p>
    <w:p w:rsidR="0013279B" w:rsidRPr="00027199" w:rsidRDefault="0013279B">
      <w:pPr>
        <w:pBdr>
          <w:top w:val="nil"/>
          <w:left w:val="nil"/>
          <w:bottom w:val="nil"/>
          <w:right w:val="nil"/>
          <w:between w:val="nil"/>
        </w:pBdr>
        <w:spacing w:after="0" w:line="312" w:lineRule="auto"/>
        <w:rPr>
          <w:rFonts w:ascii="Times New Roman" w:eastAsia="Times New Roman" w:hAnsi="Times New Roman" w:cs="Times New Roman"/>
          <w:b/>
          <w:sz w:val="28"/>
          <w:szCs w:val="28"/>
        </w:rPr>
      </w:pPr>
    </w:p>
    <w:p w:rsidR="0013279B" w:rsidRPr="00027199" w:rsidRDefault="0013279B">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p>
    <w:p w:rsidR="0013279B" w:rsidRPr="00027199" w:rsidRDefault="0013279B">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p>
    <w:p w:rsidR="0013279B" w:rsidRPr="00027199" w:rsidRDefault="00A81D30">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KẾ HOẠCH CHĂM SÓC GIÁO DỤC TRẺ</w:t>
      </w:r>
    </w:p>
    <w:p w:rsidR="0013279B" w:rsidRPr="00027199" w:rsidRDefault="0013279B">
      <w:pPr>
        <w:spacing w:after="0" w:line="312" w:lineRule="auto"/>
        <w:rPr>
          <w:rFonts w:ascii="Times New Roman" w:eastAsia="Times New Roman" w:hAnsi="Times New Roman" w:cs="Times New Roman"/>
          <w:b/>
          <w:sz w:val="28"/>
          <w:szCs w:val="28"/>
        </w:rPr>
      </w:pPr>
    </w:p>
    <w:p w:rsidR="0013279B" w:rsidRPr="00027199" w:rsidRDefault="0013279B">
      <w:pPr>
        <w:spacing w:after="0" w:line="312" w:lineRule="auto"/>
        <w:jc w:val="center"/>
        <w:rPr>
          <w:rFonts w:ascii="Times New Roman" w:eastAsia="Times New Roman" w:hAnsi="Times New Roman" w:cs="Times New Roman"/>
          <w:b/>
          <w:sz w:val="28"/>
          <w:szCs w:val="28"/>
        </w:rPr>
      </w:pPr>
    </w:p>
    <w:p w:rsidR="0013279B" w:rsidRPr="00027199" w:rsidRDefault="0013279B">
      <w:pPr>
        <w:spacing w:after="0" w:line="312" w:lineRule="auto"/>
        <w:jc w:val="center"/>
        <w:rPr>
          <w:rFonts w:ascii="Times New Roman" w:eastAsia="Times New Roman" w:hAnsi="Times New Roman" w:cs="Times New Roman"/>
          <w:b/>
          <w:sz w:val="28"/>
          <w:szCs w:val="28"/>
        </w:rPr>
      </w:pPr>
    </w:p>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ĐỘ TUỔI: 24 – 36 THÁNG</w:t>
      </w:r>
    </w:p>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CHỦ ĐỀ: “MÙA HÈ BÉ LÊN MẪU GIÁO”</w:t>
      </w:r>
    </w:p>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THỜI GIAN THỰC HIỆN: 4 TUẦN (TỪ 21/04 ĐẾN 23/05/2025)</w:t>
      </w:r>
    </w:p>
    <w:p w:rsidR="0013279B" w:rsidRPr="00027199" w:rsidRDefault="0013279B">
      <w:pPr>
        <w:spacing w:after="0" w:line="312" w:lineRule="auto"/>
        <w:jc w:val="center"/>
        <w:rPr>
          <w:rFonts w:ascii="Times New Roman" w:eastAsia="Times New Roman" w:hAnsi="Times New Roman" w:cs="Times New Roman"/>
          <w:b/>
          <w:sz w:val="28"/>
          <w:szCs w:val="28"/>
        </w:rPr>
      </w:pPr>
    </w:p>
    <w:p w:rsidR="0013279B" w:rsidRPr="00027199" w:rsidRDefault="0013279B">
      <w:pPr>
        <w:spacing w:after="0" w:line="312" w:lineRule="auto"/>
        <w:jc w:val="center"/>
        <w:rPr>
          <w:rFonts w:ascii="Times New Roman" w:eastAsia="Times New Roman" w:hAnsi="Times New Roman" w:cs="Times New Roman"/>
          <w:b/>
          <w:sz w:val="28"/>
          <w:szCs w:val="28"/>
        </w:rPr>
      </w:pPr>
    </w:p>
    <w:p w:rsidR="0013279B" w:rsidRPr="00027199" w:rsidRDefault="0013279B">
      <w:pPr>
        <w:spacing w:after="0" w:line="312" w:lineRule="auto"/>
        <w:jc w:val="center"/>
        <w:rPr>
          <w:rFonts w:ascii="Times New Roman" w:eastAsia="Times New Roman" w:hAnsi="Times New Roman" w:cs="Times New Roman"/>
          <w:b/>
          <w:sz w:val="28"/>
          <w:szCs w:val="28"/>
        </w:rPr>
      </w:pPr>
    </w:p>
    <w:p w:rsidR="0013279B" w:rsidRPr="00027199" w:rsidRDefault="0013279B">
      <w:pPr>
        <w:spacing w:after="0" w:line="312" w:lineRule="auto"/>
        <w:jc w:val="center"/>
        <w:rPr>
          <w:rFonts w:ascii="Times New Roman" w:eastAsia="Times New Roman" w:hAnsi="Times New Roman" w:cs="Times New Roman"/>
          <w:b/>
          <w:sz w:val="28"/>
          <w:szCs w:val="28"/>
        </w:rPr>
      </w:pPr>
    </w:p>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CÁC CHỦ ĐỀ NHÁNH: - MÀU HÈ CỦA BÉ</w:t>
      </w:r>
    </w:p>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b/>
          <w:sz w:val="28"/>
          <w:szCs w:val="28"/>
        </w:rPr>
        <w:t xml:space="preserve">                                              - BÉ LÊN MẪU GIÁO</w:t>
      </w:r>
    </w:p>
    <w:p w:rsidR="0013279B" w:rsidRPr="00027199" w:rsidRDefault="0013279B">
      <w:pPr>
        <w:spacing w:after="0" w:line="312" w:lineRule="auto"/>
        <w:jc w:val="center"/>
        <w:rPr>
          <w:rFonts w:ascii="Times New Roman" w:eastAsia="Times New Roman" w:hAnsi="Times New Roman" w:cs="Times New Roman"/>
          <w:b/>
          <w:i/>
          <w:sz w:val="28"/>
          <w:szCs w:val="28"/>
        </w:rPr>
      </w:pPr>
    </w:p>
    <w:p w:rsidR="0013279B" w:rsidRPr="00027199" w:rsidRDefault="0013279B">
      <w:pPr>
        <w:spacing w:after="0" w:line="312" w:lineRule="auto"/>
        <w:jc w:val="center"/>
        <w:rPr>
          <w:rFonts w:ascii="Times New Roman" w:eastAsia="Times New Roman" w:hAnsi="Times New Roman" w:cs="Times New Roman"/>
          <w:b/>
          <w:i/>
          <w:sz w:val="28"/>
          <w:szCs w:val="28"/>
        </w:rPr>
      </w:pPr>
    </w:p>
    <w:p w:rsidR="0013279B" w:rsidRPr="00027199" w:rsidRDefault="0013279B">
      <w:pPr>
        <w:spacing w:after="0" w:line="312" w:lineRule="auto"/>
        <w:jc w:val="center"/>
        <w:rPr>
          <w:rFonts w:ascii="Times New Roman" w:eastAsia="Times New Roman" w:hAnsi="Times New Roman" w:cs="Times New Roman"/>
          <w:b/>
          <w:i/>
          <w:sz w:val="28"/>
          <w:szCs w:val="28"/>
        </w:rPr>
      </w:pPr>
    </w:p>
    <w:p w:rsidR="0013279B" w:rsidRPr="00027199" w:rsidRDefault="0013279B">
      <w:pPr>
        <w:spacing w:after="0" w:line="312" w:lineRule="auto"/>
        <w:jc w:val="center"/>
        <w:rPr>
          <w:rFonts w:ascii="Times New Roman" w:eastAsia="Times New Roman" w:hAnsi="Times New Roman" w:cs="Times New Roman"/>
          <w:b/>
          <w:i/>
          <w:sz w:val="28"/>
          <w:szCs w:val="28"/>
        </w:rPr>
      </w:pPr>
    </w:p>
    <w:p w:rsidR="0013279B" w:rsidRPr="00027199" w:rsidRDefault="0013279B">
      <w:pPr>
        <w:spacing w:after="0" w:line="312" w:lineRule="auto"/>
        <w:jc w:val="center"/>
        <w:rPr>
          <w:rFonts w:ascii="Times New Roman" w:eastAsia="Times New Roman" w:hAnsi="Times New Roman" w:cs="Times New Roman"/>
          <w:b/>
          <w:i/>
          <w:sz w:val="28"/>
          <w:szCs w:val="28"/>
        </w:rPr>
      </w:pPr>
    </w:p>
    <w:p w:rsidR="0013279B" w:rsidRPr="00027199" w:rsidRDefault="00A81D30">
      <w:pPr>
        <w:spacing w:after="0" w:line="312" w:lineRule="auto"/>
        <w:jc w:val="center"/>
        <w:rPr>
          <w:rFonts w:ascii="Times New Roman" w:eastAsia="Times New Roman" w:hAnsi="Times New Roman" w:cs="Times New Roman"/>
          <w:b/>
          <w:i/>
          <w:sz w:val="28"/>
          <w:szCs w:val="28"/>
        </w:rPr>
        <w:sectPr w:rsidR="0013279B" w:rsidRPr="00027199">
          <w:footerReference w:type="default" r:id="rId8"/>
          <w:pgSz w:w="15840" w:h="12240" w:orient="landscape"/>
          <w:pgMar w:top="851" w:right="851" w:bottom="851" w:left="1418" w:header="57" w:footer="113" w:gutter="0"/>
          <w:pgNumType w:start="1"/>
          <w:cols w:space="720"/>
          <w:titlePg/>
        </w:sectPr>
      </w:pPr>
      <w:r w:rsidRPr="00027199">
        <w:rPr>
          <w:rFonts w:ascii="Times New Roman" w:eastAsia="Times New Roman" w:hAnsi="Times New Roman" w:cs="Times New Roman"/>
          <w:b/>
          <w:i/>
          <w:sz w:val="28"/>
          <w:szCs w:val="28"/>
        </w:rPr>
        <w:t>Quận Lê Chân, tháng 04 năm 2025</w:t>
      </w:r>
    </w:p>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lastRenderedPageBreak/>
        <w:t>KẾ HOẠCH CHỦ ĐỀ “MÙA HÈ BÉ LÊN MẪU GIÁO”</w:t>
      </w:r>
    </w:p>
    <w:p w:rsidR="0013279B" w:rsidRPr="00027199" w:rsidRDefault="0013279B">
      <w:pPr>
        <w:spacing w:after="0" w:line="312" w:lineRule="auto"/>
        <w:jc w:val="center"/>
        <w:rPr>
          <w:rFonts w:ascii="Times New Roman" w:eastAsia="Times New Roman" w:hAnsi="Times New Roman" w:cs="Times New Roman"/>
          <w:b/>
          <w:sz w:val="28"/>
          <w:szCs w:val="28"/>
        </w:rPr>
      </w:pPr>
    </w:p>
    <w:p w:rsidR="0013279B" w:rsidRPr="00027199" w:rsidRDefault="00A81D30">
      <w:pPr>
        <w:pBdr>
          <w:top w:val="nil"/>
          <w:left w:val="nil"/>
          <w:bottom w:val="nil"/>
          <w:right w:val="nil"/>
          <w:between w:val="nil"/>
        </w:pBd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I. MỤC TIÊU – NỘI DUNG – HOẠT ĐỘNG  CHỦ ĐỀ</w:t>
      </w:r>
    </w:p>
    <w:p w:rsidR="0013279B" w:rsidRPr="00027199" w:rsidRDefault="0013279B">
      <w:pPr>
        <w:pBdr>
          <w:top w:val="nil"/>
          <w:left w:val="nil"/>
          <w:bottom w:val="nil"/>
          <w:right w:val="nil"/>
          <w:between w:val="nil"/>
        </w:pBdr>
        <w:spacing w:after="0" w:line="312" w:lineRule="auto"/>
        <w:rPr>
          <w:rFonts w:ascii="Times New Roman" w:eastAsia="Times New Roman" w:hAnsi="Times New Roman" w:cs="Times New Roman"/>
          <w:b/>
          <w:sz w:val="28"/>
          <w:szCs w:val="28"/>
        </w:rPr>
      </w:pPr>
    </w:p>
    <w:tbl>
      <w:tblPr>
        <w:tblStyle w:val="a"/>
        <w:tblW w:w="1306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
        <w:gridCol w:w="1967"/>
        <w:gridCol w:w="142"/>
        <w:gridCol w:w="765"/>
        <w:gridCol w:w="1361"/>
        <w:gridCol w:w="2268"/>
        <w:gridCol w:w="709"/>
        <w:gridCol w:w="851"/>
        <w:gridCol w:w="850"/>
        <w:gridCol w:w="851"/>
        <w:gridCol w:w="850"/>
        <w:gridCol w:w="851"/>
        <w:gridCol w:w="735"/>
      </w:tblGrid>
      <w:tr w:rsidR="00027199" w:rsidRPr="00027199">
        <w:trPr>
          <w:trHeight w:val="645"/>
        </w:trPr>
        <w:tc>
          <w:tcPr>
            <w:tcW w:w="868"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TT</w:t>
            </w:r>
          </w:p>
        </w:tc>
        <w:tc>
          <w:tcPr>
            <w:tcW w:w="1967"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Mục tiêu năm</w:t>
            </w:r>
          </w:p>
        </w:tc>
        <w:tc>
          <w:tcPr>
            <w:tcW w:w="2268" w:type="dxa"/>
            <w:gridSpan w:val="3"/>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Nội dung năm</w:t>
            </w:r>
          </w:p>
        </w:tc>
        <w:tc>
          <w:tcPr>
            <w:tcW w:w="2268"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Hoạt động  năm</w:t>
            </w:r>
          </w:p>
        </w:tc>
        <w:tc>
          <w:tcPr>
            <w:tcW w:w="709"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Phạm vi thực hiện</w:t>
            </w:r>
          </w:p>
        </w:tc>
        <w:tc>
          <w:tcPr>
            <w:tcW w:w="851"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Địa điểm tổ chức</w:t>
            </w:r>
          </w:p>
        </w:tc>
        <w:tc>
          <w:tcPr>
            <w:tcW w:w="3402" w:type="dxa"/>
            <w:gridSpan w:val="4"/>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MÙA HÈ BÉ LÊN MẪU GIÁO</w:t>
            </w:r>
          </w:p>
        </w:tc>
        <w:tc>
          <w:tcPr>
            <w:tcW w:w="735" w:type="dxa"/>
            <w:vMerge w:val="restart"/>
            <w:shd w:val="clear" w:color="auto" w:fill="FFFFFF"/>
          </w:tcPr>
          <w:p w:rsidR="0013279B" w:rsidRPr="00027199" w:rsidRDefault="0013279B">
            <w:pPr>
              <w:spacing w:after="0" w:line="312" w:lineRule="auto"/>
              <w:jc w:val="center"/>
              <w:rPr>
                <w:rFonts w:ascii="Times New Roman" w:eastAsia="Times New Roman" w:hAnsi="Times New Roman" w:cs="Times New Roman"/>
                <w:b/>
                <w:sz w:val="28"/>
                <w:szCs w:val="28"/>
              </w:rPr>
            </w:pPr>
          </w:p>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Ghi chú</w:t>
            </w:r>
          </w:p>
        </w:tc>
      </w:tr>
      <w:tr w:rsidR="00027199" w:rsidRPr="00027199">
        <w:trPr>
          <w:trHeight w:val="630"/>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967"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268" w:type="dxa"/>
            <w:gridSpan w:val="3"/>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2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709"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851"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701" w:type="dxa"/>
            <w:gridSpan w:val="2"/>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Nhánh 1: Mùa hè của bé</w:t>
            </w:r>
          </w:p>
        </w:tc>
        <w:tc>
          <w:tcPr>
            <w:tcW w:w="1701" w:type="dxa"/>
            <w:gridSpan w:val="2"/>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Nhánh 2: </w:t>
            </w:r>
          </w:p>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Bé lên mẫu giáo</w:t>
            </w:r>
          </w:p>
        </w:tc>
        <w:tc>
          <w:tcPr>
            <w:tcW w:w="735" w:type="dxa"/>
            <w:vMerge/>
            <w:shd w:val="clear" w:color="auto" w:fill="FFFFFF"/>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027199" w:rsidRPr="00027199">
        <w:trPr>
          <w:trHeight w:val="600"/>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67"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gridSpan w:val="3"/>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09"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1"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Tuần 1</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Tuần 2</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Tuần 3</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Tuần 4</w:t>
            </w:r>
          </w:p>
        </w:tc>
        <w:tc>
          <w:tcPr>
            <w:tcW w:w="735" w:type="dxa"/>
            <w:vMerge/>
            <w:shd w:val="clear" w:color="auto" w:fill="FFFFFF"/>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r>
      <w:tr w:rsidR="00027199" w:rsidRPr="00027199">
        <w:trPr>
          <w:trHeight w:val="749"/>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I. LĨNH VỰC GIÁO DỤC PHÁT TRIỂN THỂ CHẤT</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443"/>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A. Phát triển vận động</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555"/>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 Thực hiện các động tác phát triển các nhóm cơ và hô hấp (Thể dục sáng)</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273"/>
        </w:trPr>
        <w:tc>
          <w:tcPr>
            <w:tcW w:w="8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1967"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Thực hiện được các động tác trong bài tập thể dục: hô hấp, tay, lưng/bụng/lườn và chân</w:t>
            </w:r>
          </w:p>
        </w:tc>
        <w:tc>
          <w:tcPr>
            <w:tcW w:w="2268" w:type="dxa"/>
            <w:gridSpan w:val="3"/>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Thực hiện các động tác trong bài tập thể dục: hít thở, tay giơ cao/đưa ra phía trước/, lưng /đưa sang ngang/ đưa </w:t>
            </w:r>
            <w:r w:rsidRPr="00027199">
              <w:rPr>
                <w:rFonts w:ascii="Times New Roman" w:eastAsia="Times New Roman" w:hAnsi="Times New Roman" w:cs="Times New Roman"/>
                <w:sz w:val="28"/>
                <w:szCs w:val="28"/>
              </w:rPr>
              <w:lastRenderedPageBreak/>
              <w:t>ra sau/lắc bàn tay; cúi về phía trước, nghiêng/vặn người</w:t>
            </w:r>
            <w:r w:rsidRPr="00027199">
              <w:rPr>
                <w:rFonts w:ascii="Times New Roman" w:eastAsia="Times New Roman" w:hAnsi="Times New Roman" w:cs="Times New Roman"/>
                <w:sz w:val="28"/>
                <w:szCs w:val="28"/>
              </w:rPr>
              <w:t xml:space="preserve"> sang 2 bên, ngồi xuống, đứng lên, co duỗi từng chân</w:t>
            </w:r>
          </w:p>
        </w:tc>
        <w:tc>
          <w:tcPr>
            <w:tcW w:w="22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lastRenderedPageBreak/>
              <w:t>Bài 9: Tập theo bài ồ sao bé không lắc</w:t>
            </w:r>
            <w:r w:rsidRPr="00027199">
              <w:rPr>
                <w:rFonts w:ascii="Times New Roman" w:eastAsia="Times New Roman" w:hAnsi="Times New Roman" w:cs="Times New Roman"/>
                <w:sz w:val="28"/>
                <w:szCs w:val="28"/>
              </w:rPr>
              <w:br/>
              <w:t>- Hô hấp: Làm gà gáy</w:t>
            </w:r>
            <w:r w:rsidRPr="00027199">
              <w:rPr>
                <w:rFonts w:ascii="Times New Roman" w:eastAsia="Times New Roman" w:hAnsi="Times New Roman" w:cs="Times New Roman"/>
                <w:sz w:val="28"/>
                <w:szCs w:val="28"/>
              </w:rPr>
              <w:br/>
              <w:t>- Tay: 2 tay ra sau  đưa về trước</w:t>
            </w:r>
            <w:r w:rsidRPr="00027199">
              <w:rPr>
                <w:rFonts w:ascii="Times New Roman" w:eastAsia="Times New Roman" w:hAnsi="Times New Roman" w:cs="Times New Roman"/>
                <w:sz w:val="28"/>
                <w:szCs w:val="28"/>
              </w:rPr>
              <w:br/>
            </w:r>
            <w:r w:rsidRPr="00027199">
              <w:rPr>
                <w:rFonts w:ascii="Times New Roman" w:eastAsia="Times New Roman" w:hAnsi="Times New Roman" w:cs="Times New Roman"/>
                <w:sz w:val="28"/>
                <w:szCs w:val="28"/>
              </w:rPr>
              <w:lastRenderedPageBreak/>
              <w:t>- Bụng, lườn: 2 tay chống hông xoay người sang 2 bên</w:t>
            </w:r>
            <w:r w:rsidRPr="00027199">
              <w:rPr>
                <w:rFonts w:ascii="Times New Roman" w:eastAsia="Times New Roman" w:hAnsi="Times New Roman" w:cs="Times New Roman"/>
                <w:sz w:val="28"/>
                <w:szCs w:val="28"/>
              </w:rPr>
              <w:br/>
              <w:t>- Chân: 2 tay để đùi xoay đùi</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lastRenderedPageBreak/>
              <w:t>Cả Khối</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Sân trường</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TDS</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TDS</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TDS</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TDS</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739"/>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lastRenderedPageBreak/>
              <w:t>6</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 Thể hiện vận động cơ bản và phát triển tố chất trong vận động ban đầu</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453"/>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26</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Vận động: tung, ném, bắt</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1395"/>
        </w:trPr>
        <w:tc>
          <w:tcPr>
            <w:tcW w:w="8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1967"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Biết thực hiện phối hợp vận động tay - mắt: Ném bóng vào đích xa ở phía trước với khoảng cách 1 - 1,2m </w:t>
            </w:r>
          </w:p>
        </w:tc>
        <w:tc>
          <w:tcPr>
            <w:tcW w:w="2268" w:type="dxa"/>
            <w:gridSpan w:val="3"/>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Ném bóng vào đích xa ở phía trước với khoảng cách 1 - 1,2m </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Ném bóng vào đích xa ở phía trước với khoảng cách 1 - 1,2m </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HĐH+HĐNT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HĐNT</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HĐH+HĐNT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HĐNT</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688"/>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38</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 Thực hiện vận động cử động của bàn tay, ngón tay </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1170"/>
        </w:trPr>
        <w:tc>
          <w:tcPr>
            <w:tcW w:w="8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1967"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Biết đóng cọc bàn gỗ</w:t>
            </w:r>
          </w:p>
        </w:tc>
        <w:tc>
          <w:tcPr>
            <w:tcW w:w="2268" w:type="dxa"/>
            <w:gridSpan w:val="3"/>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Thực hiện vận động đóng cọc bàn gỗ</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Thực hiện vận động đóng cọc bàn gỗ</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Cá nhân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HĐG</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HĐG</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HĐG</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HĐG</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579"/>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lastRenderedPageBreak/>
              <w:t>57</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B. Giáo dục dinh dưỡng và sức khỏe</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689"/>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66</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 Thực hiện một số việc tự phục vụ, giữ gìn sức khỏe</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1590"/>
        </w:trPr>
        <w:tc>
          <w:tcPr>
            <w:tcW w:w="8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4</w:t>
            </w:r>
          </w:p>
        </w:tc>
        <w:tc>
          <w:tcPr>
            <w:tcW w:w="1967"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Làm được một số việc với sự giúp đỡ của người lớn  cùng cô chuẩn bị chỗ ngủ..</w:t>
            </w:r>
          </w:p>
        </w:tc>
        <w:tc>
          <w:tcPr>
            <w:tcW w:w="2268" w:type="dxa"/>
            <w:gridSpan w:val="3"/>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Tập tự phục vụ: </w:t>
            </w:r>
            <w:r w:rsidRPr="00027199">
              <w:rPr>
                <w:rFonts w:ascii="Times New Roman" w:eastAsia="Times New Roman" w:hAnsi="Times New Roman" w:cs="Times New Roman"/>
                <w:sz w:val="28"/>
                <w:szCs w:val="28"/>
              </w:rPr>
              <w:br/>
              <w:t>+ Chuẩn bị chỗ ngủ</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Tập tự phục vụ: </w:t>
            </w:r>
            <w:r w:rsidRPr="00027199">
              <w:rPr>
                <w:rFonts w:ascii="Times New Roman" w:eastAsia="Times New Roman" w:hAnsi="Times New Roman" w:cs="Times New Roman"/>
                <w:sz w:val="28"/>
                <w:szCs w:val="28"/>
              </w:rPr>
              <w:br/>
              <w:t>+ Chuẩn bị chỗ ngủ</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Cá nhân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930"/>
        </w:trPr>
        <w:tc>
          <w:tcPr>
            <w:tcW w:w="8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5</w:t>
            </w:r>
          </w:p>
        </w:tc>
        <w:tc>
          <w:tcPr>
            <w:tcW w:w="1967"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Làm được một số việc với sự giúp đỡ của người lớn (lấy nước uống, đi vệ sinh,..)</w:t>
            </w:r>
          </w:p>
        </w:tc>
        <w:tc>
          <w:tcPr>
            <w:tcW w:w="2268" w:type="dxa"/>
            <w:gridSpan w:val="3"/>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Tập tự phục vụ: </w:t>
            </w:r>
            <w:r w:rsidRPr="00027199">
              <w:rPr>
                <w:rFonts w:ascii="Times New Roman" w:eastAsia="Times New Roman" w:hAnsi="Times New Roman" w:cs="Times New Roman"/>
                <w:sz w:val="28"/>
                <w:szCs w:val="28"/>
              </w:rPr>
              <w:br/>
              <w:t>+ Lấy uống nước</w:t>
            </w:r>
            <w:r w:rsidRPr="00027199">
              <w:rPr>
                <w:rFonts w:ascii="Times New Roman" w:eastAsia="Times New Roman" w:hAnsi="Times New Roman" w:cs="Times New Roman"/>
                <w:sz w:val="28"/>
                <w:szCs w:val="28"/>
              </w:rPr>
              <w:br/>
              <w:t>+ Cất lấy giày dép, tự đi dép đúng đôi</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dạy trẻ tập đi dép đúng đôi</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365"/>
        </w:trPr>
        <w:tc>
          <w:tcPr>
            <w:tcW w:w="8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6</w:t>
            </w:r>
          </w:p>
        </w:tc>
        <w:tc>
          <w:tcPr>
            <w:tcW w:w="1967"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Nhận đúng </w:t>
            </w:r>
            <w:r w:rsidRPr="00027199">
              <w:rPr>
                <w:rFonts w:ascii="Times New Roman" w:eastAsia="Times New Roman" w:hAnsi="Times New Roman" w:cs="Times New Roman"/>
                <w:sz w:val="28"/>
                <w:szCs w:val="28"/>
              </w:rPr>
              <w:t>ký</w:t>
            </w:r>
            <w:r w:rsidRPr="00027199">
              <w:rPr>
                <w:rFonts w:ascii="Times New Roman" w:eastAsia="Times New Roman" w:hAnsi="Times New Roman" w:cs="Times New Roman"/>
                <w:sz w:val="28"/>
                <w:szCs w:val="28"/>
              </w:rPr>
              <w:t xml:space="preserve"> hiệu riêng của mình trên đồ dùng cá nhân: Khăn, ca, cốc, tủ đồ.</w:t>
            </w:r>
          </w:p>
        </w:tc>
        <w:tc>
          <w:tcPr>
            <w:tcW w:w="2268" w:type="dxa"/>
            <w:gridSpan w:val="3"/>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Nhận dạng </w:t>
            </w:r>
            <w:r w:rsidRPr="00027199">
              <w:rPr>
                <w:rFonts w:ascii="Times New Roman" w:eastAsia="Times New Roman" w:hAnsi="Times New Roman" w:cs="Times New Roman"/>
                <w:sz w:val="28"/>
                <w:szCs w:val="28"/>
              </w:rPr>
              <w:t>ký</w:t>
            </w:r>
            <w:r w:rsidRPr="00027199">
              <w:rPr>
                <w:rFonts w:ascii="Times New Roman" w:eastAsia="Times New Roman" w:hAnsi="Times New Roman" w:cs="Times New Roman"/>
                <w:sz w:val="28"/>
                <w:szCs w:val="28"/>
              </w:rPr>
              <w:t xml:space="preserve"> hiệu riêng của mình trên đồ dùng cá nhân: Khăn, ca, cốc, tủ đồ.</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Nhận dạng </w:t>
            </w:r>
            <w:r w:rsidRPr="00027199">
              <w:rPr>
                <w:rFonts w:ascii="Times New Roman" w:eastAsia="Times New Roman" w:hAnsi="Times New Roman" w:cs="Times New Roman"/>
                <w:sz w:val="28"/>
                <w:szCs w:val="28"/>
              </w:rPr>
              <w:t>ký</w:t>
            </w:r>
            <w:r w:rsidRPr="00027199">
              <w:rPr>
                <w:rFonts w:ascii="Times New Roman" w:eastAsia="Times New Roman" w:hAnsi="Times New Roman" w:cs="Times New Roman"/>
                <w:sz w:val="28"/>
                <w:szCs w:val="28"/>
              </w:rPr>
              <w:t xml:space="preserve"> hiệu riêng của mình trên đồ dùng cá nhân: Khăn, ca, cốc, tủ đồ.</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Cá nhân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VS-AN</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794"/>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lastRenderedPageBreak/>
              <w:t>81</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4. Chăm sóc sức khỏe, dinh dưỡng, phòng tránh tai nạn thương tích</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2820"/>
        </w:trPr>
        <w:tc>
          <w:tcPr>
            <w:tcW w:w="8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7</w:t>
            </w:r>
          </w:p>
        </w:tc>
        <w:tc>
          <w:tcPr>
            <w:tcW w:w="1967"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Trẻ được chăm sóc sức khỏe, dinh dưỡng theo khoa học</w:t>
            </w:r>
          </w:p>
        </w:tc>
        <w:tc>
          <w:tcPr>
            <w:tcW w:w="2268" w:type="dxa"/>
            <w:gridSpan w:val="3"/>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Hướng dẫn cách chế biến một số món ăn dành cho trẻ</w:t>
            </w:r>
            <w:r w:rsidRPr="00027199">
              <w:rPr>
                <w:rFonts w:ascii="Times New Roman" w:eastAsia="Times New Roman" w:hAnsi="Times New Roman" w:cs="Times New Roman"/>
                <w:sz w:val="28"/>
                <w:szCs w:val="28"/>
              </w:rPr>
              <w:br/>
            </w:r>
            <w:r w:rsidRPr="00027199">
              <w:rPr>
                <w:rFonts w:ascii="Times New Roman" w:eastAsia="Times New Roman" w:hAnsi="Times New Roman" w:cs="Times New Roman"/>
                <w:sz w:val="28"/>
                <w:szCs w:val="28"/>
              </w:rPr>
              <w:t>- Một số chế độ ăn khi trẻ bị bệnh (táo bón, tiêu chảy, sốt, suy dinh dưỡng, thừa cân béo phì,…)</w:t>
            </w:r>
            <w:r w:rsidRPr="00027199">
              <w:rPr>
                <w:rFonts w:ascii="Times New Roman" w:eastAsia="Times New Roman" w:hAnsi="Times New Roman" w:cs="Times New Roman"/>
                <w:sz w:val="28"/>
                <w:szCs w:val="28"/>
              </w:rPr>
              <w:br/>
              <w:t>- Hướng dẫn kỹ thuật sơ cứu thông thường</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Hướng dẫn cách chế biến một số món ăn dành cho trẻ</w:t>
            </w:r>
            <w:r w:rsidRPr="00027199">
              <w:rPr>
                <w:rFonts w:ascii="Times New Roman" w:eastAsia="Times New Roman" w:hAnsi="Times New Roman" w:cs="Times New Roman"/>
                <w:sz w:val="28"/>
                <w:szCs w:val="28"/>
              </w:rPr>
              <w:br/>
              <w:t xml:space="preserve">- Một số chế độ ăn khi trẻ bị bệnh (táo bón, tiêu chảy, sốt, suy </w:t>
            </w:r>
            <w:r w:rsidRPr="00027199">
              <w:rPr>
                <w:rFonts w:ascii="Times New Roman" w:eastAsia="Times New Roman" w:hAnsi="Times New Roman" w:cs="Times New Roman"/>
                <w:sz w:val="28"/>
                <w:szCs w:val="28"/>
              </w:rPr>
              <w:t>dinh dưỡng, thừa cân béo phì,…)</w:t>
            </w:r>
            <w:r w:rsidRPr="00027199">
              <w:rPr>
                <w:rFonts w:ascii="Times New Roman" w:eastAsia="Times New Roman" w:hAnsi="Times New Roman" w:cs="Times New Roman"/>
                <w:sz w:val="28"/>
                <w:szCs w:val="28"/>
              </w:rPr>
              <w:br/>
              <w:t>- Hướng dẫn kỹ thuật sơ cứu thông thường</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Cá nhân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ĐTT+HĐG</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ĐTT+HĐG</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ĐTT+HĐG</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ĐTT+HĐG</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611"/>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84</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II. LĨNH VỰC GIÁO DỤC PHÁT TRIỂN NHẬN THỨC</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557"/>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94</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 Thể hiện sự hiểu biết về các sự vật, hiện tượng gần gũi</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1124"/>
        </w:trPr>
        <w:tc>
          <w:tcPr>
            <w:tcW w:w="868"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8</w:t>
            </w:r>
          </w:p>
        </w:tc>
        <w:tc>
          <w:tcPr>
            <w:tcW w:w="1967"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Nhận biết được tên, đặc điểm nổi bật, công </w:t>
            </w:r>
            <w:r w:rsidRPr="00027199">
              <w:rPr>
                <w:rFonts w:ascii="Times New Roman" w:eastAsia="Times New Roman" w:hAnsi="Times New Roman" w:cs="Times New Roman"/>
                <w:sz w:val="28"/>
                <w:szCs w:val="28"/>
              </w:rPr>
              <w:lastRenderedPageBreak/>
              <w:t>dụng và cách sử dụng đồ dùng, đồ chơi quen thuộc.</w:t>
            </w:r>
          </w:p>
        </w:tc>
        <w:tc>
          <w:tcPr>
            <w:tcW w:w="2268" w:type="dxa"/>
            <w:gridSpan w:val="3"/>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lastRenderedPageBreak/>
              <w:t xml:space="preserve">Tên, đặc điểm nổi bật, công dụng, cách sử dụng đồ </w:t>
            </w:r>
            <w:r w:rsidRPr="00027199">
              <w:rPr>
                <w:rFonts w:ascii="Times New Roman" w:eastAsia="Times New Roman" w:hAnsi="Times New Roman" w:cs="Times New Roman"/>
                <w:sz w:val="28"/>
                <w:szCs w:val="28"/>
              </w:rPr>
              <w:lastRenderedPageBreak/>
              <w:t>dùng, đồ chơi quen thuộc</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lastRenderedPageBreak/>
              <w:t>Khám phá mùa hè</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Cả lớp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050"/>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67"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gridSpan w:val="3"/>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Khám phá cái ô</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Cả lớp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851"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851"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050"/>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67"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gridSpan w:val="3"/>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Khám phá lớp mẫu giáo</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Cả lớp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144"/>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67"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gridSpan w:val="3"/>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Tìm hiểu về trang phục mùa hè</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Cả lớp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541"/>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110</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*Nhận biết một số màu cơ bản, kích thước, hình dạng, số lượng</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1290"/>
        </w:trPr>
        <w:tc>
          <w:tcPr>
            <w:tcW w:w="868"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9</w:t>
            </w:r>
          </w:p>
        </w:tc>
        <w:tc>
          <w:tcPr>
            <w:tcW w:w="1967"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Xác định được vị trí trong không gian (trên-dưới, trước - sau) so với bản thân trẻ</w:t>
            </w:r>
          </w:p>
        </w:tc>
        <w:tc>
          <w:tcPr>
            <w:tcW w:w="2268" w:type="dxa"/>
            <w:gridSpan w:val="3"/>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Vị trí trong không gian (trên-dưới, trước - sau) so với bản thân trẻ</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Vị trí trong không gian (trên-dưới) so với bản thân trẻ</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HĐC</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930"/>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67"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gridSpan w:val="3"/>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Vị trí trong không gian ( trước - sau) so với bản thân trẻ</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687"/>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125</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III. LĨNH VỰC GIÁO DỤC PHÁT TRIỂN NGÔN NGỮ</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413"/>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126</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 Nghe hiểu lời nói</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415"/>
        </w:trPr>
        <w:tc>
          <w:tcPr>
            <w:tcW w:w="8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lastRenderedPageBreak/>
              <w:t>10</w:t>
            </w:r>
          </w:p>
        </w:tc>
        <w:tc>
          <w:tcPr>
            <w:tcW w:w="2109" w:type="dxa"/>
            <w:gridSpan w:val="2"/>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Nghe và hiểu được các từ chỉ tên gọi đồ vật, sự vật, hành động quen thuộc</w:t>
            </w:r>
          </w:p>
        </w:tc>
        <w:tc>
          <w:tcPr>
            <w:tcW w:w="2126" w:type="dxa"/>
            <w:gridSpan w:val="2"/>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Nghe các từ chỉ tên gọi đồ vật, sự vật, hành động quen thuộc</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Nghe các từ chỉ tên gọi đồ vật, sự vật, hành động quen thuộc</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Cá nhân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2550"/>
        </w:trPr>
        <w:tc>
          <w:tcPr>
            <w:tcW w:w="868"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11</w:t>
            </w:r>
          </w:p>
        </w:tc>
        <w:tc>
          <w:tcPr>
            <w:tcW w:w="2109" w:type="dxa"/>
            <w:gridSpan w:val="2"/>
            <w:vMerge w:val="restart"/>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126" w:type="dxa"/>
            <w:gridSpan w:val="2"/>
            <w:vMerge w:val="restart"/>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Nghe các bài hát, bài thơ, đồng dao, ca dao, truyện kể đơn giản về chủ đề " Mùa hè bé lên mẫu giáo"</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Truyện: Chiếc ô của thỏ trắng</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851" w:type="dxa"/>
            <w:shd w:val="clear" w:color="auto" w:fill="FFFFFF"/>
            <w:vAlign w:val="center"/>
          </w:tcPr>
          <w:p w:rsidR="0013279B" w:rsidRPr="00027199" w:rsidRDefault="00A81D30">
            <w:pPr>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0"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851"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2550"/>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09"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Nghe truyện kể : " Cóc gọi trời mưa"</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w:t>
            </w:r>
            <w:r w:rsidRPr="00027199">
              <w:rPr>
                <w:rFonts w:ascii="Times New Roman" w:eastAsia="Times New Roman" w:hAnsi="Times New Roman" w:cs="Times New Roman"/>
                <w:sz w:val="28"/>
                <w:szCs w:val="28"/>
              </w:rPr>
              <w:t>H</w:t>
            </w: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517"/>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136</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 Nghe, nhắc lại các âm, các tiếng và các câu</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982"/>
        </w:trPr>
        <w:tc>
          <w:tcPr>
            <w:tcW w:w="868"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12</w:t>
            </w:r>
          </w:p>
        </w:tc>
        <w:tc>
          <w:tcPr>
            <w:tcW w:w="2109" w:type="dxa"/>
            <w:gridSpan w:val="2"/>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Biết trả lời và đặt được câu hỏi: "Cái gì?"; "Làm gì?"; "Ở </w:t>
            </w:r>
            <w:r w:rsidRPr="00027199">
              <w:rPr>
                <w:rFonts w:ascii="Times New Roman" w:eastAsia="Times New Roman" w:hAnsi="Times New Roman" w:cs="Times New Roman"/>
                <w:sz w:val="28"/>
                <w:szCs w:val="28"/>
              </w:rPr>
              <w:lastRenderedPageBreak/>
              <w:t>đâu?"; "…thế nào?"; "Để làm gì?"; "Tại sao?"</w:t>
            </w:r>
          </w:p>
        </w:tc>
        <w:tc>
          <w:tcPr>
            <w:tcW w:w="2126" w:type="dxa"/>
            <w:gridSpan w:val="2"/>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lastRenderedPageBreak/>
              <w:t xml:space="preserve">Trả lời và đặt câu hỏi: "Cái gì?"; "Làm gì?"; "Ở đâu?"; </w:t>
            </w:r>
            <w:r w:rsidRPr="00027199">
              <w:rPr>
                <w:rFonts w:ascii="Times New Roman" w:eastAsia="Times New Roman" w:hAnsi="Times New Roman" w:cs="Times New Roman"/>
                <w:sz w:val="28"/>
                <w:szCs w:val="28"/>
              </w:rPr>
              <w:lastRenderedPageBreak/>
              <w:t>"…thế nào?"; "Để làm gì?"; "Tại sao?"</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lastRenderedPageBreak/>
              <w:t xml:space="preserve">Trả lời và đặt câu hỏi: "Cái gì?"; "Làm gì?"; "Ở đâu?"; "…thế </w:t>
            </w:r>
            <w:r w:rsidRPr="00027199">
              <w:rPr>
                <w:rFonts w:ascii="Times New Roman" w:eastAsia="Times New Roman" w:hAnsi="Times New Roman" w:cs="Times New Roman"/>
                <w:sz w:val="28"/>
                <w:szCs w:val="28"/>
              </w:rPr>
              <w:lastRenderedPageBreak/>
              <w:t>nào?"; "Để làm gì?"; "Tại sao?"</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lastRenderedPageBreak/>
              <w:t>Cá nhân</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035"/>
        </w:trPr>
        <w:tc>
          <w:tcPr>
            <w:tcW w:w="868"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lastRenderedPageBreak/>
              <w:t>13</w:t>
            </w:r>
          </w:p>
        </w:tc>
        <w:tc>
          <w:tcPr>
            <w:tcW w:w="2109" w:type="dxa"/>
            <w:gridSpan w:val="2"/>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Đọc được bài thơ, ca dao, đồng dao với sự giúp đỡ của cô giáo</w:t>
            </w:r>
          </w:p>
        </w:tc>
        <w:tc>
          <w:tcPr>
            <w:tcW w:w="2126" w:type="dxa"/>
            <w:gridSpan w:val="2"/>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Đọc các đoạn thơ, bài thơ ngắn có câu 3 - 4 tiếng về chủ đề:" Bé lên mẫu giáo"</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Thơ: Tắm gội</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1" w:type="dxa"/>
            <w:shd w:val="clear" w:color="auto" w:fill="auto"/>
            <w:vAlign w:val="bottom"/>
          </w:tcPr>
          <w:p w:rsidR="0013279B" w:rsidRPr="00027199" w:rsidRDefault="0013279B">
            <w:pPr>
              <w:spacing w:after="0" w:line="312" w:lineRule="auto"/>
              <w:rPr>
                <w:rFonts w:ascii="Times New Roman" w:eastAsia="Times New Roman" w:hAnsi="Times New Roman" w:cs="Times New Roman"/>
                <w:sz w:val="28"/>
                <w:szCs w:val="28"/>
              </w:rPr>
            </w:pP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095"/>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09"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Thơ: Sáng ngày hè</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w:t>
            </w:r>
            <w:r w:rsidRPr="00027199">
              <w:rPr>
                <w:rFonts w:ascii="Times New Roman" w:eastAsia="Times New Roman" w:hAnsi="Times New Roman" w:cs="Times New Roman"/>
                <w:sz w:val="28"/>
                <w:szCs w:val="28"/>
              </w:rPr>
              <w:t>+HĐC</w:t>
            </w:r>
          </w:p>
        </w:tc>
        <w:tc>
          <w:tcPr>
            <w:tcW w:w="851" w:type="dxa"/>
            <w:shd w:val="clear" w:color="auto" w:fill="FFFFFF"/>
            <w:vAlign w:val="center"/>
          </w:tcPr>
          <w:p w:rsidR="0013279B" w:rsidRPr="00027199" w:rsidRDefault="00A81D30">
            <w:pPr>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w:t>
            </w:r>
            <w:r w:rsidRPr="00027199">
              <w:rPr>
                <w:rFonts w:ascii="Times New Roman" w:eastAsia="Times New Roman" w:hAnsi="Times New Roman" w:cs="Times New Roman"/>
                <w:sz w:val="28"/>
                <w:szCs w:val="28"/>
              </w:rPr>
              <w:t>+HĐC</w:t>
            </w:r>
          </w:p>
        </w:tc>
        <w:tc>
          <w:tcPr>
            <w:tcW w:w="850"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851"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095"/>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09"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Đọc thơ: Đi nắng</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698"/>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157</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IV. LĨNH VỰC TÌNH CẢM, KỸ NĂNG XÃ HỘI VÀ THẨM MỸ</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557"/>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183</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Nghe hát, hát và vận động đơn giản theo nhạc</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765"/>
        </w:trPr>
        <w:tc>
          <w:tcPr>
            <w:tcW w:w="868"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14</w:t>
            </w:r>
          </w:p>
        </w:tc>
        <w:tc>
          <w:tcPr>
            <w:tcW w:w="2109" w:type="dxa"/>
            <w:gridSpan w:val="2"/>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Nghe hát, nghe nhạc, nghe âm thanh của các loại dụng cụ</w:t>
            </w:r>
            <w:r w:rsidRPr="00027199">
              <w:rPr>
                <w:rFonts w:ascii="Times New Roman" w:eastAsia="Times New Roman" w:hAnsi="Times New Roman" w:cs="Times New Roman"/>
                <w:sz w:val="28"/>
                <w:szCs w:val="28"/>
              </w:rPr>
              <w:br/>
            </w:r>
            <w:r w:rsidRPr="00027199">
              <w:rPr>
                <w:rFonts w:ascii="Times New Roman" w:eastAsia="Times New Roman" w:hAnsi="Times New Roman" w:cs="Times New Roman"/>
                <w:sz w:val="28"/>
                <w:szCs w:val="28"/>
              </w:rPr>
              <w:t xml:space="preserve">Hát theo và tập </w:t>
            </w:r>
            <w:r w:rsidRPr="00027199">
              <w:rPr>
                <w:rFonts w:ascii="Times New Roman" w:eastAsia="Times New Roman" w:hAnsi="Times New Roman" w:cs="Times New Roman"/>
                <w:sz w:val="28"/>
                <w:szCs w:val="28"/>
              </w:rPr>
              <w:lastRenderedPageBreak/>
              <w:t>vận động đơn giản theo nhạc</w:t>
            </w:r>
          </w:p>
        </w:tc>
        <w:tc>
          <w:tcPr>
            <w:tcW w:w="2126" w:type="dxa"/>
            <w:gridSpan w:val="2"/>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lastRenderedPageBreak/>
              <w:t xml:space="preserve">Nghe hát, nghe nhạc, nghe âm thanh của các loại dụng cụ Hát theo và tập vận động đơn giản </w:t>
            </w:r>
            <w:r w:rsidRPr="00027199">
              <w:rPr>
                <w:rFonts w:ascii="Times New Roman" w:eastAsia="Times New Roman" w:hAnsi="Times New Roman" w:cs="Times New Roman"/>
                <w:sz w:val="28"/>
                <w:szCs w:val="28"/>
              </w:rPr>
              <w:lastRenderedPageBreak/>
              <w:t>theo nhạc về chủ đề "Mùa hè bé lên mẫu giáo"</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lastRenderedPageBreak/>
              <w:t>Dạy KNCH: Mùa hè đến</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765"/>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09"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Dạy KNVĐ: Mùa hè đến</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630"/>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09"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Dạy KNCH: Cháu đi mẫu giáo</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735"/>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09"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Dạy KNVĐ: Cháu đi mẫu giáo</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ĐTT+HĐC</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HĐH+HĐC</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491"/>
        </w:trPr>
        <w:tc>
          <w:tcPr>
            <w:tcW w:w="868"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186</w:t>
            </w:r>
          </w:p>
        </w:tc>
        <w:tc>
          <w:tcPr>
            <w:tcW w:w="6503" w:type="dxa"/>
            <w:gridSpan w:val="5"/>
            <w:shd w:val="clear" w:color="auto" w:fill="auto"/>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Vẽ, nặn, xé dán, xếp hình, xem tranh</w:t>
            </w:r>
          </w:p>
        </w:tc>
        <w:tc>
          <w:tcPr>
            <w:tcW w:w="709"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735"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r>
      <w:tr w:rsidR="00027199" w:rsidRPr="00027199">
        <w:trPr>
          <w:trHeight w:val="1128"/>
        </w:trPr>
        <w:tc>
          <w:tcPr>
            <w:tcW w:w="868"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15</w:t>
            </w:r>
          </w:p>
        </w:tc>
        <w:tc>
          <w:tcPr>
            <w:tcW w:w="2109" w:type="dxa"/>
            <w:gridSpan w:val="2"/>
            <w:vMerge w:val="restart"/>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xml:space="preserve">Thích cầm bút di màu, vẽ nguệch </w:t>
            </w:r>
            <w:r w:rsidRPr="00027199">
              <w:rPr>
                <w:rFonts w:ascii="Times New Roman" w:eastAsia="Times New Roman" w:hAnsi="Times New Roman" w:cs="Times New Roman"/>
                <w:sz w:val="28"/>
                <w:szCs w:val="28"/>
              </w:rPr>
              <w:t>ngoạc</w:t>
            </w:r>
          </w:p>
        </w:tc>
        <w:tc>
          <w:tcPr>
            <w:tcW w:w="2126" w:type="dxa"/>
            <w:gridSpan w:val="2"/>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Di màu, vẽ nguệch ngoạc về chủ đề "Giao thông"</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Tô màu cái váy</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HĐH+HĐG</w:t>
            </w:r>
          </w:p>
        </w:tc>
        <w:tc>
          <w:tcPr>
            <w:tcW w:w="851"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850"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851"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132"/>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09"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Tô màu chiếc áo</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HĐH+HĐG</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994"/>
        </w:trPr>
        <w:tc>
          <w:tcPr>
            <w:tcW w:w="868" w:type="dxa"/>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16</w:t>
            </w:r>
          </w:p>
        </w:tc>
        <w:tc>
          <w:tcPr>
            <w:tcW w:w="2109" w:type="dxa"/>
            <w:gridSpan w:val="2"/>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Có khả năng xé vụn giấy, vo, vò, dán trang trí hình</w:t>
            </w:r>
            <w:r w:rsidRPr="00027199">
              <w:rPr>
                <w:rFonts w:ascii="Times New Roman" w:eastAsia="Times New Roman" w:hAnsi="Times New Roman" w:cs="Times New Roman"/>
                <w:sz w:val="28"/>
                <w:szCs w:val="28"/>
              </w:rPr>
              <w:t> </w:t>
            </w:r>
          </w:p>
        </w:tc>
        <w:tc>
          <w:tcPr>
            <w:tcW w:w="2126" w:type="dxa"/>
            <w:gridSpan w:val="2"/>
            <w:vMerge w:val="restart"/>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Vo, vò, dán trang trí hình theo chủ đề: "mùa hè bé lên mẫu giáo"</w:t>
            </w: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Dán trang trí cái ô</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auto"/>
            <w:vAlign w:val="bottom"/>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HĐH+HĐG</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167"/>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09"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Dán trang trí cái mũ</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HĐH+HĐG</w:t>
            </w:r>
          </w:p>
        </w:tc>
        <w:tc>
          <w:tcPr>
            <w:tcW w:w="850"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851" w:type="dxa"/>
            <w:shd w:val="clear" w:color="auto" w:fill="FFFFFF"/>
            <w:vAlign w:val="center"/>
          </w:tcPr>
          <w:p w:rsidR="0013279B" w:rsidRPr="00027199" w:rsidRDefault="0013279B">
            <w:pPr>
              <w:spacing w:after="0" w:line="312" w:lineRule="auto"/>
              <w:jc w:val="center"/>
              <w:rPr>
                <w:rFonts w:ascii="Times New Roman" w:eastAsia="Times New Roman" w:hAnsi="Times New Roman" w:cs="Times New Roman"/>
                <w:sz w:val="28"/>
                <w:szCs w:val="28"/>
              </w:rPr>
            </w:pP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1314"/>
        </w:trPr>
        <w:tc>
          <w:tcPr>
            <w:tcW w:w="868" w:type="dxa"/>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09"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126" w:type="dxa"/>
            <w:gridSpan w:val="2"/>
            <w:vMerge/>
            <w:shd w:val="clear" w:color="auto" w:fill="FFFFFF"/>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268" w:type="dxa"/>
            <w:shd w:val="clear" w:color="auto" w:fill="FFFFFF"/>
            <w:vAlign w:val="center"/>
          </w:tcPr>
          <w:p w:rsidR="0013279B" w:rsidRPr="00027199" w:rsidRDefault="00A81D30">
            <w:pPr>
              <w:spacing w:after="0" w:line="312" w:lineRule="auto"/>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Dán trang trí trang phục mùa hè</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Cả lớp</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Lớp học</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0"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sz w:val="28"/>
                <w:szCs w:val="28"/>
              </w:rPr>
            </w:pPr>
            <w:r w:rsidRPr="00027199">
              <w:rPr>
                <w:rFonts w:ascii="Times New Roman" w:eastAsia="Times New Roman" w:hAnsi="Times New Roman" w:cs="Times New Roman"/>
                <w:sz w:val="28"/>
                <w:szCs w:val="28"/>
              </w:rPr>
              <w:t>HĐH+HĐG</w:t>
            </w:r>
          </w:p>
        </w:tc>
        <w:tc>
          <w:tcPr>
            <w:tcW w:w="735" w:type="dxa"/>
            <w:shd w:val="clear" w:color="auto" w:fill="FFFFFF"/>
          </w:tcPr>
          <w:p w:rsidR="0013279B" w:rsidRPr="00027199" w:rsidRDefault="0013279B">
            <w:pPr>
              <w:spacing w:after="0" w:line="312" w:lineRule="auto"/>
              <w:jc w:val="center"/>
              <w:rPr>
                <w:rFonts w:ascii="Times New Roman" w:eastAsia="Times New Roman" w:hAnsi="Times New Roman" w:cs="Times New Roman"/>
                <w:sz w:val="28"/>
                <w:szCs w:val="28"/>
              </w:rPr>
            </w:pPr>
          </w:p>
        </w:tc>
      </w:tr>
      <w:tr w:rsidR="00027199" w:rsidRPr="00027199">
        <w:trPr>
          <w:trHeight w:val="315"/>
        </w:trPr>
        <w:tc>
          <w:tcPr>
            <w:tcW w:w="868" w:type="dxa"/>
            <w:vMerge w:val="restart"/>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lastRenderedPageBreak/>
              <w:t>CỘNG TỔNG SỐ NỘI DUNG PHÂN BỔ VÀO CHỦ ĐỀ</w:t>
            </w:r>
          </w:p>
        </w:tc>
        <w:tc>
          <w:tcPr>
            <w:tcW w:w="2109" w:type="dxa"/>
            <w:gridSpan w:val="2"/>
            <w:vMerge w:val="restart"/>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Chia theo lĩnh vực</w:t>
            </w: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TỔNG SỐ</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19</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17</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15</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16</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Lĩnh vực thể chất</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7</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7</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7</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7</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Lĩnh vực nhận thức</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Lĩnh vực ngôn ngữ</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6</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5</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4</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Lĩnh vực TCKNXH - TM</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4</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val="restart"/>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Chia theo hoạt động trong chế độ sinh hoạt</w:t>
            </w: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Đón trả trẻ</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7</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6</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4</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5</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Thể dục sáng</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Chơi – tập theo ý thích (buổi sáng)</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4</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Chơi – tập ngoài trời</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xml:space="preserve">Vệ sinh - ăn ngủ </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Chơi – tập theo ý thích (buổi chiều)</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9</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9</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7</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8</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4394" w:type="dxa"/>
            <w:gridSpan w:val="3"/>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Chơi – tập có chủ định (buổi sáng)</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7</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5</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5</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5</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765" w:type="dxa"/>
            <w:vMerge w:val="restart"/>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Chia cụ thể hoạt độn</w:t>
            </w:r>
            <w:r w:rsidRPr="00027199">
              <w:rPr>
                <w:rFonts w:ascii="Times New Roman" w:eastAsia="Times New Roman" w:hAnsi="Times New Roman" w:cs="Times New Roman"/>
                <w:b/>
                <w:sz w:val="28"/>
                <w:szCs w:val="28"/>
              </w:rPr>
              <w:lastRenderedPageBreak/>
              <w:t>g học</w:t>
            </w:r>
          </w:p>
        </w:tc>
        <w:tc>
          <w:tcPr>
            <w:tcW w:w="3629" w:type="dxa"/>
            <w:gridSpan w:val="2"/>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lastRenderedPageBreak/>
              <w:t>Giờ thể chất</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0</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0</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765"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3629" w:type="dxa"/>
            <w:gridSpan w:val="2"/>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Giờ nhận thức</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31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765"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3629" w:type="dxa"/>
            <w:gridSpan w:val="2"/>
            <w:shd w:val="clear" w:color="auto" w:fill="auto"/>
            <w:vAlign w:val="bottom"/>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Giờ ngôn ngữ</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73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765"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3629" w:type="dxa"/>
            <w:gridSpan w:val="2"/>
            <w:shd w:val="clear" w:color="auto" w:fill="FFFFFF"/>
            <w:vAlign w:val="center"/>
          </w:tcPr>
          <w:p w:rsidR="0013279B" w:rsidRPr="00027199" w:rsidRDefault="00A81D30">
            <w:pPr>
              <w:spacing w:after="0" w:line="312" w:lineRule="auto"/>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Giờ TC-KNXH-CXTM</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1" w:type="dxa"/>
            <w:shd w:val="clear" w:color="auto" w:fill="FFFFFF"/>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3</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851" w:type="dxa"/>
            <w:shd w:val="clear" w:color="auto" w:fill="auto"/>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2</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r w:rsidR="00027199" w:rsidRPr="00027199">
        <w:trPr>
          <w:trHeight w:val="495"/>
        </w:trPr>
        <w:tc>
          <w:tcPr>
            <w:tcW w:w="868" w:type="dxa"/>
            <w:vMerge/>
            <w:shd w:val="clear" w:color="auto" w:fill="auto"/>
            <w:vAlign w:val="center"/>
          </w:tcPr>
          <w:p w:rsidR="0013279B" w:rsidRPr="00027199" w:rsidRDefault="0013279B">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109" w:type="dxa"/>
            <w:gridSpan w:val="2"/>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w:t>
            </w:r>
          </w:p>
        </w:tc>
        <w:tc>
          <w:tcPr>
            <w:tcW w:w="4394" w:type="dxa"/>
            <w:gridSpan w:val="3"/>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Hoạt động kép</w:t>
            </w:r>
          </w:p>
        </w:tc>
        <w:tc>
          <w:tcPr>
            <w:tcW w:w="709"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w:t>
            </w:r>
          </w:p>
        </w:tc>
        <w:tc>
          <w:tcPr>
            <w:tcW w:w="851" w:type="dxa"/>
            <w:shd w:val="clear" w:color="auto" w:fill="FFFFFF"/>
            <w:vAlign w:val="center"/>
          </w:tcPr>
          <w:p w:rsidR="0013279B" w:rsidRPr="00027199" w:rsidRDefault="00A81D30">
            <w:pPr>
              <w:spacing w:after="0" w:line="312" w:lineRule="auto"/>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 .</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13</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11</w:t>
            </w:r>
          </w:p>
        </w:tc>
        <w:tc>
          <w:tcPr>
            <w:tcW w:w="850"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9</w:t>
            </w:r>
          </w:p>
        </w:tc>
        <w:tc>
          <w:tcPr>
            <w:tcW w:w="851" w:type="dxa"/>
            <w:shd w:val="clear" w:color="auto" w:fill="auto"/>
            <w:vAlign w:val="center"/>
          </w:tcPr>
          <w:p w:rsidR="0013279B" w:rsidRPr="00027199" w:rsidRDefault="00A81D30">
            <w:pPr>
              <w:jc w:val="center"/>
              <w:rPr>
                <w:rFonts w:ascii="Times New Roman" w:eastAsia="Times New Roman" w:hAnsi="Times New Roman" w:cs="Times New Roman"/>
                <w:b/>
                <w:sz w:val="28"/>
                <w:szCs w:val="28"/>
              </w:rPr>
            </w:pPr>
            <w:r w:rsidRPr="00027199">
              <w:rPr>
                <w:rFonts w:ascii="Times New Roman" w:eastAsia="Times New Roman" w:hAnsi="Times New Roman" w:cs="Times New Roman"/>
                <w:b/>
                <w:sz w:val="28"/>
                <w:szCs w:val="28"/>
              </w:rPr>
              <w:t>10</w:t>
            </w:r>
          </w:p>
        </w:tc>
        <w:tc>
          <w:tcPr>
            <w:tcW w:w="735" w:type="dxa"/>
            <w:shd w:val="clear" w:color="auto" w:fill="auto"/>
          </w:tcPr>
          <w:p w:rsidR="0013279B" w:rsidRPr="00027199" w:rsidRDefault="0013279B">
            <w:pPr>
              <w:spacing w:after="0" w:line="312" w:lineRule="auto"/>
              <w:jc w:val="center"/>
              <w:rPr>
                <w:rFonts w:ascii="Times New Roman" w:eastAsia="Times New Roman" w:hAnsi="Times New Roman" w:cs="Times New Roman"/>
                <w:b/>
                <w:sz w:val="28"/>
                <w:szCs w:val="28"/>
              </w:rPr>
            </w:pPr>
          </w:p>
        </w:tc>
      </w:tr>
    </w:tbl>
    <w:p w:rsidR="0013279B" w:rsidRPr="00027199" w:rsidRDefault="0013279B">
      <w:pPr>
        <w:spacing w:after="0" w:line="312" w:lineRule="auto"/>
        <w:rPr>
          <w:rFonts w:ascii="Times New Roman" w:eastAsia="Times New Roman" w:hAnsi="Times New Roman" w:cs="Times New Roman"/>
          <w:sz w:val="28"/>
          <w:szCs w:val="28"/>
        </w:rPr>
      </w:pPr>
    </w:p>
    <w:tbl>
      <w:tblPr>
        <w:tblW w:w="13041" w:type="dxa"/>
        <w:tblBorders>
          <w:top w:val="nil"/>
          <w:left w:val="nil"/>
          <w:bottom w:val="nil"/>
          <w:right w:val="nil"/>
          <w:insideH w:val="nil"/>
          <w:insideV w:val="nil"/>
        </w:tblBorders>
        <w:tblLayout w:type="fixed"/>
        <w:tblLook w:val="0400" w:firstRow="0" w:lastRow="0" w:firstColumn="0" w:lastColumn="0" w:noHBand="0" w:noVBand="1"/>
      </w:tblPr>
      <w:tblGrid>
        <w:gridCol w:w="4506"/>
        <w:gridCol w:w="4454"/>
        <w:gridCol w:w="4081"/>
      </w:tblGrid>
      <w:tr w:rsidR="00027199" w:rsidRPr="00A67080" w:rsidTr="000841D6">
        <w:tc>
          <w:tcPr>
            <w:tcW w:w="4506" w:type="dxa"/>
          </w:tcPr>
          <w:p w:rsidR="00A67080" w:rsidRPr="00A67080" w:rsidRDefault="00A67080" w:rsidP="00A67080">
            <w:pPr>
              <w:spacing w:line="312" w:lineRule="auto"/>
              <w:rPr>
                <w:rFonts w:ascii="Times New Roman" w:eastAsia="Times New Roman" w:hAnsi="Times New Roman" w:cs="Times New Roman"/>
                <w:b/>
                <w:sz w:val="28"/>
                <w:szCs w:val="28"/>
              </w:rPr>
            </w:pPr>
            <w:r w:rsidRPr="00A67080">
              <w:rPr>
                <w:rFonts w:ascii="Times New Roman" w:eastAsia="Times New Roman" w:hAnsi="Times New Roman" w:cs="Times New Roman"/>
                <w:b/>
                <w:sz w:val="28"/>
                <w:szCs w:val="28"/>
              </w:rPr>
              <w:t xml:space="preserve">               TTCM</w:t>
            </w:r>
          </w:p>
        </w:tc>
        <w:tc>
          <w:tcPr>
            <w:tcW w:w="8535" w:type="dxa"/>
            <w:gridSpan w:val="2"/>
          </w:tcPr>
          <w:p w:rsidR="00A67080" w:rsidRPr="00A67080" w:rsidRDefault="00A67080" w:rsidP="00A67080">
            <w:pPr>
              <w:spacing w:line="312" w:lineRule="auto"/>
              <w:rPr>
                <w:rFonts w:ascii="Times New Roman" w:eastAsia="Times New Roman" w:hAnsi="Times New Roman" w:cs="Times New Roman"/>
                <w:b/>
                <w:sz w:val="28"/>
                <w:szCs w:val="28"/>
              </w:rPr>
            </w:pPr>
            <w:r w:rsidRPr="00A67080">
              <w:rPr>
                <w:rFonts w:ascii="Times New Roman" w:eastAsia="Times New Roman" w:hAnsi="Times New Roman" w:cs="Times New Roman"/>
                <w:b/>
                <w:sz w:val="28"/>
                <w:szCs w:val="28"/>
              </w:rPr>
              <w:t xml:space="preserve">                                       GIÁO VIÊN</w:t>
            </w:r>
          </w:p>
        </w:tc>
      </w:tr>
      <w:tr w:rsidR="00027199" w:rsidRPr="00A67080" w:rsidTr="000841D6">
        <w:tc>
          <w:tcPr>
            <w:tcW w:w="4506" w:type="dxa"/>
          </w:tcPr>
          <w:p w:rsidR="00A67080" w:rsidRPr="00A67080" w:rsidRDefault="00A67080" w:rsidP="00A67080">
            <w:pPr>
              <w:spacing w:line="312" w:lineRule="auto"/>
              <w:rPr>
                <w:rFonts w:ascii="Times New Roman" w:eastAsia="Times New Roman" w:hAnsi="Times New Roman" w:cs="Times New Roman"/>
                <w:b/>
                <w:sz w:val="28"/>
                <w:szCs w:val="28"/>
              </w:rPr>
            </w:pPr>
            <w:r w:rsidRPr="00A67080">
              <w:rPr>
                <w:rFonts w:ascii="Times New Roman" w:eastAsia="Times New Roman" w:hAnsi="Times New Roman" w:cs="Times New Roman"/>
                <w:b/>
                <w:sz w:val="28"/>
                <w:szCs w:val="28"/>
              </w:rPr>
              <w:drawing>
                <wp:anchor distT="0" distB="0" distL="114300" distR="114300" simplePos="0" relativeHeight="251661312" behindDoc="0" locked="0" layoutInCell="1" allowOverlap="1" wp14:anchorId="6BD25CB9" wp14:editId="003C10F5">
                  <wp:simplePos x="0" y="0"/>
                  <wp:positionH relativeFrom="column">
                    <wp:posOffset>260985</wp:posOffset>
                  </wp:positionH>
                  <wp:positionV relativeFrom="paragraph">
                    <wp:posOffset>123190</wp:posOffset>
                  </wp:positionV>
                  <wp:extent cx="1533525" cy="8953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33525" cy="895350"/>
                          </a:xfrm>
                          <a:prstGeom prst="rect">
                            <a:avLst/>
                          </a:prstGeom>
                        </pic:spPr>
                      </pic:pic>
                    </a:graphicData>
                  </a:graphic>
                  <wp14:sizeRelH relativeFrom="margin">
                    <wp14:pctWidth>0</wp14:pctWidth>
                  </wp14:sizeRelH>
                  <wp14:sizeRelV relativeFrom="margin">
                    <wp14:pctHeight>0</wp14:pctHeight>
                  </wp14:sizeRelV>
                </wp:anchor>
              </w:drawing>
            </w: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r w:rsidRPr="00A67080">
              <w:rPr>
                <w:rFonts w:ascii="Times New Roman" w:eastAsia="Times New Roman" w:hAnsi="Times New Roman" w:cs="Times New Roman"/>
                <w:b/>
                <w:sz w:val="28"/>
                <w:szCs w:val="28"/>
              </w:rPr>
              <w:t xml:space="preserve">             Vũ Thị Chín</w:t>
            </w:r>
          </w:p>
        </w:tc>
        <w:tc>
          <w:tcPr>
            <w:tcW w:w="4454" w:type="dxa"/>
          </w:tcPr>
          <w:p w:rsidR="00A67080" w:rsidRPr="00A67080" w:rsidRDefault="00A67080" w:rsidP="00A67080">
            <w:pPr>
              <w:spacing w:line="312" w:lineRule="auto"/>
              <w:rPr>
                <w:rFonts w:ascii="Times New Roman" w:eastAsia="Times New Roman" w:hAnsi="Times New Roman" w:cs="Times New Roman"/>
                <w:b/>
                <w:sz w:val="28"/>
                <w:szCs w:val="28"/>
              </w:rPr>
            </w:pPr>
            <w:r w:rsidRPr="00A67080">
              <w:rPr>
                <w:rFonts w:ascii="Times New Roman" w:eastAsia="Times New Roman" w:hAnsi="Times New Roman" w:cs="Times New Roman"/>
                <w:b/>
                <w:noProof/>
                <w:sz w:val="28"/>
                <w:szCs w:val="28"/>
              </w:rPr>
              <w:drawing>
                <wp:anchor distT="0" distB="0" distL="114300" distR="114300" simplePos="0" relativeHeight="251662336" behindDoc="0" locked="0" layoutInCell="1" allowOverlap="1" wp14:anchorId="1B634246" wp14:editId="49F244E8">
                  <wp:simplePos x="0" y="0"/>
                  <wp:positionH relativeFrom="column">
                    <wp:posOffset>552450</wp:posOffset>
                  </wp:positionH>
                  <wp:positionV relativeFrom="paragraph">
                    <wp:posOffset>27940</wp:posOffset>
                  </wp:positionV>
                  <wp:extent cx="1285875" cy="8096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809625"/>
                          </a:xfrm>
                          <a:prstGeom prst="rect">
                            <a:avLst/>
                          </a:prstGeom>
                          <a:noFill/>
                        </pic:spPr>
                      </pic:pic>
                    </a:graphicData>
                  </a:graphic>
                </wp:anchor>
              </w:drawing>
            </w: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r w:rsidRPr="00A67080">
              <w:rPr>
                <w:rFonts w:ascii="Times New Roman" w:eastAsia="Times New Roman" w:hAnsi="Times New Roman" w:cs="Times New Roman"/>
                <w:b/>
                <w:sz w:val="28"/>
                <w:szCs w:val="28"/>
              </w:rPr>
              <w:t xml:space="preserve">             Phạm Thị Quyên</w:t>
            </w:r>
          </w:p>
        </w:tc>
        <w:tc>
          <w:tcPr>
            <w:tcW w:w="4081" w:type="dxa"/>
          </w:tcPr>
          <w:p w:rsidR="00A67080" w:rsidRPr="00A67080" w:rsidRDefault="00A67080" w:rsidP="00A67080">
            <w:pPr>
              <w:spacing w:line="312" w:lineRule="auto"/>
              <w:rPr>
                <w:rFonts w:ascii="Times New Roman" w:eastAsia="Times New Roman" w:hAnsi="Times New Roman" w:cs="Times New Roman"/>
                <w:b/>
                <w:sz w:val="28"/>
                <w:szCs w:val="28"/>
              </w:rPr>
            </w:pPr>
            <w:r w:rsidRPr="00A67080">
              <w:rPr>
                <w:rFonts w:ascii="Times New Roman" w:eastAsia="Times New Roman" w:hAnsi="Times New Roman" w:cs="Times New Roman"/>
                <w:b/>
                <w:noProof/>
                <w:sz w:val="28"/>
                <w:szCs w:val="28"/>
              </w:rPr>
              <w:drawing>
                <wp:anchor distT="0" distB="0" distL="114300" distR="114300" simplePos="0" relativeHeight="251663360" behindDoc="0" locked="0" layoutInCell="1" allowOverlap="1" wp14:anchorId="6E4A5976" wp14:editId="3556F443">
                  <wp:simplePos x="0" y="0"/>
                  <wp:positionH relativeFrom="column">
                    <wp:posOffset>467360</wp:posOffset>
                  </wp:positionH>
                  <wp:positionV relativeFrom="paragraph">
                    <wp:posOffset>27940</wp:posOffset>
                  </wp:positionV>
                  <wp:extent cx="1438275" cy="8667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866775"/>
                          </a:xfrm>
                          <a:prstGeom prst="rect">
                            <a:avLst/>
                          </a:prstGeom>
                          <a:noFill/>
                        </pic:spPr>
                      </pic:pic>
                    </a:graphicData>
                  </a:graphic>
                  <wp14:sizeRelH relativeFrom="margin">
                    <wp14:pctWidth>0</wp14:pctWidth>
                  </wp14:sizeRelH>
                  <wp14:sizeRelV relativeFrom="margin">
                    <wp14:pctHeight>0</wp14:pctHeight>
                  </wp14:sizeRelV>
                </wp:anchor>
              </w:drawing>
            </w: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p>
          <w:p w:rsidR="00A67080" w:rsidRPr="00A67080" w:rsidRDefault="00A67080" w:rsidP="00A67080">
            <w:pPr>
              <w:spacing w:line="312" w:lineRule="auto"/>
              <w:rPr>
                <w:rFonts w:ascii="Times New Roman" w:eastAsia="Times New Roman" w:hAnsi="Times New Roman" w:cs="Times New Roman"/>
                <w:b/>
                <w:sz w:val="28"/>
                <w:szCs w:val="28"/>
              </w:rPr>
            </w:pPr>
            <w:r w:rsidRPr="00A67080">
              <w:rPr>
                <w:rFonts w:ascii="Times New Roman" w:eastAsia="Times New Roman" w:hAnsi="Times New Roman" w:cs="Times New Roman"/>
                <w:b/>
                <w:sz w:val="28"/>
                <w:szCs w:val="28"/>
              </w:rPr>
              <w:t xml:space="preserve">             Dương Thị Hoa</w:t>
            </w:r>
          </w:p>
        </w:tc>
      </w:tr>
    </w:tbl>
    <w:p w:rsidR="0013279B" w:rsidRPr="00027199" w:rsidRDefault="0013279B">
      <w:pPr>
        <w:spacing w:after="0" w:line="312" w:lineRule="auto"/>
        <w:rPr>
          <w:rFonts w:ascii="Times New Roman" w:eastAsia="Times New Roman" w:hAnsi="Times New Roman" w:cs="Times New Roman"/>
          <w:sz w:val="28"/>
          <w:szCs w:val="28"/>
        </w:rPr>
      </w:pPr>
    </w:p>
    <w:sectPr w:rsidR="0013279B" w:rsidRPr="00027199">
      <w:pgSz w:w="15840" w:h="12240" w:orient="landscape"/>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D30" w:rsidRDefault="00A81D30">
      <w:pPr>
        <w:spacing w:after="0" w:line="240" w:lineRule="auto"/>
      </w:pPr>
      <w:r>
        <w:separator/>
      </w:r>
    </w:p>
  </w:endnote>
  <w:endnote w:type="continuationSeparator" w:id="0">
    <w:p w:rsidR="00A81D30" w:rsidRDefault="00A8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79B" w:rsidRDefault="0013279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8"/>
        <w:szCs w:val="28"/>
      </w:rPr>
    </w:pPr>
  </w:p>
  <w:p w:rsidR="0013279B" w:rsidRDefault="0013279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D30" w:rsidRDefault="00A81D30">
      <w:pPr>
        <w:spacing w:after="0" w:line="240" w:lineRule="auto"/>
      </w:pPr>
      <w:r>
        <w:separator/>
      </w:r>
    </w:p>
  </w:footnote>
  <w:footnote w:type="continuationSeparator" w:id="0">
    <w:p w:rsidR="00A81D30" w:rsidRDefault="00A81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9B"/>
    <w:rsid w:val="00027199"/>
    <w:rsid w:val="0013279B"/>
    <w:rsid w:val="00A67080"/>
    <w:rsid w:val="00A81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D686"/>
  <w15:docId w15:val="{9FC233CB-3188-4683-8039-A3D01A77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unhideWhenUsed/>
    <w:qFormat/>
    <w:rsid w:val="008504D2"/>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8504D2"/>
    <w:rPr>
      <w:rFonts w:ascii="Times New Roman" w:hAnsi="Times New Roman"/>
      <w:sz w:val="28"/>
    </w:rPr>
  </w:style>
  <w:style w:type="paragraph" w:styleId="NoSpacing">
    <w:name w:val="No Spacing"/>
    <w:qFormat/>
    <w:rsid w:val="008504D2"/>
    <w:pPr>
      <w:spacing w:after="0" w:line="240" w:lineRule="auto"/>
    </w:pPr>
    <w:rPr>
      <w:rFonts w:ascii="Times New Roman" w:hAnsi="Times New Roman"/>
      <w:sz w:val="28"/>
    </w:rPr>
  </w:style>
  <w:style w:type="paragraph" w:customStyle="1" w:styleId="Style1">
    <w:name w:val="Style1"/>
    <w:basedOn w:val="Normal"/>
    <w:link w:val="Style1Char"/>
    <w:qFormat/>
    <w:rsid w:val="008504D2"/>
    <w:pPr>
      <w:spacing w:after="0" w:line="240" w:lineRule="auto"/>
      <w:outlineLvl w:val="0"/>
    </w:pPr>
    <w:rPr>
      <w:rFonts w:ascii="Times New Roman" w:hAnsi="Times New Roman"/>
      <w:b/>
      <w:sz w:val="28"/>
      <w:szCs w:val="28"/>
      <w:lang w:val="pt-BR"/>
    </w:rPr>
  </w:style>
  <w:style w:type="character" w:customStyle="1" w:styleId="Style1Char">
    <w:name w:val="Style1 Char"/>
    <w:basedOn w:val="DefaultParagraphFont"/>
    <w:link w:val="Style1"/>
    <w:rsid w:val="008504D2"/>
    <w:rPr>
      <w:rFonts w:ascii="Times New Roman" w:hAnsi="Times New Roman"/>
      <w:b/>
      <w:sz w:val="28"/>
      <w:szCs w:val="28"/>
      <w:lang w:val="pt-BR"/>
    </w:rPr>
  </w:style>
  <w:style w:type="table" w:styleId="TableGrid">
    <w:name w:val="Table Grid"/>
    <w:basedOn w:val="TableNormal"/>
    <w:qFormat/>
    <w:rsid w:val="001E3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TB5YpbcFeUMRVzYyzG/xUMDtg==">CgMxLjAyDmgudm41aTFpeWd6Y2w4OAByITFhMGdOTE1rRFNUc3dicmNDYVBtd3AxbnpXZmVjVUNwdQ==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1172</Words>
  <Characters>6681</Characters>
  <Application>Microsoft Office Word</Application>
  <DocSecurity>0</DocSecurity>
  <Lines>55</Lines>
  <Paragraphs>15</Paragraphs>
  <ScaleCrop>false</ScaleCrop>
  <Company>Microsoft</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2025-04-17T13:35:00Z</dcterms:created>
  <dcterms:modified xsi:type="dcterms:W3CDTF">2025-04-18T13:48:00Z</dcterms:modified>
</cp:coreProperties>
</file>