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EF7C26" w:rsidRDefault="006B1C63" w:rsidP="00FC49DE">
      <w:pPr>
        <w:pStyle w:val="NoSpacing"/>
        <w:jc w:val="center"/>
        <w:rPr>
          <w:rFonts w:ascii="Times New Roman" w:hAnsi="Times New Roman"/>
          <w:lang w:val="pt-BR"/>
        </w:rPr>
      </w:pPr>
      <w:r w:rsidRPr="00EF7C26">
        <w:rPr>
          <w:rFonts w:ascii="Times New Roman" w:hAnsi="Times New Roman"/>
          <w:noProof/>
        </w:rPr>
        <mc:AlternateContent>
          <mc:Choice Requires="wps">
            <w:drawing>
              <wp:anchor distT="0" distB="0" distL="114300" distR="114300" simplePos="0" relativeHeight="251661312" behindDoc="0" locked="0" layoutInCell="1" allowOverlap="1" wp14:anchorId="0E1FCBC4" wp14:editId="74D8DAF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E5EAC"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EF7C26" w:rsidRDefault="00DA43A3" w:rsidP="00DA43A3">
      <w:pPr>
        <w:spacing w:after="0"/>
        <w:jc w:val="center"/>
        <w:rPr>
          <w:rFonts w:cs="Times New Roman"/>
          <w:b/>
          <w:szCs w:val="28"/>
          <w:lang w:val="pt-BR"/>
        </w:rPr>
      </w:pPr>
      <w:r w:rsidRPr="00EF7C26">
        <w:rPr>
          <w:rFonts w:cs="Times New Roman"/>
          <w:b/>
          <w:noProof/>
          <w:szCs w:val="28"/>
        </w:rPr>
        <w:t xml:space="preserve">ỦY BAN NHÂN DÂN </w:t>
      </w:r>
      <w:r w:rsidR="00F47BF4" w:rsidRPr="00EF7C26">
        <w:rPr>
          <w:rFonts w:cs="Times New Roman"/>
          <w:b/>
          <w:noProof/>
          <w:szCs w:val="28"/>
        </w:rPr>
        <w:t>PHƯỜNG</w:t>
      </w:r>
      <w:r w:rsidRPr="00EF7C26">
        <w:rPr>
          <w:rFonts w:cs="Times New Roman"/>
          <w:b/>
          <w:noProof/>
          <w:szCs w:val="28"/>
        </w:rPr>
        <w:t xml:space="preserve"> </w:t>
      </w:r>
      <w:r w:rsidR="008F5A7F" w:rsidRPr="00EF7C26">
        <w:rPr>
          <w:rFonts w:cs="Times New Roman"/>
          <w:b/>
          <w:noProof/>
          <w:szCs w:val="28"/>
        </w:rPr>
        <w:t>LÊ CHÂN</w:t>
      </w:r>
    </w:p>
    <w:p w:rsidR="00DA43A3" w:rsidRPr="00EF7C26" w:rsidRDefault="00DA43A3" w:rsidP="00DA43A3">
      <w:pPr>
        <w:spacing w:after="0" w:line="288" w:lineRule="auto"/>
        <w:ind w:right="-426"/>
        <w:jc w:val="center"/>
        <w:rPr>
          <w:rFonts w:cs="Times New Roman"/>
          <w:b/>
          <w:szCs w:val="28"/>
          <w:lang w:val="pt-BR"/>
        </w:rPr>
      </w:pPr>
      <w:r w:rsidRPr="00EF7C26">
        <w:rPr>
          <w:rFonts w:cs="Times New Roman"/>
          <w:b/>
          <w:szCs w:val="28"/>
          <w:lang w:val="pt-BR"/>
        </w:rPr>
        <w:t xml:space="preserve">TRƯỜNG MẦM NON </w:t>
      </w:r>
      <w:r w:rsidR="008F5A7F" w:rsidRPr="00EF7C26">
        <w:rPr>
          <w:rFonts w:cs="Times New Roman"/>
          <w:b/>
          <w:szCs w:val="28"/>
          <w:lang w:val="pt-BR"/>
        </w:rPr>
        <w:t xml:space="preserve">DƯ HÀNG KÊNH </w:t>
      </w:r>
    </w:p>
    <w:p w:rsidR="00DA43A3" w:rsidRPr="00EF7C26" w:rsidRDefault="006F0F18" w:rsidP="00DA43A3">
      <w:pPr>
        <w:spacing w:after="0" w:line="240" w:lineRule="auto"/>
        <w:jc w:val="center"/>
        <w:rPr>
          <w:rFonts w:cs="Times New Roman"/>
          <w:szCs w:val="28"/>
          <w:vertAlign w:val="superscript"/>
          <w:lang w:val="pt-BR"/>
        </w:rPr>
      </w:pPr>
      <w:r w:rsidRPr="00EF7C26">
        <w:rPr>
          <w:rFonts w:cs="Times New Roman"/>
          <w:noProof/>
          <w:szCs w:val="28"/>
        </w:rPr>
        <mc:AlternateContent>
          <mc:Choice Requires="wps">
            <w:drawing>
              <wp:anchor distT="0" distB="0" distL="114300" distR="114300" simplePos="0" relativeHeight="251659264" behindDoc="0" locked="0" layoutInCell="1" allowOverlap="1" wp14:anchorId="31601A00" wp14:editId="4ED244B8">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F8AD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EF7C26" w:rsidRDefault="00DA43A3" w:rsidP="00DA43A3">
      <w:pPr>
        <w:spacing w:after="0" w:line="240" w:lineRule="auto"/>
        <w:jc w:val="center"/>
        <w:rPr>
          <w:rFonts w:cs="Times New Roman"/>
          <w:b/>
          <w:szCs w:val="28"/>
        </w:rPr>
      </w:pPr>
    </w:p>
    <w:p w:rsidR="00DA43A3" w:rsidRPr="00EF7C26" w:rsidRDefault="00DA43A3" w:rsidP="00ED249A">
      <w:pPr>
        <w:spacing w:after="0" w:line="240" w:lineRule="auto"/>
        <w:jc w:val="center"/>
        <w:rPr>
          <w:rFonts w:cs="Times New Roman"/>
          <w:b/>
          <w:szCs w:val="28"/>
        </w:rPr>
      </w:pPr>
      <w:r w:rsidRPr="00EF7C26">
        <w:rPr>
          <w:rFonts w:cs="Times New Roman"/>
          <w:b/>
          <w:szCs w:val="28"/>
        </w:rPr>
        <w:t>KẾ HOẠCH CHĂM SÓC GIÁO DỤC TRẺ</w:t>
      </w:r>
    </w:p>
    <w:p w:rsidR="006B1C63" w:rsidRPr="00EF7C26" w:rsidRDefault="006B1C63" w:rsidP="00DA43A3">
      <w:pPr>
        <w:spacing w:after="0" w:line="240" w:lineRule="auto"/>
        <w:jc w:val="center"/>
        <w:rPr>
          <w:rFonts w:cs="Times New Roman"/>
          <w:b/>
          <w:szCs w:val="28"/>
        </w:rPr>
      </w:pPr>
      <w:r w:rsidRPr="00EF7C26">
        <w:rPr>
          <w:rFonts w:cs="Times New Roman"/>
          <w:b/>
          <w:szCs w:val="28"/>
        </w:rPr>
        <w:t xml:space="preserve">LỚP </w:t>
      </w:r>
      <w:r w:rsidR="0061125F" w:rsidRPr="00EF7C26">
        <w:rPr>
          <w:rFonts w:cs="Times New Roman"/>
          <w:b/>
          <w:szCs w:val="28"/>
        </w:rPr>
        <w:t>CT</w:t>
      </w:r>
      <w:r w:rsidR="00EF7C26" w:rsidRPr="00EF7C26">
        <w:rPr>
          <w:rFonts w:cs="Times New Roman"/>
          <w:b/>
          <w:szCs w:val="28"/>
        </w:rPr>
        <w:t>4</w:t>
      </w:r>
    </w:p>
    <w:p w:rsidR="00DA43A3" w:rsidRPr="00EF7C26" w:rsidRDefault="00DA43A3" w:rsidP="00DA43A3">
      <w:pPr>
        <w:ind w:left="720"/>
        <w:jc w:val="center"/>
        <w:rPr>
          <w:rFonts w:cs="Times New Roman"/>
          <w:b/>
          <w:szCs w:val="28"/>
          <w:lang w:val="pt-BR"/>
        </w:rPr>
      </w:pPr>
    </w:p>
    <w:p w:rsidR="00DA43A3" w:rsidRPr="00EF7C26" w:rsidRDefault="00DA43A3" w:rsidP="00DA43A3">
      <w:pPr>
        <w:ind w:left="720"/>
        <w:jc w:val="center"/>
        <w:rPr>
          <w:rFonts w:cs="Times New Roman"/>
          <w:b/>
          <w:szCs w:val="28"/>
          <w:lang w:val="pt-BR"/>
        </w:rPr>
      </w:pPr>
      <w:r w:rsidRPr="00EF7C26">
        <w:rPr>
          <w:rFonts w:cs="Times New Roman"/>
          <w:b/>
          <w:szCs w:val="28"/>
          <w:lang w:val="pt-BR"/>
        </w:rPr>
        <w:t xml:space="preserve">ĐỘ TUỔI: </w:t>
      </w:r>
      <w:r w:rsidR="00F47BF4" w:rsidRPr="00EF7C26">
        <w:rPr>
          <w:rFonts w:cs="Times New Roman"/>
          <w:b/>
          <w:szCs w:val="28"/>
          <w:lang w:val="pt-BR"/>
        </w:rPr>
        <w:t>NHÀ TRẺ</w:t>
      </w:r>
      <w:r w:rsidR="00386D1B" w:rsidRPr="00EF7C26">
        <w:rPr>
          <w:rFonts w:cs="Times New Roman"/>
          <w:b/>
          <w:szCs w:val="28"/>
          <w:lang w:val="pt-BR"/>
        </w:rPr>
        <w:t xml:space="preserve"> </w:t>
      </w:r>
    </w:p>
    <w:p w:rsidR="00DA43A3" w:rsidRPr="00EF7C26" w:rsidRDefault="00DA43A3" w:rsidP="00DA43A3">
      <w:pPr>
        <w:ind w:left="720"/>
        <w:jc w:val="center"/>
        <w:rPr>
          <w:rFonts w:cs="Times New Roman"/>
          <w:b/>
          <w:szCs w:val="28"/>
          <w:lang w:val="pt-BR"/>
        </w:rPr>
      </w:pPr>
      <w:r w:rsidRPr="00EF7C26">
        <w:rPr>
          <w:rFonts w:cs="Times New Roman"/>
          <w:b/>
          <w:szCs w:val="28"/>
          <w:lang w:val="pt-BR"/>
        </w:rPr>
        <w:t>CHỦ ĐỀ: “</w:t>
      </w:r>
      <w:r w:rsidR="008F5A7F" w:rsidRPr="00EF7C26">
        <w:rPr>
          <w:rFonts w:cs="Times New Roman"/>
          <w:b/>
          <w:szCs w:val="28"/>
          <w:lang w:val="pt-BR"/>
        </w:rPr>
        <w:t xml:space="preserve">TRƯỜNG MẦM NON </w:t>
      </w:r>
      <w:r w:rsidRPr="00EF7C26">
        <w:rPr>
          <w:rFonts w:cs="Times New Roman"/>
          <w:b/>
          <w:szCs w:val="28"/>
          <w:lang w:val="pt-BR"/>
        </w:rPr>
        <w:t>”</w:t>
      </w:r>
    </w:p>
    <w:p w:rsidR="00DA43A3" w:rsidRPr="00EF7C26" w:rsidRDefault="00DA43A3" w:rsidP="00DA43A3">
      <w:pPr>
        <w:spacing w:line="240" w:lineRule="auto"/>
        <w:ind w:left="720"/>
        <w:jc w:val="center"/>
        <w:rPr>
          <w:rFonts w:cs="Times New Roman"/>
          <w:b/>
          <w:szCs w:val="28"/>
          <w:lang w:val="pt-BR"/>
        </w:rPr>
      </w:pPr>
      <w:r w:rsidRPr="00EF7C26">
        <w:rPr>
          <w:rFonts w:cs="Times New Roman"/>
          <w:b/>
          <w:szCs w:val="28"/>
          <w:lang w:val="pt-BR"/>
        </w:rPr>
        <w:t xml:space="preserve">THỜI GIAN THỰC HIỆN: </w:t>
      </w:r>
      <w:r w:rsidR="008F5A7F" w:rsidRPr="00EF7C26">
        <w:rPr>
          <w:rFonts w:cs="Times New Roman"/>
          <w:b/>
          <w:szCs w:val="28"/>
          <w:lang w:val="pt-BR"/>
        </w:rPr>
        <w:t xml:space="preserve">4 </w:t>
      </w:r>
      <w:r w:rsidRPr="00EF7C26">
        <w:rPr>
          <w:rFonts w:cs="Times New Roman"/>
          <w:b/>
          <w:szCs w:val="28"/>
          <w:lang w:val="pt-BR"/>
        </w:rPr>
        <w:t xml:space="preserve">TUẦN (TỪ </w:t>
      </w:r>
      <w:r w:rsidR="008F5A7F" w:rsidRPr="00EF7C26">
        <w:rPr>
          <w:rFonts w:cs="Times New Roman"/>
          <w:b/>
          <w:szCs w:val="28"/>
          <w:lang w:val="pt-BR"/>
        </w:rPr>
        <w:t>0</w:t>
      </w:r>
      <w:r w:rsidR="00F47BF4" w:rsidRPr="00EF7C26">
        <w:rPr>
          <w:rFonts w:cs="Times New Roman"/>
          <w:b/>
          <w:szCs w:val="28"/>
          <w:lang w:val="pt-BR"/>
        </w:rPr>
        <w:t>6</w:t>
      </w:r>
      <w:r w:rsidR="008F5A7F" w:rsidRPr="00EF7C26">
        <w:rPr>
          <w:rFonts w:cs="Times New Roman"/>
          <w:b/>
          <w:szCs w:val="28"/>
          <w:lang w:val="pt-BR"/>
        </w:rPr>
        <w:t>/9/202</w:t>
      </w:r>
      <w:r w:rsidR="00F47BF4" w:rsidRPr="00EF7C26">
        <w:rPr>
          <w:rFonts w:cs="Times New Roman"/>
          <w:b/>
          <w:szCs w:val="28"/>
          <w:lang w:val="pt-BR"/>
        </w:rPr>
        <w:t>5</w:t>
      </w:r>
      <w:r w:rsidR="008F5A7F" w:rsidRPr="00EF7C26">
        <w:rPr>
          <w:rFonts w:cs="Times New Roman"/>
          <w:b/>
          <w:szCs w:val="28"/>
          <w:lang w:val="pt-BR"/>
        </w:rPr>
        <w:t xml:space="preserve"> </w:t>
      </w:r>
      <w:r w:rsidRPr="00EF7C26">
        <w:rPr>
          <w:rFonts w:cs="Times New Roman"/>
          <w:b/>
          <w:szCs w:val="28"/>
          <w:lang w:val="pt-BR"/>
        </w:rPr>
        <w:t xml:space="preserve"> ĐẾ</w:t>
      </w:r>
      <w:r w:rsidR="00F47BF4" w:rsidRPr="00EF7C26">
        <w:rPr>
          <w:rFonts w:cs="Times New Roman"/>
          <w:b/>
          <w:szCs w:val="28"/>
          <w:lang w:val="pt-BR"/>
        </w:rPr>
        <w:t>N 3</w:t>
      </w:r>
      <w:r w:rsidR="00F11A21" w:rsidRPr="00EF7C26">
        <w:rPr>
          <w:rFonts w:cs="Times New Roman"/>
          <w:b/>
          <w:szCs w:val="28"/>
          <w:lang w:val="pt-BR"/>
        </w:rPr>
        <w:t>/10</w:t>
      </w:r>
      <w:r w:rsidR="008F5A7F" w:rsidRPr="00EF7C26">
        <w:rPr>
          <w:rFonts w:cs="Times New Roman"/>
          <w:b/>
          <w:szCs w:val="28"/>
          <w:lang w:val="pt-BR"/>
        </w:rPr>
        <w:t>/202</w:t>
      </w:r>
      <w:r w:rsidR="00F47BF4" w:rsidRPr="00EF7C26">
        <w:rPr>
          <w:rFonts w:cs="Times New Roman"/>
          <w:b/>
          <w:szCs w:val="28"/>
          <w:lang w:val="pt-BR"/>
        </w:rPr>
        <w:t>5</w:t>
      </w:r>
      <w:r w:rsidR="008F5A7F" w:rsidRPr="00EF7C26">
        <w:rPr>
          <w:rFonts w:cs="Times New Roman"/>
          <w:b/>
          <w:szCs w:val="28"/>
          <w:lang w:val="pt-BR"/>
        </w:rPr>
        <w:t xml:space="preserve"> </w:t>
      </w:r>
      <w:r w:rsidRPr="00EF7C26">
        <w:rPr>
          <w:rFonts w:cs="Times New Roman"/>
          <w:b/>
          <w:szCs w:val="28"/>
          <w:lang w:val="pt-BR"/>
        </w:rPr>
        <w:t>)</w:t>
      </w:r>
    </w:p>
    <w:p w:rsidR="006B1C63" w:rsidRPr="00EF7C26" w:rsidRDefault="006B1C63" w:rsidP="006B1C63">
      <w:pPr>
        <w:rPr>
          <w:rFonts w:cs="Times New Roman"/>
          <w:b/>
          <w:szCs w:val="28"/>
          <w:lang w:val="pt-BR"/>
        </w:rPr>
      </w:pPr>
    </w:p>
    <w:p w:rsidR="00F47BF4" w:rsidRPr="00EF7C26" w:rsidRDefault="00F47BF4" w:rsidP="00F47BF4">
      <w:pPr>
        <w:rPr>
          <w:rFonts w:cs="Times New Roman"/>
          <w:b/>
          <w:szCs w:val="28"/>
          <w:lang w:val="pt-BR"/>
        </w:rPr>
      </w:pPr>
      <w:r w:rsidRPr="00EF7C26">
        <w:rPr>
          <w:rFonts w:cs="Times New Roman"/>
          <w:b/>
          <w:szCs w:val="28"/>
          <w:lang w:val="pt-BR"/>
        </w:rPr>
        <w:t xml:space="preserve">             </w:t>
      </w:r>
      <w:r w:rsidR="00DA43A3" w:rsidRPr="00EF7C26">
        <w:rPr>
          <w:rFonts w:cs="Times New Roman"/>
          <w:b/>
          <w:szCs w:val="28"/>
          <w:lang w:val="pt-BR"/>
        </w:rPr>
        <w:t xml:space="preserve">CÁC CHỦ ĐỀ NHÁNH: </w:t>
      </w:r>
      <w:r w:rsidRPr="00EF7C26">
        <w:rPr>
          <w:rFonts w:cs="Times New Roman"/>
          <w:b/>
          <w:szCs w:val="28"/>
          <w:lang w:val="pt-BR"/>
        </w:rPr>
        <w:t xml:space="preserve"> -  NHÁNH 1: BÉ VUI ĐẾN TRƯỜNG</w:t>
      </w:r>
    </w:p>
    <w:p w:rsidR="00127DE0" w:rsidRPr="00EF7C26" w:rsidRDefault="00F47BF4" w:rsidP="00F47BF4">
      <w:pPr>
        <w:rPr>
          <w:rFonts w:cs="Times New Roman"/>
          <w:b/>
          <w:szCs w:val="28"/>
        </w:rPr>
      </w:pPr>
      <w:r w:rsidRPr="00EF7C26">
        <w:rPr>
          <w:rFonts w:cs="Times New Roman"/>
          <w:b/>
          <w:szCs w:val="28"/>
          <w:lang w:val="pt-BR"/>
        </w:rPr>
        <w:t xml:space="preserve">                                                          -  NHÁNH 2: BÉ VUI ĐẾN LỚP - BÉ VUI TẾT TRUNG THU</w:t>
      </w:r>
      <w:r w:rsidR="00127DE0" w:rsidRPr="00EF7C26">
        <w:rPr>
          <w:rFonts w:cs="Times New Roman"/>
          <w:b/>
          <w:szCs w:val="28"/>
        </w:rPr>
        <w:t xml:space="preserve">                                                                           </w:t>
      </w:r>
    </w:p>
    <w:p w:rsidR="00F47BF4" w:rsidRPr="00EF7C26" w:rsidRDefault="00F47BF4" w:rsidP="00996D88">
      <w:pPr>
        <w:jc w:val="center"/>
        <w:rPr>
          <w:rFonts w:cs="Times New Roman"/>
          <w:b/>
          <w:i/>
          <w:szCs w:val="28"/>
          <w:lang w:val="pt-BR"/>
        </w:rPr>
      </w:pPr>
    </w:p>
    <w:p w:rsidR="00F47BF4" w:rsidRDefault="00F47BF4" w:rsidP="00996D88">
      <w:pPr>
        <w:jc w:val="center"/>
        <w:rPr>
          <w:rFonts w:cs="Times New Roman"/>
          <w:b/>
          <w:i/>
          <w:szCs w:val="28"/>
          <w:lang w:val="pt-BR"/>
        </w:rPr>
      </w:pPr>
    </w:p>
    <w:p w:rsidR="003C5548" w:rsidRDefault="003C5548" w:rsidP="00996D88">
      <w:pPr>
        <w:jc w:val="center"/>
        <w:rPr>
          <w:rFonts w:cs="Times New Roman"/>
          <w:b/>
          <w:i/>
          <w:szCs w:val="28"/>
          <w:lang w:val="pt-BR"/>
        </w:rPr>
      </w:pPr>
    </w:p>
    <w:p w:rsidR="003C5548" w:rsidRPr="00EF7C26" w:rsidRDefault="003C5548" w:rsidP="00996D88">
      <w:pPr>
        <w:jc w:val="center"/>
        <w:rPr>
          <w:rFonts w:cs="Times New Roman"/>
          <w:b/>
          <w:i/>
          <w:szCs w:val="28"/>
          <w:lang w:val="pt-BR"/>
        </w:rPr>
      </w:pPr>
    </w:p>
    <w:p w:rsidR="00EF7C26" w:rsidRPr="00EF7C26" w:rsidRDefault="00EF7C26" w:rsidP="00996D88">
      <w:pPr>
        <w:jc w:val="center"/>
        <w:rPr>
          <w:rFonts w:cs="Times New Roman"/>
          <w:b/>
          <w:i/>
          <w:szCs w:val="28"/>
          <w:lang w:val="pt-BR"/>
        </w:rPr>
      </w:pPr>
    </w:p>
    <w:p w:rsidR="00DA43A3" w:rsidRPr="00EF7C26" w:rsidRDefault="00F47BF4" w:rsidP="00996D88">
      <w:pPr>
        <w:jc w:val="center"/>
        <w:rPr>
          <w:rFonts w:cs="Times New Roman"/>
          <w:b/>
          <w:i/>
          <w:szCs w:val="28"/>
          <w:lang w:val="pt-BR"/>
        </w:rPr>
        <w:sectPr w:rsidR="00DA43A3" w:rsidRPr="00EF7C26" w:rsidSect="009A26D9">
          <w:footerReference w:type="default" r:id="rId8"/>
          <w:pgSz w:w="15840" w:h="12240" w:orient="landscape" w:code="1"/>
          <w:pgMar w:top="851" w:right="851" w:bottom="851" w:left="1418" w:header="57" w:footer="113" w:gutter="0"/>
          <w:pgNumType w:start="1"/>
          <w:cols w:space="720"/>
          <w:titlePg/>
          <w:docGrid w:linePitch="381"/>
        </w:sectPr>
      </w:pPr>
      <w:r w:rsidRPr="00EF7C26">
        <w:rPr>
          <w:rFonts w:cs="Times New Roman"/>
          <w:b/>
          <w:i/>
          <w:szCs w:val="28"/>
          <w:lang w:val="pt-BR"/>
        </w:rPr>
        <w:t>Phường</w:t>
      </w:r>
      <w:r w:rsidR="003C5548">
        <w:rPr>
          <w:rFonts w:cs="Times New Roman"/>
          <w:b/>
          <w:i/>
          <w:szCs w:val="28"/>
          <w:lang w:val="pt-BR"/>
        </w:rPr>
        <w:t xml:space="preserve"> Lê Chân, tháng 9 </w:t>
      </w:r>
      <w:r w:rsidR="006B1C63" w:rsidRPr="00EF7C26">
        <w:rPr>
          <w:rFonts w:cs="Times New Roman"/>
          <w:b/>
          <w:i/>
          <w:szCs w:val="28"/>
          <w:lang w:val="pt-BR"/>
        </w:rPr>
        <w:t>năm 202</w:t>
      </w:r>
      <w:r w:rsidRPr="00EF7C26">
        <w:rPr>
          <w:rFonts w:cs="Times New Roman"/>
          <w:b/>
          <w:i/>
          <w:szCs w:val="28"/>
          <w:lang w:val="pt-BR"/>
        </w:rPr>
        <w:t>5</w:t>
      </w:r>
    </w:p>
    <w:p w:rsidR="00F47BF4" w:rsidRPr="00EF7C26" w:rsidRDefault="00F47BF4" w:rsidP="00F47BF4">
      <w:pPr>
        <w:spacing w:after="0" w:line="240" w:lineRule="auto"/>
        <w:jc w:val="center"/>
        <w:outlineLvl w:val="0"/>
        <w:rPr>
          <w:rFonts w:eastAsia="Calibri" w:cs="Times New Roman"/>
          <w:b/>
          <w:szCs w:val="28"/>
        </w:rPr>
      </w:pPr>
      <w:r w:rsidRPr="00EF7C26">
        <w:rPr>
          <w:rFonts w:eastAsia="Calibri" w:cs="Times New Roman"/>
          <w:b/>
          <w:szCs w:val="28"/>
        </w:rPr>
        <w:lastRenderedPageBreak/>
        <w:t xml:space="preserve">KẾ HOẠCH CHỦ ĐỀ </w:t>
      </w:r>
      <w:r w:rsidRPr="00EF7C26">
        <w:rPr>
          <w:rFonts w:eastAsia="Calibri" w:cs="Times New Roman"/>
          <w:b/>
          <w:szCs w:val="28"/>
          <w:lang w:val="pt-BR"/>
        </w:rPr>
        <w:t>“TRƯỜNG MẦM NON ”</w:t>
      </w:r>
    </w:p>
    <w:p w:rsidR="00F47BF4" w:rsidRPr="00EF7C26" w:rsidRDefault="00F47BF4" w:rsidP="00F47BF4">
      <w:pPr>
        <w:tabs>
          <w:tab w:val="left" w:pos="8550"/>
        </w:tabs>
        <w:spacing w:before="120" w:after="0" w:line="240" w:lineRule="auto"/>
        <w:jc w:val="center"/>
        <w:outlineLvl w:val="0"/>
        <w:rPr>
          <w:rFonts w:eastAsia="Calibri" w:cs="Times New Roman"/>
          <w:b/>
          <w:szCs w:val="28"/>
          <w:lang w:val="pt-BR"/>
        </w:rPr>
      </w:pPr>
      <w:r w:rsidRPr="00EF7C26">
        <w:rPr>
          <w:rFonts w:eastAsia="Calibri" w:cs="Times New Roman"/>
          <w:b/>
          <w:szCs w:val="28"/>
          <w:lang w:val="pt-BR"/>
        </w:rPr>
        <w:t>I. MỤC TIÊU - NỘI DUNG - DỰ KIẾN HOẠT ĐỘNG CHỦ ĐỀ : TRƯỜNG MẦM NON</w:t>
      </w:r>
    </w:p>
    <w:tbl>
      <w:tblPr>
        <w:tblW w:w="14176" w:type="dxa"/>
        <w:tblInd w:w="-714" w:type="dxa"/>
        <w:tblLayout w:type="fixed"/>
        <w:tblLook w:val="04A0" w:firstRow="1" w:lastRow="0" w:firstColumn="1" w:lastColumn="0" w:noHBand="0" w:noVBand="1"/>
      </w:tblPr>
      <w:tblGrid>
        <w:gridCol w:w="608"/>
        <w:gridCol w:w="2086"/>
        <w:gridCol w:w="2126"/>
        <w:gridCol w:w="2126"/>
        <w:gridCol w:w="851"/>
        <w:gridCol w:w="992"/>
        <w:gridCol w:w="1134"/>
        <w:gridCol w:w="1134"/>
        <w:gridCol w:w="1134"/>
        <w:gridCol w:w="1134"/>
        <w:gridCol w:w="851"/>
      </w:tblGrid>
      <w:tr w:rsidR="00EF7C26" w:rsidRPr="00EF7C26" w:rsidTr="00EF7C26">
        <w:trPr>
          <w:trHeight w:val="322"/>
        </w:trPr>
        <w:tc>
          <w:tcPr>
            <w:tcW w:w="6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STT</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jc w:val="center"/>
              <w:rPr>
                <w:rFonts w:eastAsia="Times New Roman" w:cs="Times New Roman"/>
                <w:szCs w:val="28"/>
              </w:rPr>
            </w:pPr>
            <w:r w:rsidRPr="00EF7C26">
              <w:rPr>
                <w:rFonts w:eastAsia="Times New Roman" w:cs="Times New Roman"/>
                <w:szCs w:val="28"/>
              </w:rPr>
              <w:t xml:space="preserve">Mục tiêu </w:t>
            </w:r>
            <w:r w:rsidR="003C5548">
              <w:rPr>
                <w:rFonts w:eastAsia="Times New Roman" w:cs="Times New Roman"/>
                <w:szCs w:val="28"/>
              </w:rPr>
              <w:t>chủ đề</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jc w:val="center"/>
              <w:rPr>
                <w:rFonts w:eastAsia="Times New Roman" w:cs="Times New Roman"/>
                <w:szCs w:val="28"/>
              </w:rPr>
            </w:pPr>
            <w:r w:rsidRPr="00EF7C26">
              <w:rPr>
                <w:rFonts w:eastAsia="Times New Roman" w:cs="Times New Roman"/>
                <w:szCs w:val="28"/>
              </w:rPr>
              <w:t xml:space="preserve">Nội dung </w:t>
            </w:r>
            <w:r w:rsidR="003C5548">
              <w:rPr>
                <w:rFonts w:eastAsia="Times New Roman" w:cs="Times New Roman"/>
                <w:szCs w:val="28"/>
              </w:rPr>
              <w:t>chủ đề</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3C5548" w:rsidP="003C5548">
            <w:pPr>
              <w:spacing w:after="0" w:line="240" w:lineRule="auto"/>
              <w:jc w:val="center"/>
              <w:rPr>
                <w:rFonts w:eastAsia="Times New Roman" w:cs="Times New Roman"/>
                <w:szCs w:val="28"/>
              </w:rPr>
            </w:pPr>
            <w:r>
              <w:rPr>
                <w:rFonts w:eastAsia="Times New Roman" w:cs="Times New Roman"/>
                <w:szCs w:val="28"/>
              </w:rPr>
              <w:t>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EF7C26">
            <w:pPr>
              <w:spacing w:after="0" w:line="240" w:lineRule="auto"/>
              <w:jc w:val="center"/>
              <w:rPr>
                <w:rFonts w:eastAsia="Times New Roman" w:cs="Times New Roman"/>
                <w:szCs w:val="28"/>
              </w:rPr>
            </w:pPr>
            <w:r w:rsidRPr="00EF7C26">
              <w:rPr>
                <w:rFonts w:eastAsia="Times New Roman" w:cs="Times New Roman"/>
                <w:szCs w:val="28"/>
              </w:rPr>
              <w:t>Phạm vi thực hi</w:t>
            </w:r>
            <w:r w:rsidR="00EF7C26" w:rsidRPr="00EF7C26">
              <w:rPr>
                <w:rFonts w:eastAsia="Times New Roman" w:cs="Times New Roman"/>
                <w:szCs w:val="28"/>
              </w:rPr>
              <w:t>ệ</w:t>
            </w:r>
            <w:r w:rsidRPr="00EF7C26">
              <w:rPr>
                <w:rFonts w:eastAsia="Times New Roman" w:cs="Times New Roman"/>
                <w:szCs w:val="28"/>
              </w:rPr>
              <w:t>n</w:t>
            </w:r>
          </w:p>
        </w:tc>
        <w:tc>
          <w:tcPr>
            <w:tcW w:w="992"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Địa điểm tổ chức</w:t>
            </w:r>
          </w:p>
        </w:tc>
        <w:tc>
          <w:tcPr>
            <w:tcW w:w="4536"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TRƯỜNG MẦM NON</w:t>
            </w:r>
          </w:p>
        </w:tc>
        <w:tc>
          <w:tcPr>
            <w:tcW w:w="85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Ghi chú về điều chỉnh khác</w:t>
            </w:r>
          </w:p>
        </w:tc>
      </w:tr>
      <w:tr w:rsidR="00EF7C26" w:rsidRPr="00EF7C26" w:rsidTr="00EF7C26">
        <w:trPr>
          <w:trHeight w:val="27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Nhánh 1</w:t>
            </w:r>
          </w:p>
        </w:tc>
        <w:tc>
          <w:tcPr>
            <w:tcW w:w="2268" w:type="dxa"/>
            <w:gridSpan w:val="2"/>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Nhánh 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r>
      <w:tr w:rsidR="00EF7C26" w:rsidRPr="00EF7C26" w:rsidTr="00EF7C26">
        <w:trPr>
          <w:trHeight w:val="9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Tuần 1: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Tuần 2: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Tuần 1: Bé vui đến lớp</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Tuần 2: Bé vui Tết Trung Thu</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r>
      <w:tr w:rsidR="00EF7C26" w:rsidRPr="00EF7C26" w:rsidTr="00EF7C26">
        <w:trPr>
          <w:trHeight w:val="32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r>
      <w:tr w:rsidR="00EF7C26" w:rsidRPr="00EF7C26" w:rsidTr="00EF7C26">
        <w:trPr>
          <w:trHeight w:val="281"/>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I. LĨNH VỰC GIÁO DỤC PHÁT TRIỂN THỂ CHẤT</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4212"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A. Phát triển vận động</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1. Thực hiện các động tác phát triển các nhóm cơ và hô hấp (Thể dục sáng)</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60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Thực hiện được các động tác trong bài tập thể dục: hô hấp, tay, lưng/bụng/lườn và chân</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Bài 1: Tập theo bài ồ sao bé không lắc</w:t>
            </w:r>
            <w:r w:rsidRPr="00EF7C26">
              <w:rPr>
                <w:rFonts w:eastAsia="Times New Roman" w:cs="Times New Roman"/>
                <w:szCs w:val="28"/>
              </w:rPr>
              <w:br/>
              <w:t>- Hô hấp: Làm gà gáy</w:t>
            </w:r>
            <w:r w:rsidRPr="00EF7C26">
              <w:rPr>
                <w:rFonts w:eastAsia="Times New Roman" w:cs="Times New Roman"/>
                <w:szCs w:val="28"/>
              </w:rPr>
              <w:br/>
              <w:t>- Tay: 2 tay ra sau  đưa về trước</w:t>
            </w:r>
            <w:r w:rsidRPr="00EF7C26">
              <w:rPr>
                <w:rFonts w:eastAsia="Times New Roman" w:cs="Times New Roman"/>
                <w:szCs w:val="28"/>
              </w:rPr>
              <w:br/>
              <w:t>- Bụng, lườn: 2 tay chống hông xoay người sang 2 bên</w:t>
            </w:r>
            <w:r w:rsidRPr="00EF7C26">
              <w:rPr>
                <w:rFonts w:eastAsia="Times New Roman" w:cs="Times New Roman"/>
                <w:szCs w:val="28"/>
              </w:rPr>
              <w:br/>
              <w:t>- Chân: 2 tay để đùi xoay đùi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TDS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8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xml:space="preserve">2. Thể hiện vận động cơ bản và phát triển tố chất </w:t>
            </w:r>
            <w:r w:rsidRPr="00EF7C26">
              <w:rPr>
                <w:rFonts w:eastAsia="Times New Roman" w:cs="Times New Roman"/>
                <w:b/>
                <w:bCs/>
                <w:szCs w:val="28"/>
              </w:rPr>
              <w:lastRenderedPageBreak/>
              <w:t>trong vận động ban đầu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lastRenderedPageBreak/>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27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Vận động: bò, trườn</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Biết bò chui qua cổng (cao 50cm, rộng 40cm) </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Bò chui qua cổng (cao 50cm, rộng 40cm)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Bò chui qua cổng (cao 50cm, rộng 40cm)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23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Vận động: bước, nhún, bật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69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3</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Biết bật nhảy tại chỗ</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Bật tại chỗ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Bật tại chỗ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3. Thực hiện vận động cử động của bàn tay, ngón tay</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Bước đầu được làm quen với bút, tập cầm bút tô, vẽ nguệch ngoạc theo ý thích</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Tập cầm bút tô, vẽ</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Tập cầm bút tô, vẽ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68"/>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5</w:t>
            </w:r>
          </w:p>
        </w:tc>
        <w:tc>
          <w:tcPr>
            <w:tcW w:w="2086"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Biết lật mở từng trang sách</w:t>
            </w:r>
          </w:p>
        </w:tc>
        <w:tc>
          <w:tcPr>
            <w:tcW w:w="2126"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Lật mở trang sách</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Lật mở trang sách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52"/>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B. Giáo dục dinh dưỡng và sức khỏe</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1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1. Có một số nề nếp, thói quen tốt trong sinh hoạt</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F47BF4">
        <w:trPr>
          <w:trHeight w:val="84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Thích nghi với chế độ ăn cơm, có thể ăn được các loại thức ăn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Làm quen với chế độ ăn cơm và các loại thức ăn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Làm quen với chế độ ăn cơm và các loại thức ăn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F47BF4">
        <w:trPr>
          <w:trHeight w:val="67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7</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Ngủ đủ 1 giấc buổi trưa</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Làm quen/luyện chế độ ngủ 1 giấc (đúng giở, đủ giấc)</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Làm quen/luyện chế độ ngủ 1 giấc (đúng giở, đủ giấc)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4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II. LĨNH VỰC GIÁO DỤC PHÁT TRIỂN NHẬN THỨC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2. Thể hiện sự hiểu biết về các sự vật, hiện tượng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42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*Nhận biết một số đồ dùng, đồ chơi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67"/>
        </w:trPr>
        <w:tc>
          <w:tcPr>
            <w:tcW w:w="608" w:type="dxa"/>
            <w:vMerge w:val="restart"/>
            <w:tcBorders>
              <w:top w:val="single" w:sz="4" w:space="0" w:color="auto"/>
              <w:left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8</w:t>
            </w:r>
          </w:p>
        </w:tc>
        <w:tc>
          <w:tcPr>
            <w:tcW w:w="2086" w:type="dxa"/>
            <w:vMerge w:val="restart"/>
            <w:tcBorders>
              <w:top w:val="single" w:sz="4" w:space="0" w:color="auto"/>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Nhận biết tên gọi một số đồ chơi trung thu</w:t>
            </w:r>
          </w:p>
        </w:tc>
        <w:tc>
          <w:tcPr>
            <w:tcW w:w="2126" w:type="dxa"/>
            <w:vMerge w:val="restart"/>
            <w:tcBorders>
              <w:top w:val="single" w:sz="4" w:space="0" w:color="auto"/>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Tên gọi, đặc điểm nổi bật, công dụng, cách sử dụng đồ  chơi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Vui Trung Thu</w:t>
            </w:r>
          </w:p>
        </w:tc>
        <w:tc>
          <w:tcPr>
            <w:tcW w:w="851" w:type="dxa"/>
            <w:vMerge w:val="restart"/>
            <w:tcBorders>
              <w:top w:val="single" w:sz="4" w:space="0" w:color="auto"/>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vMerge w:val="restart"/>
            <w:tcBorders>
              <w:top w:val="single" w:sz="4" w:space="0" w:color="auto"/>
              <w:left w:val="nil"/>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410"/>
        </w:trPr>
        <w:tc>
          <w:tcPr>
            <w:tcW w:w="608" w:type="dxa"/>
            <w:vMerge/>
            <w:tcBorders>
              <w:left w:val="single" w:sz="4" w:space="0" w:color="auto"/>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p>
        </w:tc>
        <w:tc>
          <w:tcPr>
            <w:tcW w:w="2086" w:type="dxa"/>
            <w:vMerge/>
            <w:tcBorders>
              <w:left w:val="single" w:sz="4" w:space="0" w:color="auto"/>
              <w:bottom w:val="single" w:sz="4" w:space="0" w:color="auto"/>
              <w:right w:val="single" w:sz="4" w:space="0" w:color="auto"/>
            </w:tcBorders>
            <w:shd w:val="clear" w:color="FFFFFF" w:fill="FFFFFF"/>
            <w:vAlign w:val="center"/>
          </w:tcPr>
          <w:p w:rsidR="00F47BF4" w:rsidRPr="00EF7C26" w:rsidRDefault="00F47BF4" w:rsidP="00F47BF4">
            <w:pPr>
              <w:spacing w:after="0" w:line="240" w:lineRule="auto"/>
              <w:rPr>
                <w:rFonts w:eastAsia="Times New Roman" w:cs="Times New Roman"/>
                <w:szCs w:val="28"/>
              </w:rPr>
            </w:pPr>
          </w:p>
        </w:tc>
        <w:tc>
          <w:tcPr>
            <w:tcW w:w="2126" w:type="dxa"/>
            <w:vMerge/>
            <w:tcBorders>
              <w:left w:val="single" w:sz="4" w:space="0" w:color="auto"/>
              <w:bottom w:val="single" w:sz="4" w:space="0" w:color="auto"/>
              <w:right w:val="single" w:sz="4" w:space="0" w:color="auto"/>
            </w:tcBorders>
            <w:shd w:val="clear" w:color="FFFFFF" w:fill="FFFFFF"/>
            <w:vAlign w:val="center"/>
          </w:tcPr>
          <w:p w:rsidR="00F47BF4" w:rsidRPr="00EF7C26" w:rsidRDefault="00F47BF4" w:rsidP="00F47BF4">
            <w:pPr>
              <w:spacing w:after="0" w:line="240" w:lineRule="auto"/>
              <w:rPr>
                <w:rFonts w:eastAsia="Times New Roman" w:cs="Times New Roman"/>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Trẻ nhận biết đèn ông sao, đèn lồng, mặt lạ...)</w:t>
            </w:r>
          </w:p>
        </w:tc>
        <w:tc>
          <w:tcPr>
            <w:tcW w:w="851" w:type="dxa"/>
            <w:vMerge/>
            <w:tcBorders>
              <w:left w:val="single" w:sz="4" w:space="0" w:color="auto"/>
              <w:bottom w:val="single" w:sz="4" w:space="0" w:color="auto"/>
              <w:right w:val="single" w:sz="4" w:space="0" w:color="auto"/>
            </w:tcBorders>
            <w:shd w:val="clear" w:color="FFFFFF" w:fill="FFFFFF"/>
            <w:vAlign w:val="center"/>
          </w:tcPr>
          <w:p w:rsidR="00F47BF4" w:rsidRPr="00EF7C26" w:rsidRDefault="00F47BF4" w:rsidP="00F47BF4">
            <w:pPr>
              <w:spacing w:after="0" w:line="240" w:lineRule="auto"/>
              <w:jc w:val="center"/>
              <w:rPr>
                <w:rFonts w:eastAsia="Times New Roman" w:cs="Times New Roman"/>
                <w:szCs w:val="28"/>
              </w:rPr>
            </w:pPr>
          </w:p>
        </w:tc>
        <w:tc>
          <w:tcPr>
            <w:tcW w:w="992" w:type="dxa"/>
            <w:vMerge/>
            <w:tcBorders>
              <w:left w:val="nil"/>
              <w:bottom w:val="single" w:sz="4" w:space="0" w:color="auto"/>
              <w:right w:val="single" w:sz="4" w:space="0" w:color="auto"/>
            </w:tcBorders>
            <w:shd w:val="clear" w:color="FFFFFF" w:fill="FFFFFF"/>
            <w:vAlign w:val="center"/>
          </w:tcPr>
          <w:p w:rsidR="00F47BF4" w:rsidRPr="00EF7C26" w:rsidRDefault="00F47BF4" w:rsidP="00F47BF4">
            <w:pPr>
              <w:spacing w:after="0" w:line="240" w:lineRule="auto"/>
              <w:jc w:val="center"/>
              <w:rPr>
                <w:rFonts w:eastAsia="Times New Roman" w:cs="Times New Roman"/>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EF7C26" w:rsidRDefault="00F47BF4" w:rsidP="00F47BF4">
            <w:pPr>
              <w:spacing w:after="0" w:line="240" w:lineRule="auto"/>
              <w:jc w:val="center"/>
              <w:rPr>
                <w:rFonts w:eastAsia="Times New Roman" w:cs="Times New Roman"/>
                <w:szCs w:val="28"/>
              </w:rPr>
            </w:pPr>
          </w:p>
        </w:tc>
      </w:tr>
      <w:tr w:rsidR="00EF7C26" w:rsidRPr="00EF7C26" w:rsidTr="00EF7C26">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*Nhận biết một số màu cơ bản, kích thước, hình dạng, số lượng</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97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9</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Chỉ/nói tên hoặc lấy/cất đúng đồ chơi màu đỏ /vàng/xanh theo yêu cầu</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Nhận biết phân biệt màu sắc</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Màu đỏ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12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Màu xanh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*Nhận biết bản thân và những người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10</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Nói được tên của cô giáo, một số bạn trong lớp</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Tên của cô giáo, một số bạn trong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Trẻ nhận biết cô giáo vã các bạn trong lớp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III. LĨNH VỰC GIÁO DỤC PHÁT TRIỂN NGÔN NGỮ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15"/>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1. Nghe hiểu lời nói</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Nghe và hiểu được lời nói với sắc thái tình cảm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Nghe lời nói với sắc thái tình cảm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Nghe lời nói với sắc thái tình cảm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21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12</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Nghe  truyện kể đơn giản về chủ đề " Bé đến trường MN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Nghe  truyện kể : "Chào buổi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65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Kể chuyện: Mèo hoa đi học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0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2. Nghe, nhắc lại các âm, các tiếng và các câu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31"/>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13</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Đọc được bài thơ, ca dao, đồng dao với sự giúp đỡ của cô giáo</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Đọc các đoạn thơ, bài thơ ngắn có câu 3 - 4 tiếng về chủ đề: "Bé đến trường vui tết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Đọc thơ: Bạn mới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368"/>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Đọc thơ: Trăng sáng</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F47BF4">
        <w:trPr>
          <w:trHeight w:val="41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4. Làm quen với sách</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26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Chỉ và gọi tên được các nhân vật, sự vật, hiện tượng gần gũi qua tranh/ảnh</w:t>
            </w:r>
          </w:p>
          <w:p w:rsidR="00F47BF4" w:rsidRPr="00EF7C26" w:rsidRDefault="00F47BF4" w:rsidP="00F47BF4">
            <w:pPr>
              <w:spacing w:after="0" w:line="240" w:lineRule="auto"/>
              <w:rPr>
                <w:rFonts w:eastAsia="Times New Roman" w:cs="Times New Roman"/>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Xem tranh ảnh và gọi tên các nhân vật</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Xem tranh ảnh  qua các chủ đề trẻ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Thư viện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IV. LĨNH VỰC TÌNH CẢM, KỸ NĂNG XÃ HỘI VÀ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F47BF4">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2. Phát triển kỹ năng xã hội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F47BF4">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xml:space="preserve">* Hành vi văn hóa và thực hiện các quy định đơn </w:t>
            </w:r>
            <w:r w:rsidR="003C5548">
              <w:rPr>
                <w:rFonts w:eastAsia="Times New Roman" w:cs="Times New Roman"/>
                <w:b/>
                <w:bCs/>
                <w:szCs w:val="28"/>
              </w:rPr>
              <w:t>giản trong giao tiếp, sinh hoạt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F47BF4">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15</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Biết chào tạm biệt khi được nhắc nhở</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Tập thực hiện một số hành vi giao tiếp văn hóa: chào, tạm biệt, cảm ơn. Nói từ "ạ", "dạ"</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Dạy trẻ chào cô, chào bố mẹ khi tới lớp và khi về nhà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982"/>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Thực hiện được một số quy định đơn giản trong sinh hoạt ở nhóm, lớp: xếp hàng chờ đến lượt, để ĐC vào nơi quy định</w:t>
            </w:r>
          </w:p>
          <w:p w:rsidR="00F47BF4" w:rsidRPr="00EF7C26" w:rsidRDefault="00F47BF4" w:rsidP="00F47BF4">
            <w:pPr>
              <w:spacing w:after="0" w:line="240" w:lineRule="auto"/>
              <w:rPr>
                <w:rFonts w:eastAsia="Times New Roman" w:cs="Times New Roman"/>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Thực hiện một số quy định đơn giản trong sinh hoạt ở nhóm,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Trẻ xếp hàng chờ đến lượt, để đồ chơi vào nơi quy định</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3. Phát triển cảm xúc thẩm mỹ</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b/>
                <w:bCs/>
                <w:szCs w:val="28"/>
              </w:rPr>
            </w:pPr>
            <w:r w:rsidRPr="00EF7C26">
              <w:rPr>
                <w:rFonts w:eastAsia="Times New Roman" w:cs="Times New Roman"/>
                <w:b/>
                <w:bCs/>
                <w:szCs w:val="28"/>
              </w:rPr>
              <w:t>* Nghe hát, hát và vận động đơn giản theo nhạc </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521"/>
        </w:trPr>
        <w:tc>
          <w:tcPr>
            <w:tcW w:w="608"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17</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Biết hát và vận động đơn giản theo một vài bài hát/bản nhạc quen thuộc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Nghe hát, nghe nhạc, nghe âm thanh của các loại dụng cụ</w:t>
            </w:r>
            <w:r w:rsidRPr="00EF7C26">
              <w:rPr>
                <w:rFonts w:eastAsia="Times New Roman" w:cs="Times New Roman"/>
                <w:szCs w:val="28"/>
              </w:rPr>
              <w:br/>
              <w:t>Hát theo và tập vận động đơn giản theo nhạc về chủ đề " Trường MN"</w:t>
            </w:r>
          </w:p>
        </w:tc>
        <w:tc>
          <w:tcPr>
            <w:tcW w:w="2126" w:type="dxa"/>
            <w:tcBorders>
              <w:top w:val="single" w:sz="4" w:space="0" w:color="auto"/>
              <w:left w:val="nil"/>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 Hát vận động bài hát: Đi học về</w:t>
            </w:r>
          </w:p>
          <w:p w:rsidR="00F47BF4" w:rsidRPr="00EF7C26" w:rsidRDefault="00F47BF4" w:rsidP="00F47BF4">
            <w:pPr>
              <w:spacing w:after="0" w:line="240" w:lineRule="auto"/>
              <w:rPr>
                <w:rFonts w:eastAsia="Times New Roman" w:cs="Times New Roman"/>
                <w:szCs w:val="28"/>
              </w:rPr>
            </w:pPr>
          </w:p>
        </w:tc>
        <w:tc>
          <w:tcPr>
            <w:tcW w:w="851" w:type="dxa"/>
            <w:tcBorders>
              <w:top w:val="single" w:sz="4" w:space="0" w:color="auto"/>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b/>
                <w:bCs/>
                <w:szCs w:val="28"/>
              </w:rPr>
              <w:t> </w:t>
            </w:r>
          </w:p>
        </w:tc>
        <w:tc>
          <w:tcPr>
            <w:tcW w:w="992" w:type="dxa"/>
            <w:tcBorders>
              <w:top w:val="single" w:sz="4" w:space="0" w:color="auto"/>
              <w:left w:val="nil"/>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b/>
                <w:bCs/>
                <w:szCs w:val="28"/>
              </w:rPr>
              <w:t> </w:t>
            </w:r>
          </w:p>
        </w:tc>
        <w:tc>
          <w:tcPr>
            <w:tcW w:w="1134" w:type="dxa"/>
            <w:tcBorders>
              <w:top w:val="single" w:sz="4" w:space="0" w:color="auto"/>
              <w:left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single" w:sz="4" w:space="0" w:color="auto"/>
              <w:left w:val="nil"/>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b/>
                <w:bCs/>
                <w:szCs w:val="28"/>
              </w:rPr>
              <w:t> </w:t>
            </w:r>
          </w:p>
        </w:tc>
      </w:tr>
      <w:tr w:rsidR="00EF7C26" w:rsidRPr="00EF7C26" w:rsidTr="00EF7C26">
        <w:trPr>
          <w:trHeight w:val="69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Hát vận động bài hát : Lời chào buổi sáng </w:t>
            </w:r>
          </w:p>
          <w:p w:rsidR="00F47BF4" w:rsidRPr="00EF7C26" w:rsidRDefault="00F47BF4" w:rsidP="00F47BF4">
            <w:pPr>
              <w:spacing w:after="0" w:line="240" w:lineRule="auto"/>
              <w:rPr>
                <w:rFonts w:eastAsia="Times New Roman" w:cs="Times New Roman"/>
                <w:szCs w:val="2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F47BF4">
        <w:trPr>
          <w:trHeight w:val="42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xml:space="preserve">Hát vận động bài hát : Rước </w:t>
            </w:r>
            <w:r w:rsidRPr="00EF7C26">
              <w:rPr>
                <w:rFonts w:eastAsia="Times New Roman" w:cs="Times New Roman"/>
                <w:szCs w:val="28"/>
              </w:rPr>
              <w:lastRenderedPageBreak/>
              <w:t>đèn dưới trăng</w:t>
            </w:r>
          </w:p>
          <w:p w:rsidR="00F47BF4" w:rsidRPr="00EF7C26" w:rsidRDefault="00F47BF4" w:rsidP="00F47BF4">
            <w:pPr>
              <w:spacing w:after="0" w:line="240" w:lineRule="auto"/>
              <w:rPr>
                <w:rFonts w:eastAsia="Times New Roman" w:cs="Times New Roman"/>
                <w:szCs w:val="28"/>
              </w:rPr>
            </w:pP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HĐH+ĐTT+H</w:t>
            </w:r>
            <w:r w:rsidRPr="00EF7C26">
              <w:rPr>
                <w:rFonts w:eastAsia="Times New Roman" w:cs="Times New Roman"/>
                <w:szCs w:val="28"/>
              </w:rPr>
              <w:lastRenderedPageBreak/>
              <w:t>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 </w:t>
            </w:r>
          </w:p>
        </w:tc>
      </w:tr>
      <w:tr w:rsidR="00EF7C26" w:rsidRPr="00EF7C26" w:rsidTr="00F47BF4">
        <w:trPr>
          <w:trHeight w:val="566"/>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lastRenderedPageBreak/>
              <w:t>18</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 </w:t>
            </w:r>
          </w:p>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 </w:t>
            </w:r>
          </w:p>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 </w:t>
            </w:r>
          </w:p>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Thích cầm bút di màu, vẽ nguệch ngoặc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EF7C26">
            <w:pPr>
              <w:spacing w:after="0" w:line="240" w:lineRule="auto"/>
              <w:rPr>
                <w:rFonts w:eastAsia="Times New Roman" w:cs="Times New Roman"/>
                <w:szCs w:val="28"/>
              </w:rPr>
            </w:pPr>
            <w:r w:rsidRPr="00EF7C26">
              <w:rPr>
                <w:rFonts w:eastAsia="Times New Roman" w:cs="Times New Roman"/>
                <w:szCs w:val="28"/>
              </w:rPr>
              <w:t>Di màu, vẽ nguệch ngoạc về chủ đề " Bé đến trường vui tết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3C5548" w:rsidP="00F47BF4">
            <w:pPr>
              <w:spacing w:after="0" w:line="240" w:lineRule="auto"/>
              <w:rPr>
                <w:rFonts w:eastAsia="Times New Roman" w:cs="Times New Roman"/>
                <w:szCs w:val="28"/>
              </w:rPr>
            </w:pPr>
            <w:r>
              <w:rPr>
                <w:rFonts w:eastAsia="Times New Roman" w:cs="Times New Roman"/>
                <w:szCs w:val="28"/>
              </w:rPr>
              <w:t>Làm quen với màu sáp</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F47BF4">
        <w:trPr>
          <w:trHeight w:val="6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top w:val="single" w:sz="4" w:space="0" w:color="auto"/>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Tô màu chùm bóng bay</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753"/>
        </w:trPr>
        <w:tc>
          <w:tcPr>
            <w:tcW w:w="608"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left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Tô màu đồ chơi đu quay, cầu trượt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273"/>
        </w:trPr>
        <w:tc>
          <w:tcPr>
            <w:tcW w:w="608"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086" w:type="dxa"/>
            <w:vMerge/>
            <w:tcBorders>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EF7C26" w:rsidRDefault="00F47BF4" w:rsidP="00F47BF4">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Tô màu đèn ông sao</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HĐH+HĐG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445"/>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CỘNG TỔNG SỐ NỘI DUNG TRONG NĂM HỌC PHÂN BỔ THEO ĐỘ TUỔI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76"/>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Trong đó: - Lĩnh vực thể chất (Phần vận động)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6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 xml:space="preserve">                  - Lĩnh vực thể chất (Phần chăm sóc, nuôi dưỡng, phòng tránh tai nạn thương tích)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83"/>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 xml:space="preserve">                  -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4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 xml:space="preserve">                  -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234"/>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3C5548">
            <w:pPr>
              <w:spacing w:after="0" w:line="240" w:lineRule="auto"/>
              <w:rPr>
                <w:rFonts w:eastAsia="Times New Roman" w:cs="Times New Roman"/>
                <w:b/>
                <w:bCs/>
                <w:szCs w:val="28"/>
              </w:rPr>
            </w:pPr>
            <w:r w:rsidRPr="00EF7C26">
              <w:rPr>
                <w:rFonts w:eastAsia="Times New Roman" w:cs="Times New Roman"/>
                <w:b/>
                <w:bCs/>
                <w:szCs w:val="28"/>
              </w:rPr>
              <w:t xml:space="preserve">                  - Lĩnh vực tình cảm kỹ năng xã hội (cộng thêm 1 phần lĩnh vực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28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Cộng 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F47BF4">
        <w:trPr>
          <w:trHeight w:val="160"/>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b/>
                <w:bCs/>
                <w:szCs w:val="28"/>
              </w:rPr>
              <w:t>Trong đó:</w:t>
            </w:r>
            <w:r w:rsidRPr="00EF7C26">
              <w:rPr>
                <w:rFonts w:eastAsia="Times New Roman" w:cs="Times New Roman"/>
                <w:szCs w:val="28"/>
              </w:rPr>
              <w:t xml:space="preserve"> - Đón trả trẻ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9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Thể dục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Hoạt động góc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Hoạt động ngoài trời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98"/>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Vệ sinh - ăn ngủ</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Hoạt động chiều</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13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Thăm quan dã ngoại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8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Lễ hội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7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Hoạt động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 </w:t>
            </w:r>
          </w:p>
        </w:tc>
      </w:tr>
      <w:tr w:rsidR="00EF7C26" w:rsidRPr="00EF7C26" w:rsidTr="00EF7C26">
        <w:trPr>
          <w:trHeight w:val="13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Chia ra: + Giờ thể chất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22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Giờ nhận thức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Giờ ngôn ngữ</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26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xml:space="preserve">   + Giờ thẩm mỹ - TCKNXH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r w:rsidR="00EF7C26" w:rsidRPr="00EF7C26" w:rsidTr="00EF7C26">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rPr>
                <w:rFonts w:eastAsia="Times New Roman" w:cs="Times New Roman"/>
                <w:szCs w:val="28"/>
              </w:rPr>
            </w:pPr>
            <w:r w:rsidRPr="00EF7C26">
              <w:rPr>
                <w:rFonts w:eastAsia="Times New Roman" w:cs="Times New Roman"/>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Hoạt động kép</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EF7C26" w:rsidRDefault="00F47BF4" w:rsidP="00F47BF4">
            <w:pPr>
              <w:spacing w:after="0" w:line="240" w:lineRule="auto"/>
              <w:jc w:val="center"/>
              <w:rPr>
                <w:rFonts w:eastAsia="Times New Roman" w:cs="Times New Roman"/>
                <w:b/>
                <w:bCs/>
                <w:szCs w:val="28"/>
              </w:rPr>
            </w:pPr>
            <w:r w:rsidRPr="00EF7C26">
              <w:rPr>
                <w:rFonts w:eastAsia="Times New Roman" w:cs="Times New Roman"/>
                <w:b/>
                <w:bCs/>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EF7C26" w:rsidRDefault="00F47BF4" w:rsidP="00F47BF4">
            <w:pPr>
              <w:spacing w:after="0" w:line="240" w:lineRule="auto"/>
              <w:jc w:val="center"/>
              <w:rPr>
                <w:rFonts w:eastAsia="Times New Roman" w:cs="Times New Roman"/>
                <w:szCs w:val="28"/>
              </w:rPr>
            </w:pPr>
            <w:r w:rsidRPr="00EF7C26">
              <w:rPr>
                <w:rFonts w:eastAsia="Times New Roman" w:cs="Times New Roman"/>
                <w:szCs w:val="28"/>
              </w:rPr>
              <w:t> </w:t>
            </w:r>
          </w:p>
        </w:tc>
      </w:tr>
    </w:tbl>
    <w:p w:rsidR="00F47BF4" w:rsidRDefault="00F47BF4" w:rsidP="00F47BF4">
      <w:pPr>
        <w:spacing w:after="160" w:line="259" w:lineRule="auto"/>
        <w:rPr>
          <w:rFonts w:eastAsia="Calibri" w:cs="Times New Roman"/>
          <w:szCs w:val="28"/>
        </w:rPr>
      </w:pP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61255D" w:rsidTr="00B77053">
        <w:tc>
          <w:tcPr>
            <w:tcW w:w="13887" w:type="dxa"/>
          </w:tcPr>
          <w:p w:rsidR="0061255D" w:rsidRPr="004C19E5" w:rsidRDefault="0061255D" w:rsidP="00B77053">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szCs w:val="28"/>
              </w:rPr>
              <w:t>XÁC NHẬN CỦA TTCM</w:t>
            </w:r>
          </w:p>
          <w:p w:rsidR="0061255D" w:rsidRPr="004C19E5" w:rsidRDefault="0061255D" w:rsidP="00B77053">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1610F867" wp14:editId="241636B3">
                  <wp:extent cx="2018805" cy="1412875"/>
                  <wp:effectExtent l="0" t="0" r="63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61255D" w:rsidRDefault="0061255D" w:rsidP="00B77053">
            <w:pPr>
              <w:spacing w:line="276" w:lineRule="auto"/>
              <w:jc w:val="center"/>
              <w:rPr>
                <w:szCs w:val="28"/>
              </w:rPr>
            </w:pPr>
            <w:r>
              <w:rPr>
                <w:rFonts w:eastAsia="Calibri"/>
                <w:b/>
                <w:szCs w:val="28"/>
              </w:rPr>
              <w:t xml:space="preserve">                                                                         </w:t>
            </w:r>
            <w:r w:rsidRPr="004C19E5">
              <w:rPr>
                <w:rFonts w:eastAsia="Calibri"/>
                <w:b/>
                <w:szCs w:val="28"/>
              </w:rPr>
              <w:t>Ngô Thị Thắm</w:t>
            </w:r>
          </w:p>
        </w:tc>
      </w:tr>
    </w:tbl>
    <w:p w:rsidR="0061255D" w:rsidRDefault="0061255D" w:rsidP="0061255D">
      <w:pPr>
        <w:spacing w:after="0" w:line="240" w:lineRule="auto"/>
        <w:ind w:left="270" w:hanging="270"/>
        <w:jc w:val="center"/>
        <w:outlineLvl w:val="0"/>
      </w:pPr>
    </w:p>
    <w:p w:rsidR="0061255D" w:rsidRPr="00EF7C26" w:rsidRDefault="0061255D" w:rsidP="00F47BF4">
      <w:pPr>
        <w:spacing w:after="160" w:line="259" w:lineRule="auto"/>
        <w:rPr>
          <w:rFonts w:eastAsia="Calibri" w:cs="Times New Roman"/>
          <w:szCs w:val="28"/>
        </w:rPr>
      </w:pPr>
      <w:bookmarkStart w:id="0" w:name="_GoBack"/>
      <w:bookmarkEnd w:id="0"/>
    </w:p>
    <w:sectPr w:rsidR="0061255D" w:rsidRPr="00EF7C26" w:rsidSect="00EF7C26">
      <w:pgSz w:w="15840" w:h="12240" w:orient="landscape"/>
      <w:pgMar w:top="1134" w:right="1134" w:bottom="1134"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26" w:rsidRPr="00524450" w:rsidRDefault="00EF7C26" w:rsidP="00524450">
      <w:pPr>
        <w:pStyle w:val="ListParagraph"/>
        <w:rPr>
          <w:rFonts w:eastAsiaTheme="minorHAnsi" w:cstheme="minorBidi"/>
          <w:szCs w:val="22"/>
        </w:rPr>
      </w:pPr>
      <w:r>
        <w:separator/>
      </w:r>
    </w:p>
  </w:endnote>
  <w:endnote w:type="continuationSeparator" w:id="0">
    <w:p w:rsidR="00EF7C26" w:rsidRPr="00524450" w:rsidRDefault="00EF7C2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C26" w:rsidRDefault="00EF7C26">
    <w:pPr>
      <w:pStyle w:val="Footer"/>
      <w:jc w:val="center"/>
    </w:pPr>
  </w:p>
  <w:p w:rsidR="00EF7C26" w:rsidRDefault="00EF7C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26" w:rsidRPr="00524450" w:rsidRDefault="00EF7C26" w:rsidP="00524450">
      <w:pPr>
        <w:pStyle w:val="ListParagraph"/>
        <w:rPr>
          <w:rFonts w:eastAsiaTheme="minorHAnsi" w:cstheme="minorBidi"/>
          <w:szCs w:val="22"/>
        </w:rPr>
      </w:pPr>
      <w:r>
        <w:separator/>
      </w:r>
    </w:p>
  </w:footnote>
  <w:footnote w:type="continuationSeparator" w:id="0">
    <w:p w:rsidR="00EF7C26" w:rsidRPr="00524450" w:rsidRDefault="00EF7C2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175F"/>
    <w:rsid w:val="002818CA"/>
    <w:rsid w:val="002834A6"/>
    <w:rsid w:val="00283A84"/>
    <w:rsid w:val="002847B1"/>
    <w:rsid w:val="002858A6"/>
    <w:rsid w:val="00285AC3"/>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5548"/>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5EEC"/>
    <w:rsid w:val="00540449"/>
    <w:rsid w:val="0054121F"/>
    <w:rsid w:val="0054182C"/>
    <w:rsid w:val="00542863"/>
    <w:rsid w:val="0054342F"/>
    <w:rsid w:val="0054452B"/>
    <w:rsid w:val="00545F9F"/>
    <w:rsid w:val="00546485"/>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255D"/>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53A8"/>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EF7C26"/>
    <w:rsid w:val="00F00885"/>
    <w:rsid w:val="00F01565"/>
    <w:rsid w:val="00F0200C"/>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733DED"/>
  <w15:docId w15:val="{79447077-E510-4AEC-9EDC-4ACFD185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12CF-CDF1-4EAB-8AB7-97C3E8C7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cp:revision>
  <cp:lastPrinted>2023-09-25T02:29:00Z</cp:lastPrinted>
  <dcterms:created xsi:type="dcterms:W3CDTF">2025-08-26T05:10:00Z</dcterms:created>
  <dcterms:modified xsi:type="dcterms:W3CDTF">2025-09-04T09:46:00Z</dcterms:modified>
</cp:coreProperties>
</file>