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4A0" w:firstRow="1" w:lastRow="0" w:firstColumn="1" w:lastColumn="0" w:noHBand="0" w:noVBand="1"/>
      </w:tblPr>
      <w:tblGrid>
        <w:gridCol w:w="4219"/>
        <w:gridCol w:w="5670"/>
      </w:tblGrid>
      <w:tr w:rsidR="00C031D0" w:rsidRPr="0044339B" w14:paraId="0855B710" w14:textId="77777777" w:rsidTr="009B3A80">
        <w:trPr>
          <w:trHeight w:val="2268"/>
        </w:trPr>
        <w:tc>
          <w:tcPr>
            <w:tcW w:w="4219" w:type="dxa"/>
          </w:tcPr>
          <w:p w14:paraId="6F70EAF5" w14:textId="2C3A34B0" w:rsidR="00C031D0" w:rsidRPr="0044339B" w:rsidRDefault="00E878C1" w:rsidP="00376F10">
            <w:pPr>
              <w:spacing w:after="0" w:line="320" w:lineRule="exact"/>
              <w:jc w:val="center"/>
              <w:rPr>
                <w:rFonts w:ascii="Times New Roman" w:hAnsi="Times New Roman"/>
                <w:b/>
                <w:sz w:val="26"/>
                <w:szCs w:val="26"/>
              </w:rPr>
            </w:pPr>
            <w:r w:rsidRPr="0044339B">
              <w:rPr>
                <w:rFonts w:ascii="Times New Roman" w:hAnsi="Times New Roman"/>
                <w:b/>
                <w:sz w:val="26"/>
                <w:szCs w:val="26"/>
              </w:rPr>
              <w:t>ỦY BAN NHÂN DÂN</w:t>
            </w:r>
          </w:p>
          <w:p w14:paraId="50041D2D" w14:textId="18B49E63" w:rsidR="00E878C1" w:rsidRPr="0044339B" w:rsidRDefault="00F93771" w:rsidP="00376F10">
            <w:pPr>
              <w:spacing w:after="0" w:line="320" w:lineRule="exact"/>
              <w:jc w:val="center"/>
              <w:rPr>
                <w:rFonts w:ascii="Times New Roman" w:hAnsi="Times New Roman"/>
                <w:b/>
                <w:sz w:val="26"/>
                <w:szCs w:val="26"/>
              </w:rPr>
            </w:pPr>
            <w:r w:rsidRPr="0044339B">
              <w:rPr>
                <w:rFonts w:ascii="Times New Roman" w:hAnsi="Times New Roman"/>
                <w:b/>
                <w:sz w:val="26"/>
                <w:szCs w:val="26"/>
              </w:rPr>
              <w:t>PHƯỜNG</w:t>
            </w:r>
            <w:r w:rsidR="00E878C1" w:rsidRPr="0044339B">
              <w:rPr>
                <w:rFonts w:ascii="Times New Roman" w:hAnsi="Times New Roman"/>
                <w:b/>
                <w:sz w:val="26"/>
                <w:szCs w:val="26"/>
              </w:rPr>
              <w:t xml:space="preserve"> </w:t>
            </w:r>
            <w:r w:rsidR="00CA4AA3" w:rsidRPr="0044339B">
              <w:rPr>
                <w:rFonts w:ascii="Times New Roman" w:hAnsi="Times New Roman"/>
                <w:b/>
                <w:sz w:val="26"/>
                <w:szCs w:val="26"/>
              </w:rPr>
              <w:t>KIẾN AN</w:t>
            </w:r>
          </w:p>
          <w:p w14:paraId="59F2A0EE" w14:textId="0D1D5C5B" w:rsidR="00C031D0" w:rsidRPr="0044339B" w:rsidRDefault="008C71A3" w:rsidP="00264774">
            <w:pPr>
              <w:spacing w:after="0" w:line="240" w:lineRule="auto"/>
              <w:jc w:val="center"/>
              <w:rPr>
                <w:rFonts w:ascii="Times New Roman" w:hAnsi="Times New Roman"/>
                <w:sz w:val="28"/>
                <w:szCs w:val="28"/>
              </w:rPr>
            </w:pPr>
            <w:r w:rsidRPr="0044339B">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A6CBFB0" wp14:editId="4DB3DC1A">
                      <wp:simplePos x="0" y="0"/>
                      <wp:positionH relativeFrom="column">
                        <wp:posOffset>935990</wp:posOffset>
                      </wp:positionH>
                      <wp:positionV relativeFrom="paragraph">
                        <wp:posOffset>2540</wp:posOffset>
                      </wp:positionV>
                      <wp:extent cx="606711"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6067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4FF8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7pt,.2pt" to="12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" strokecolor="black [3200]" strokeweight=".5pt">
                      <v:stroke joinstyle="miter"/>
                    </v:line>
                  </w:pict>
                </mc:Fallback>
              </mc:AlternateContent>
            </w:r>
          </w:p>
          <w:p w14:paraId="4C14A1E7" w14:textId="68212F40" w:rsidR="00C031D0" w:rsidRPr="0044339B" w:rsidRDefault="00C031D0" w:rsidP="00AE7C7E">
            <w:pPr>
              <w:spacing w:after="240" w:line="240" w:lineRule="auto"/>
              <w:jc w:val="center"/>
              <w:rPr>
                <w:rFonts w:ascii="Times New Roman" w:hAnsi="Times New Roman"/>
                <w:sz w:val="26"/>
                <w:szCs w:val="26"/>
              </w:rPr>
            </w:pPr>
            <w:bookmarkStart w:id="0" w:name="_GoBack"/>
            <w:r w:rsidRPr="0044339B">
              <w:rPr>
                <w:rFonts w:ascii="Times New Roman" w:hAnsi="Times New Roman"/>
                <w:sz w:val="26"/>
                <w:szCs w:val="26"/>
              </w:rPr>
              <w:t xml:space="preserve">Số: </w:t>
            </w:r>
            <w:r w:rsidR="00741E18" w:rsidRPr="0044339B">
              <w:rPr>
                <w:rFonts w:ascii="Times New Roman" w:hAnsi="Times New Roman"/>
                <w:sz w:val="26"/>
                <w:szCs w:val="26"/>
              </w:rPr>
              <w:t>1706</w:t>
            </w:r>
            <w:r w:rsidRPr="0044339B">
              <w:rPr>
                <w:rFonts w:ascii="Times New Roman" w:hAnsi="Times New Roman"/>
                <w:sz w:val="26"/>
                <w:szCs w:val="26"/>
              </w:rPr>
              <w:t>/</w:t>
            </w:r>
            <w:r w:rsidR="00E878C1" w:rsidRPr="0044339B">
              <w:rPr>
                <w:rFonts w:ascii="Times New Roman" w:hAnsi="Times New Roman"/>
                <w:sz w:val="26"/>
                <w:szCs w:val="26"/>
              </w:rPr>
              <w:t>UBND</w:t>
            </w:r>
            <w:r w:rsidRPr="0044339B">
              <w:rPr>
                <w:rFonts w:ascii="Times New Roman" w:hAnsi="Times New Roman"/>
                <w:sz w:val="26"/>
                <w:szCs w:val="26"/>
              </w:rPr>
              <w:t>-</w:t>
            </w:r>
            <w:r w:rsidR="00AA216A" w:rsidRPr="0044339B">
              <w:rPr>
                <w:rFonts w:ascii="Times New Roman" w:hAnsi="Times New Roman"/>
                <w:sz w:val="26"/>
                <w:szCs w:val="26"/>
              </w:rPr>
              <w:t>VHXH</w:t>
            </w:r>
          </w:p>
          <w:p w14:paraId="41774238" w14:textId="77777777" w:rsidR="00B26804" w:rsidRPr="0044339B" w:rsidRDefault="00C031D0" w:rsidP="00F5289B">
            <w:pPr>
              <w:spacing w:after="0" w:line="240" w:lineRule="auto"/>
              <w:jc w:val="center"/>
              <w:rPr>
                <w:rFonts w:ascii="Times New Roman" w:hAnsi="Times New Roman"/>
                <w:sz w:val="24"/>
                <w:szCs w:val="24"/>
              </w:rPr>
            </w:pPr>
            <w:r w:rsidRPr="0044339B">
              <w:rPr>
                <w:rFonts w:ascii="Times New Roman" w:hAnsi="Times New Roman"/>
                <w:sz w:val="24"/>
                <w:szCs w:val="24"/>
              </w:rPr>
              <w:t xml:space="preserve">V/v </w:t>
            </w:r>
            <w:r w:rsidR="00650FA2" w:rsidRPr="0044339B">
              <w:rPr>
                <w:rFonts w:ascii="Times New Roman" w:hAnsi="Times New Roman"/>
                <w:sz w:val="24"/>
                <w:szCs w:val="24"/>
              </w:rPr>
              <w:t>rà soát, lập danh sách viên chức đủ</w:t>
            </w:r>
          </w:p>
          <w:p w14:paraId="7B64C5FD" w14:textId="77777777" w:rsidR="00B71162" w:rsidRDefault="00650FA2" w:rsidP="00B71162">
            <w:pPr>
              <w:spacing w:after="0" w:line="240" w:lineRule="auto"/>
              <w:jc w:val="center"/>
              <w:rPr>
                <w:rFonts w:ascii="Times New Roman" w:hAnsi="Times New Roman"/>
                <w:sz w:val="24"/>
                <w:szCs w:val="24"/>
              </w:rPr>
            </w:pPr>
            <w:r w:rsidRPr="0044339B">
              <w:rPr>
                <w:rFonts w:ascii="Times New Roman" w:hAnsi="Times New Roman"/>
                <w:sz w:val="24"/>
                <w:szCs w:val="24"/>
              </w:rPr>
              <w:t>kiều kiện dự</w:t>
            </w:r>
            <w:r w:rsidR="004B24F0" w:rsidRPr="0044339B">
              <w:rPr>
                <w:rFonts w:ascii="Times New Roman" w:hAnsi="Times New Roman"/>
                <w:sz w:val="24"/>
                <w:szCs w:val="24"/>
              </w:rPr>
              <w:t xml:space="preserve"> xét </w:t>
            </w:r>
            <w:r w:rsidR="00C031D0" w:rsidRPr="0044339B">
              <w:rPr>
                <w:rFonts w:ascii="Times New Roman" w:hAnsi="Times New Roman"/>
                <w:sz w:val="24"/>
                <w:szCs w:val="24"/>
              </w:rPr>
              <w:t>thăng hạng</w:t>
            </w:r>
            <w:r w:rsidR="00460AE7" w:rsidRPr="0044339B">
              <w:rPr>
                <w:rFonts w:ascii="Times New Roman" w:hAnsi="Times New Roman"/>
                <w:sz w:val="24"/>
                <w:szCs w:val="24"/>
              </w:rPr>
              <w:t xml:space="preserve"> </w:t>
            </w:r>
            <w:r w:rsidR="00B71162">
              <w:rPr>
                <w:rFonts w:ascii="Times New Roman" w:hAnsi="Times New Roman"/>
                <w:sz w:val="24"/>
                <w:szCs w:val="24"/>
              </w:rPr>
              <w:t xml:space="preserve">chức danh nghề nghiệp </w:t>
            </w:r>
            <w:r w:rsidR="00297B1A" w:rsidRPr="0044339B">
              <w:rPr>
                <w:rFonts w:ascii="Times New Roman" w:hAnsi="Times New Roman"/>
                <w:sz w:val="24"/>
                <w:szCs w:val="24"/>
              </w:rPr>
              <w:t xml:space="preserve">giáo viên mầm non, </w:t>
            </w:r>
          </w:p>
          <w:p w14:paraId="1F4E80C1" w14:textId="640C6AC7" w:rsidR="00E878C1" w:rsidRPr="0044339B" w:rsidRDefault="00297B1A" w:rsidP="00B71162">
            <w:pPr>
              <w:spacing w:after="0" w:line="240" w:lineRule="auto"/>
              <w:jc w:val="center"/>
              <w:rPr>
                <w:rFonts w:ascii="Times New Roman" w:hAnsi="Times New Roman"/>
                <w:sz w:val="24"/>
                <w:szCs w:val="24"/>
              </w:rPr>
            </w:pPr>
            <w:r w:rsidRPr="0044339B">
              <w:rPr>
                <w:rFonts w:ascii="Times New Roman" w:hAnsi="Times New Roman"/>
                <w:sz w:val="24"/>
                <w:szCs w:val="24"/>
              </w:rPr>
              <w:t>phổ thông công lập</w:t>
            </w:r>
            <w:bookmarkEnd w:id="0"/>
          </w:p>
        </w:tc>
        <w:tc>
          <w:tcPr>
            <w:tcW w:w="5670" w:type="dxa"/>
          </w:tcPr>
          <w:p w14:paraId="21AE3F49" w14:textId="77777777" w:rsidR="00C031D0" w:rsidRPr="0044339B" w:rsidRDefault="00C031D0" w:rsidP="009B3A80">
            <w:pPr>
              <w:spacing w:after="0" w:line="240" w:lineRule="auto"/>
              <w:ind w:left="-108"/>
              <w:jc w:val="center"/>
              <w:rPr>
                <w:rFonts w:ascii="Times New Roman" w:hAnsi="Times New Roman"/>
                <w:b/>
                <w:sz w:val="26"/>
                <w:szCs w:val="26"/>
              </w:rPr>
            </w:pPr>
            <w:r w:rsidRPr="0044339B">
              <w:rPr>
                <w:rFonts w:ascii="Times New Roman" w:hAnsi="Times New Roman"/>
                <w:b/>
                <w:sz w:val="26"/>
                <w:szCs w:val="26"/>
              </w:rPr>
              <w:t>CỘNG HÒA XÃ HỘI CHỦ NGHĨA VIỆT NAM</w:t>
            </w:r>
          </w:p>
          <w:p w14:paraId="34BE9ED3" w14:textId="77777777" w:rsidR="00C031D0" w:rsidRPr="0044339B" w:rsidRDefault="00C031D0" w:rsidP="009B3A80">
            <w:pPr>
              <w:spacing w:after="0" w:line="240" w:lineRule="auto"/>
              <w:ind w:left="-108"/>
              <w:jc w:val="center"/>
              <w:rPr>
                <w:rFonts w:ascii="Times New Roman" w:hAnsi="Times New Roman"/>
                <w:b/>
                <w:sz w:val="28"/>
                <w:szCs w:val="28"/>
              </w:rPr>
            </w:pPr>
            <w:r w:rsidRPr="0044339B">
              <w:rPr>
                <w:rFonts w:ascii="Times New Roman" w:hAnsi="Times New Roman"/>
                <w:b/>
                <w:sz w:val="28"/>
                <w:szCs w:val="28"/>
              </w:rPr>
              <w:t>Độc lập - Tự do - Hạnh phúc</w:t>
            </w:r>
          </w:p>
          <w:p w14:paraId="0FDFCD30" w14:textId="7525EED2" w:rsidR="00C031D0" w:rsidRPr="0044339B" w:rsidRDefault="00457818" w:rsidP="009B3A80">
            <w:pPr>
              <w:spacing w:after="0" w:line="240" w:lineRule="auto"/>
              <w:ind w:left="-108"/>
              <w:jc w:val="center"/>
              <w:rPr>
                <w:rFonts w:ascii="Times New Roman" w:hAnsi="Times New Roman"/>
                <w:b/>
                <w:sz w:val="28"/>
                <w:szCs w:val="28"/>
              </w:rPr>
            </w:pPr>
            <w:r w:rsidRPr="0044339B">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4B47EB6B" wp14:editId="0C61ED8C">
                      <wp:simplePos x="0" y="0"/>
                      <wp:positionH relativeFrom="column">
                        <wp:posOffset>629920</wp:posOffset>
                      </wp:positionH>
                      <wp:positionV relativeFrom="paragraph">
                        <wp:posOffset>23495</wp:posOffset>
                      </wp:positionV>
                      <wp:extent cx="209105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73018C"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6pt,1.85pt" to="21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" strokecolor="black [3200]" strokeweight=".5pt">
                      <v:stroke joinstyle="miter"/>
                    </v:line>
                  </w:pict>
                </mc:Fallback>
              </mc:AlternateContent>
            </w:r>
          </w:p>
          <w:p w14:paraId="17CF5753" w14:textId="0E860D02" w:rsidR="00C031D0" w:rsidRPr="0044339B" w:rsidRDefault="00CA4AA3" w:rsidP="009B3A80">
            <w:pPr>
              <w:spacing w:after="0" w:line="240" w:lineRule="auto"/>
              <w:ind w:left="-108"/>
              <w:jc w:val="center"/>
              <w:rPr>
                <w:rFonts w:ascii="Times New Roman" w:hAnsi="Times New Roman"/>
                <w:b/>
                <w:sz w:val="28"/>
                <w:szCs w:val="28"/>
              </w:rPr>
            </w:pPr>
            <w:r w:rsidRPr="0044339B">
              <w:rPr>
                <w:rFonts w:ascii="Times New Roman" w:hAnsi="Times New Roman"/>
                <w:i/>
                <w:sz w:val="28"/>
                <w:szCs w:val="28"/>
              </w:rPr>
              <w:t>Kiến An</w:t>
            </w:r>
            <w:r w:rsidR="00C031D0" w:rsidRPr="0044339B">
              <w:rPr>
                <w:rFonts w:ascii="Times New Roman" w:hAnsi="Times New Roman"/>
                <w:i/>
                <w:sz w:val="28"/>
                <w:szCs w:val="28"/>
              </w:rPr>
              <w:t xml:space="preserve">, ngày </w:t>
            </w:r>
            <w:r w:rsidR="000B292B" w:rsidRPr="0044339B">
              <w:rPr>
                <w:rFonts w:ascii="Times New Roman" w:hAnsi="Times New Roman"/>
                <w:i/>
                <w:sz w:val="28"/>
                <w:szCs w:val="28"/>
              </w:rPr>
              <w:t xml:space="preserve"> </w:t>
            </w:r>
            <w:r w:rsidR="00741E18" w:rsidRPr="0044339B">
              <w:rPr>
                <w:rFonts w:ascii="Times New Roman" w:hAnsi="Times New Roman"/>
                <w:i/>
                <w:sz w:val="28"/>
                <w:szCs w:val="28"/>
              </w:rPr>
              <w:t xml:space="preserve">24 </w:t>
            </w:r>
            <w:r w:rsidR="00C031D0" w:rsidRPr="0044339B">
              <w:rPr>
                <w:rFonts w:ascii="Times New Roman" w:hAnsi="Times New Roman"/>
                <w:i/>
                <w:sz w:val="28"/>
                <w:szCs w:val="28"/>
              </w:rPr>
              <w:t xml:space="preserve">tháng </w:t>
            </w:r>
            <w:r w:rsidR="00F5289B" w:rsidRPr="0044339B">
              <w:rPr>
                <w:rFonts w:ascii="Times New Roman" w:hAnsi="Times New Roman"/>
                <w:i/>
                <w:sz w:val="28"/>
                <w:szCs w:val="28"/>
              </w:rPr>
              <w:t>10</w:t>
            </w:r>
            <w:r w:rsidR="00C031D0" w:rsidRPr="0044339B">
              <w:rPr>
                <w:rFonts w:ascii="Times New Roman" w:hAnsi="Times New Roman"/>
                <w:i/>
                <w:sz w:val="28"/>
                <w:szCs w:val="28"/>
              </w:rPr>
              <w:t xml:space="preserve"> năm 202</w:t>
            </w:r>
            <w:r w:rsidR="0036162B" w:rsidRPr="0044339B">
              <w:rPr>
                <w:rFonts w:ascii="Times New Roman" w:hAnsi="Times New Roman"/>
                <w:i/>
                <w:sz w:val="28"/>
                <w:szCs w:val="28"/>
              </w:rPr>
              <w:t>5</w:t>
            </w:r>
          </w:p>
        </w:tc>
      </w:tr>
    </w:tbl>
    <w:p w14:paraId="7EBDED90" w14:textId="502D26C0" w:rsidR="00BE0E7A" w:rsidRPr="0044339B" w:rsidRDefault="00C34892" w:rsidP="00BE0E7A">
      <w:pPr>
        <w:spacing w:before="240" w:after="0" w:line="360" w:lineRule="exact"/>
        <w:ind w:firstLine="1701"/>
        <w:rPr>
          <w:rFonts w:ascii="Times New Roman" w:hAnsi="Times New Roman"/>
          <w:sz w:val="28"/>
          <w:szCs w:val="28"/>
        </w:rPr>
      </w:pPr>
      <w:r w:rsidRPr="0044339B">
        <w:rPr>
          <w:rFonts w:ascii="Times New Roman" w:hAnsi="Times New Roman"/>
          <w:sz w:val="28"/>
          <w:szCs w:val="28"/>
        </w:rPr>
        <w:t xml:space="preserve">Kính gửi: </w:t>
      </w:r>
    </w:p>
    <w:p w14:paraId="6F347A06" w14:textId="08F3BEA4" w:rsidR="00BE0E7A" w:rsidRPr="0044339B" w:rsidRDefault="00BE0E7A" w:rsidP="00BE0E7A">
      <w:pPr>
        <w:spacing w:after="0" w:line="340" w:lineRule="exact"/>
        <w:ind w:firstLine="2977"/>
        <w:rPr>
          <w:rFonts w:ascii="Times New Roman" w:hAnsi="Times New Roman"/>
          <w:sz w:val="28"/>
          <w:szCs w:val="28"/>
          <w:lang w:val="vi-VN"/>
        </w:rPr>
      </w:pPr>
      <w:r w:rsidRPr="0044339B">
        <w:rPr>
          <w:rFonts w:ascii="Times New Roman" w:hAnsi="Times New Roman"/>
          <w:sz w:val="28"/>
          <w:szCs w:val="28"/>
          <w:lang w:val="vi-VN"/>
        </w:rPr>
        <w:t>- Phòng Văn hóa - Xã hội phường;</w:t>
      </w:r>
    </w:p>
    <w:p w14:paraId="6A9AFC9D" w14:textId="67902D68" w:rsidR="00615010" w:rsidRPr="0044339B" w:rsidRDefault="00BE0E7A" w:rsidP="00BE0E7A">
      <w:pPr>
        <w:spacing w:after="0" w:line="340" w:lineRule="exact"/>
        <w:ind w:firstLine="2977"/>
        <w:rPr>
          <w:rFonts w:ascii="Times New Roman" w:hAnsi="Times New Roman"/>
          <w:sz w:val="28"/>
          <w:szCs w:val="28"/>
          <w:lang w:val="vi-VN"/>
        </w:rPr>
      </w:pPr>
      <w:r w:rsidRPr="0044339B">
        <w:rPr>
          <w:rFonts w:ascii="Times New Roman" w:hAnsi="Times New Roman"/>
          <w:sz w:val="28"/>
          <w:szCs w:val="28"/>
          <w:lang w:val="vi-VN"/>
        </w:rPr>
        <w:t xml:space="preserve">- </w:t>
      </w:r>
      <w:r w:rsidR="00615010" w:rsidRPr="0044339B">
        <w:rPr>
          <w:rFonts w:ascii="Times New Roman" w:hAnsi="Times New Roman"/>
          <w:sz w:val="28"/>
          <w:szCs w:val="28"/>
          <w:lang w:val="vi-VN"/>
        </w:rPr>
        <w:t>Hiệu trưởng các trườ</w:t>
      </w:r>
      <w:r w:rsidR="009B3A80" w:rsidRPr="0044339B">
        <w:rPr>
          <w:rFonts w:ascii="Times New Roman" w:hAnsi="Times New Roman"/>
          <w:sz w:val="28"/>
          <w:szCs w:val="28"/>
          <w:lang w:val="vi-VN"/>
        </w:rPr>
        <w:t xml:space="preserve">ng </w:t>
      </w:r>
      <w:r w:rsidR="009B3A80" w:rsidRPr="0044339B">
        <w:rPr>
          <w:rFonts w:ascii="Times New Roman" w:hAnsi="Times New Roman"/>
          <w:sz w:val="28"/>
          <w:szCs w:val="28"/>
          <w:lang w:val="en-GB"/>
        </w:rPr>
        <w:t>m</w:t>
      </w:r>
      <w:r w:rsidR="00615010" w:rsidRPr="0044339B">
        <w:rPr>
          <w:rFonts w:ascii="Times New Roman" w:hAnsi="Times New Roman"/>
          <w:sz w:val="28"/>
          <w:szCs w:val="28"/>
          <w:lang w:val="vi-VN"/>
        </w:rPr>
        <w:t>ầ</w:t>
      </w:r>
      <w:r w:rsidR="009B3A80" w:rsidRPr="0044339B">
        <w:rPr>
          <w:rFonts w:ascii="Times New Roman" w:hAnsi="Times New Roman"/>
          <w:sz w:val="28"/>
          <w:szCs w:val="28"/>
          <w:lang w:val="vi-VN"/>
        </w:rPr>
        <w:t xml:space="preserve">m non, </w:t>
      </w:r>
      <w:r w:rsidR="009B3A80" w:rsidRPr="0044339B">
        <w:rPr>
          <w:rFonts w:ascii="Times New Roman" w:hAnsi="Times New Roman"/>
          <w:sz w:val="28"/>
          <w:szCs w:val="28"/>
          <w:lang w:val="en-GB"/>
        </w:rPr>
        <w:t>t</w:t>
      </w:r>
      <w:r w:rsidR="00615010" w:rsidRPr="0044339B">
        <w:rPr>
          <w:rFonts w:ascii="Times New Roman" w:hAnsi="Times New Roman"/>
          <w:sz w:val="28"/>
          <w:szCs w:val="28"/>
          <w:lang w:val="vi-VN"/>
        </w:rPr>
        <w:t>iểu học,</w:t>
      </w:r>
    </w:p>
    <w:p w14:paraId="1A2BC446" w14:textId="2F97C28B" w:rsidR="00C34892" w:rsidRPr="0044339B" w:rsidRDefault="0044339B" w:rsidP="00BE0E7A">
      <w:pPr>
        <w:spacing w:after="0" w:line="340" w:lineRule="exact"/>
        <w:ind w:firstLine="2977"/>
        <w:rPr>
          <w:rFonts w:ascii="Times New Roman" w:hAnsi="Times New Roman"/>
          <w:sz w:val="28"/>
          <w:szCs w:val="28"/>
          <w:lang w:val="vi-VN"/>
        </w:rPr>
      </w:pPr>
      <w:r>
        <w:rPr>
          <w:rFonts w:ascii="Times New Roman" w:hAnsi="Times New Roman"/>
          <w:sz w:val="28"/>
          <w:szCs w:val="28"/>
          <w:lang w:val="vi-VN"/>
        </w:rPr>
        <w:t xml:space="preserve">  </w:t>
      </w:r>
      <w:proofErr w:type="gramStart"/>
      <w:r w:rsidR="009B3A80" w:rsidRPr="0044339B">
        <w:rPr>
          <w:rFonts w:ascii="Times New Roman" w:hAnsi="Times New Roman"/>
          <w:sz w:val="28"/>
          <w:szCs w:val="28"/>
          <w:lang w:val="en-GB"/>
        </w:rPr>
        <w:t>t</w:t>
      </w:r>
      <w:r w:rsidR="00615010" w:rsidRPr="0044339B">
        <w:rPr>
          <w:rFonts w:ascii="Times New Roman" w:hAnsi="Times New Roman"/>
          <w:sz w:val="28"/>
          <w:szCs w:val="28"/>
          <w:lang w:val="vi-VN"/>
        </w:rPr>
        <w:t>rung</w:t>
      </w:r>
      <w:proofErr w:type="gramEnd"/>
      <w:r w:rsidR="00615010" w:rsidRPr="0044339B">
        <w:rPr>
          <w:rFonts w:ascii="Times New Roman" w:hAnsi="Times New Roman"/>
          <w:sz w:val="28"/>
          <w:szCs w:val="28"/>
          <w:lang w:val="vi-VN"/>
        </w:rPr>
        <w:t xml:space="preserve"> học cơ sở thuộc phường</w:t>
      </w:r>
    </w:p>
    <w:p w14:paraId="00D7C182" w14:textId="2D17D33F" w:rsidR="00840E58" w:rsidRPr="0044339B" w:rsidRDefault="00840E58" w:rsidP="00BE0E7A">
      <w:pPr>
        <w:spacing w:before="480" w:after="120" w:line="360" w:lineRule="exact"/>
        <w:ind w:firstLine="720"/>
        <w:jc w:val="both"/>
        <w:rPr>
          <w:rFonts w:ascii="Times New Roman" w:hAnsi="Times New Roman"/>
          <w:sz w:val="28"/>
          <w:szCs w:val="28"/>
        </w:rPr>
      </w:pPr>
      <w:r w:rsidRPr="0044339B">
        <w:rPr>
          <w:rFonts w:ascii="Times New Roman" w:hAnsi="Times New Roman"/>
          <w:sz w:val="28"/>
          <w:szCs w:val="28"/>
        </w:rPr>
        <w:t>Căn cứ Nghị định số 115/2020/NĐ-CP ngày 25/9/2020 của Chính phủ về</w:t>
      </w:r>
      <w:r w:rsidRPr="0044339B">
        <w:rPr>
          <w:rFonts w:ascii="Times New Roman" w:hAnsi="Times New Roman"/>
          <w:sz w:val="28"/>
          <w:szCs w:val="28"/>
        </w:rPr>
        <w:br/>
        <w:t>tuyển dụng, sử dụng và quản lý viên chức; Nghị định số 85/2023/NĐ-CP ngày</w:t>
      </w:r>
      <w:r w:rsidRPr="0044339B">
        <w:rPr>
          <w:rFonts w:ascii="Times New Roman" w:hAnsi="Times New Roman"/>
          <w:sz w:val="28"/>
          <w:szCs w:val="28"/>
        </w:rPr>
        <w:br/>
        <w:t>07/12/2023 của Chính phủ sửa đổi, bổ sung một số điều của Nghị định số</w:t>
      </w:r>
      <w:r w:rsidRPr="0044339B">
        <w:rPr>
          <w:rFonts w:ascii="Times New Roman" w:hAnsi="Times New Roman"/>
          <w:sz w:val="28"/>
          <w:szCs w:val="28"/>
        </w:rPr>
        <w:br/>
        <w:t>115/2020/NĐ-</w:t>
      </w:r>
      <w:proofErr w:type="gramStart"/>
      <w:r w:rsidRPr="0044339B">
        <w:rPr>
          <w:rFonts w:ascii="Times New Roman" w:hAnsi="Times New Roman"/>
          <w:sz w:val="28"/>
          <w:szCs w:val="28"/>
        </w:rPr>
        <w:t>CP</w:t>
      </w:r>
      <w:r w:rsidR="005A7F05" w:rsidRPr="0044339B">
        <w:rPr>
          <w:rFonts w:ascii="Times New Roman" w:hAnsi="Times New Roman"/>
          <w:sz w:val="28"/>
          <w:szCs w:val="28"/>
        </w:rPr>
        <w:t xml:space="preserve"> </w:t>
      </w:r>
      <w:r w:rsidRPr="0044339B">
        <w:rPr>
          <w:rFonts w:ascii="Times New Roman" w:hAnsi="Times New Roman"/>
          <w:sz w:val="28"/>
          <w:szCs w:val="28"/>
        </w:rPr>
        <w:t xml:space="preserve"> ngày</w:t>
      </w:r>
      <w:proofErr w:type="gramEnd"/>
      <w:r w:rsidRPr="0044339B">
        <w:rPr>
          <w:rFonts w:ascii="Times New Roman" w:hAnsi="Times New Roman"/>
          <w:sz w:val="28"/>
          <w:szCs w:val="28"/>
        </w:rPr>
        <w:t xml:space="preserve"> 25/9/2020 của Chính phủ về tuyển dụng, sử dụng và quản</w:t>
      </w:r>
      <w:r w:rsidR="00E60A27">
        <w:rPr>
          <w:rFonts w:ascii="Times New Roman" w:hAnsi="Times New Roman"/>
          <w:sz w:val="28"/>
          <w:szCs w:val="28"/>
        </w:rPr>
        <w:t xml:space="preserve"> </w:t>
      </w:r>
      <w:r w:rsidRPr="0044339B">
        <w:rPr>
          <w:rFonts w:ascii="Times New Roman" w:hAnsi="Times New Roman"/>
          <w:sz w:val="28"/>
          <w:szCs w:val="28"/>
        </w:rPr>
        <w:t>lý viên chức;</w:t>
      </w:r>
    </w:p>
    <w:p w14:paraId="1A822254" w14:textId="77777777" w:rsidR="00840E58" w:rsidRPr="0044339B" w:rsidRDefault="00840E58" w:rsidP="000E463D">
      <w:pPr>
        <w:spacing w:before="120" w:after="120" w:line="360" w:lineRule="exact"/>
        <w:ind w:firstLine="720"/>
        <w:jc w:val="both"/>
        <w:rPr>
          <w:rFonts w:ascii="Times New Roman" w:hAnsi="Times New Roman"/>
          <w:sz w:val="28"/>
          <w:szCs w:val="28"/>
        </w:rPr>
      </w:pPr>
      <w:r w:rsidRPr="0044339B">
        <w:rPr>
          <w:rFonts w:ascii="Times New Roman" w:hAnsi="Times New Roman"/>
          <w:sz w:val="28"/>
          <w:szCs w:val="28"/>
        </w:rPr>
        <w:t>Căn cứ Thông tư số 13/2024/TT-BGDĐT ngày 30/10/2024 của Bộ trưởng</w:t>
      </w:r>
      <w:r w:rsidRPr="0044339B">
        <w:rPr>
          <w:rFonts w:ascii="Times New Roman" w:hAnsi="Times New Roman"/>
          <w:sz w:val="28"/>
          <w:szCs w:val="28"/>
        </w:rPr>
        <w:br/>
        <w:t>Bộ Giáo dục và Đào tạo ban hành Thông tư quy định tiêu chuẩn, điều kiện xét</w:t>
      </w:r>
      <w:r w:rsidRPr="0044339B">
        <w:rPr>
          <w:rFonts w:ascii="Times New Roman" w:hAnsi="Times New Roman"/>
          <w:sz w:val="28"/>
          <w:szCs w:val="28"/>
        </w:rPr>
        <w:br/>
        <w:t>thăng hạng chức danh nghề nghiệp giáo viên mầm non, phổ thông công lập và</w:t>
      </w:r>
      <w:r w:rsidRPr="0044339B">
        <w:rPr>
          <w:rFonts w:ascii="Times New Roman" w:hAnsi="Times New Roman"/>
          <w:sz w:val="28"/>
          <w:szCs w:val="28"/>
        </w:rPr>
        <w:br/>
        <w:t>giáo viên dự bị đại học; Công văn số 64/BNV-CCVC ngày 05/01/2024 về việc</w:t>
      </w:r>
      <w:r w:rsidRPr="0044339B">
        <w:rPr>
          <w:rFonts w:ascii="Times New Roman" w:hAnsi="Times New Roman"/>
          <w:sz w:val="28"/>
          <w:szCs w:val="28"/>
        </w:rPr>
        <w:br/>
        <w:t>xác định cơ cấu ngạch công chức và cơ cấu hạng chức danh nghề nghiệp</w:t>
      </w:r>
      <w:r w:rsidRPr="0044339B">
        <w:rPr>
          <w:rFonts w:ascii="Times New Roman" w:hAnsi="Times New Roman"/>
          <w:sz w:val="28"/>
          <w:szCs w:val="28"/>
        </w:rPr>
        <w:br/>
        <w:t>viên chức;</w:t>
      </w:r>
    </w:p>
    <w:p w14:paraId="03CB233F" w14:textId="09D737E3" w:rsidR="00615010" w:rsidRPr="0044339B" w:rsidRDefault="00840E58" w:rsidP="000E463D">
      <w:pPr>
        <w:spacing w:before="120" w:after="120" w:line="360" w:lineRule="exact"/>
        <w:ind w:firstLine="720"/>
        <w:jc w:val="both"/>
        <w:rPr>
          <w:rFonts w:ascii="Times New Roman" w:hAnsi="Times New Roman"/>
          <w:sz w:val="28"/>
          <w:szCs w:val="28"/>
        </w:rPr>
      </w:pPr>
      <w:r w:rsidRPr="0044339B">
        <w:rPr>
          <w:rFonts w:ascii="Times New Roman" w:hAnsi="Times New Roman"/>
          <w:sz w:val="28"/>
          <w:szCs w:val="28"/>
        </w:rPr>
        <w:t>Căn cứ Quyết định số 36/2024/QĐ-UBND ngày 31/10/2024 của Ủy ban</w:t>
      </w:r>
      <w:r w:rsidRPr="0044339B">
        <w:rPr>
          <w:rFonts w:ascii="Times New Roman" w:hAnsi="Times New Roman"/>
          <w:sz w:val="28"/>
          <w:szCs w:val="28"/>
        </w:rPr>
        <w:br/>
        <w:t>nhân dân thành phố ban hành kèm theo Quy định sửa đổi, bổ sung một số điều</w:t>
      </w:r>
      <w:r w:rsidRPr="0044339B">
        <w:rPr>
          <w:rFonts w:ascii="Times New Roman" w:hAnsi="Times New Roman"/>
          <w:sz w:val="28"/>
          <w:szCs w:val="28"/>
        </w:rPr>
        <w:br/>
        <w:t>của Quy định một số nội dung về quản lý tổ chức bộ máy, quản lý viên chức và</w:t>
      </w:r>
      <w:r w:rsidRPr="0044339B">
        <w:rPr>
          <w:rFonts w:ascii="Times New Roman" w:hAnsi="Times New Roman"/>
          <w:sz w:val="28"/>
          <w:szCs w:val="28"/>
        </w:rPr>
        <w:br/>
        <w:t>lao động hợp đồng trong các đơn vị</w:t>
      </w:r>
      <w:r w:rsidR="00AE7C7E" w:rsidRPr="0044339B">
        <w:rPr>
          <w:rFonts w:ascii="Times New Roman" w:hAnsi="Times New Roman"/>
          <w:sz w:val="28"/>
          <w:szCs w:val="28"/>
          <w:lang w:val="vi-VN"/>
        </w:rPr>
        <w:t xml:space="preserve"> </w:t>
      </w:r>
      <w:r w:rsidRPr="0044339B">
        <w:rPr>
          <w:rFonts w:ascii="Times New Roman" w:hAnsi="Times New Roman"/>
          <w:sz w:val="28"/>
          <w:szCs w:val="28"/>
        </w:rPr>
        <w:t>sự nghiệp công lập thuộc thành phố Hải Phòng</w:t>
      </w:r>
      <w:r w:rsidR="00594DE4">
        <w:rPr>
          <w:rFonts w:ascii="Times New Roman" w:hAnsi="Times New Roman"/>
          <w:sz w:val="28"/>
          <w:szCs w:val="28"/>
        </w:rPr>
        <w:t xml:space="preserve"> </w:t>
      </w:r>
      <w:r w:rsidRPr="0044339B">
        <w:rPr>
          <w:rFonts w:ascii="Times New Roman" w:hAnsi="Times New Roman"/>
          <w:sz w:val="28"/>
          <w:szCs w:val="28"/>
        </w:rPr>
        <w:t>ban hành kèm theo Quyết định số 62/2022/QĐ-UBND ngày 02/11/2022 của</w:t>
      </w:r>
      <w:r w:rsidR="00594DE4">
        <w:rPr>
          <w:rFonts w:ascii="Times New Roman" w:hAnsi="Times New Roman"/>
          <w:sz w:val="28"/>
          <w:szCs w:val="28"/>
        </w:rPr>
        <w:t xml:space="preserve"> </w:t>
      </w:r>
      <w:r w:rsidRPr="0044339B">
        <w:rPr>
          <w:rFonts w:ascii="Times New Roman" w:hAnsi="Times New Roman"/>
          <w:sz w:val="28"/>
          <w:szCs w:val="28"/>
        </w:rPr>
        <w:t>Ủy</w:t>
      </w:r>
      <w:r w:rsidR="00594DE4">
        <w:rPr>
          <w:rFonts w:ascii="Times New Roman" w:hAnsi="Times New Roman"/>
          <w:sz w:val="28"/>
          <w:szCs w:val="28"/>
        </w:rPr>
        <w:t xml:space="preserve"> </w:t>
      </w:r>
      <w:r w:rsidRPr="0044339B">
        <w:rPr>
          <w:rFonts w:ascii="Times New Roman" w:hAnsi="Times New Roman"/>
          <w:sz w:val="28"/>
          <w:szCs w:val="28"/>
        </w:rPr>
        <w:t xml:space="preserve">ban nhân dân thành phố; </w:t>
      </w:r>
    </w:p>
    <w:p w14:paraId="77B55F77" w14:textId="39444B66" w:rsidR="00840E58" w:rsidRPr="0044339B" w:rsidRDefault="00615010" w:rsidP="000E463D">
      <w:pPr>
        <w:spacing w:before="120" w:after="120" w:line="360" w:lineRule="exact"/>
        <w:ind w:firstLine="720"/>
        <w:jc w:val="both"/>
        <w:rPr>
          <w:rFonts w:ascii="Times New Roman" w:hAnsi="Times New Roman"/>
          <w:sz w:val="28"/>
          <w:szCs w:val="28"/>
          <w:lang w:val="vi-VN"/>
        </w:rPr>
      </w:pPr>
      <w:r w:rsidRPr="0044339B">
        <w:rPr>
          <w:rFonts w:ascii="Times New Roman" w:hAnsi="Times New Roman"/>
          <w:sz w:val="28"/>
          <w:szCs w:val="28"/>
          <w:lang w:val="vi-VN"/>
        </w:rPr>
        <w:t xml:space="preserve">Thực hiện Công văn số 2108/UBND-NVKTGS ngày 08/8/2025 của UBND thành phố về việc thực hiện một số nội dung phân cấp về quản lý tổ chức bộ máy, quản lý viên chức và lao động hợp đồng trong các đơn vị sự nghiệp công lập thuộc thành phố Hải Phòng sau khi hợp nhất; </w:t>
      </w:r>
      <w:r w:rsidR="00840E58" w:rsidRPr="0044339B">
        <w:rPr>
          <w:rFonts w:ascii="Times New Roman" w:hAnsi="Times New Roman"/>
          <w:sz w:val="28"/>
          <w:szCs w:val="28"/>
        </w:rPr>
        <w:t>Công văn 7452/SNV-CCVC ngày 22/9/2025 của Sở Nội</w:t>
      </w:r>
      <w:r w:rsidRPr="0044339B">
        <w:rPr>
          <w:rFonts w:ascii="Times New Roman" w:hAnsi="Times New Roman"/>
          <w:sz w:val="28"/>
          <w:szCs w:val="28"/>
          <w:lang w:val="vi-VN"/>
        </w:rPr>
        <w:t xml:space="preserve"> </w:t>
      </w:r>
      <w:r w:rsidR="00840E58" w:rsidRPr="0044339B">
        <w:rPr>
          <w:rFonts w:ascii="Times New Roman" w:hAnsi="Times New Roman"/>
          <w:sz w:val="28"/>
          <w:szCs w:val="28"/>
        </w:rPr>
        <w:t>vụ về việc hướng dẫn thực hiện một số nội dung phân cấp về quản lý tổ chức bộ</w:t>
      </w:r>
      <w:r w:rsidRPr="0044339B">
        <w:rPr>
          <w:rFonts w:ascii="Times New Roman" w:hAnsi="Times New Roman"/>
          <w:sz w:val="28"/>
          <w:szCs w:val="28"/>
          <w:lang w:val="vi-VN"/>
        </w:rPr>
        <w:t xml:space="preserve"> </w:t>
      </w:r>
      <w:r w:rsidR="00840E58" w:rsidRPr="0044339B">
        <w:rPr>
          <w:rFonts w:ascii="Times New Roman" w:hAnsi="Times New Roman"/>
          <w:sz w:val="28"/>
          <w:szCs w:val="28"/>
        </w:rPr>
        <w:t>máy, quản lý viên chức và lao động hợp đồng trong các đơn vị sự nghiệp công lập</w:t>
      </w:r>
      <w:r w:rsidRPr="0044339B">
        <w:rPr>
          <w:rFonts w:ascii="Times New Roman" w:hAnsi="Times New Roman"/>
          <w:sz w:val="28"/>
          <w:szCs w:val="28"/>
          <w:lang w:val="vi-VN"/>
        </w:rPr>
        <w:t xml:space="preserve"> </w:t>
      </w:r>
      <w:r w:rsidR="00840E58" w:rsidRPr="0044339B">
        <w:rPr>
          <w:rFonts w:ascii="Times New Roman" w:hAnsi="Times New Roman"/>
          <w:sz w:val="28"/>
          <w:szCs w:val="28"/>
        </w:rPr>
        <w:t>thuộc thành phố Hải Phòng sau hợp nhất</w:t>
      </w:r>
      <w:r w:rsidR="006A2806" w:rsidRPr="0044339B">
        <w:rPr>
          <w:rFonts w:ascii="Times New Roman" w:hAnsi="Times New Roman"/>
          <w:sz w:val="28"/>
          <w:szCs w:val="28"/>
        </w:rPr>
        <w:t>;</w:t>
      </w:r>
      <w:r w:rsidR="00AE7C7E" w:rsidRPr="0044339B">
        <w:rPr>
          <w:rFonts w:ascii="Times New Roman" w:hAnsi="Times New Roman"/>
          <w:sz w:val="28"/>
          <w:szCs w:val="28"/>
          <w:lang w:val="vi-VN"/>
        </w:rPr>
        <w:t xml:space="preserve"> Công văn số 7676/SGDĐT-TCCB ngày 15/10/2025 của Sở Giáo dục và </w:t>
      </w:r>
      <w:r w:rsidR="00AE7C7E" w:rsidRPr="0044339B">
        <w:rPr>
          <w:rFonts w:ascii="Times New Roman" w:hAnsi="Times New Roman"/>
          <w:sz w:val="28"/>
          <w:szCs w:val="28"/>
          <w:lang w:val="vi-VN"/>
        </w:rPr>
        <w:lastRenderedPageBreak/>
        <w:t>Đào tạo về việc đảm bảo đội ngũ giáo viên mầm non, phổ thông năm học 2025-2026 và chế độ, chính sách đối với viên chức;</w:t>
      </w:r>
    </w:p>
    <w:p w14:paraId="54ACD082" w14:textId="3C77E9DE" w:rsidR="006A2806" w:rsidRPr="0044339B" w:rsidRDefault="006A2806" w:rsidP="000872FF">
      <w:pPr>
        <w:spacing w:before="120" w:after="120" w:line="380" w:lineRule="exact"/>
        <w:ind w:firstLine="720"/>
        <w:jc w:val="both"/>
        <w:rPr>
          <w:rFonts w:ascii="Times New Roman" w:hAnsi="Times New Roman"/>
          <w:sz w:val="28"/>
          <w:szCs w:val="28"/>
        </w:rPr>
      </w:pPr>
      <w:r w:rsidRPr="0044339B">
        <w:rPr>
          <w:rFonts w:ascii="Times New Roman" w:hAnsi="Times New Roman"/>
          <w:sz w:val="28"/>
          <w:szCs w:val="28"/>
        </w:rPr>
        <w:t>Để đảm bảo quyền lợi của viên chức giáo viên mầm non và phổ thông</w:t>
      </w:r>
      <w:r w:rsidRPr="0044339B">
        <w:rPr>
          <w:rFonts w:ascii="Times New Roman" w:hAnsi="Times New Roman"/>
          <w:sz w:val="28"/>
          <w:szCs w:val="28"/>
        </w:rPr>
        <w:br/>
        <w:t>công lập trên địa bàn phường, Uỷ ban nhân dân phường yêu cầu Hiệu trưởng các</w:t>
      </w:r>
      <w:r w:rsidRPr="0044339B">
        <w:rPr>
          <w:rFonts w:ascii="Times New Roman" w:hAnsi="Times New Roman"/>
          <w:sz w:val="28"/>
          <w:szCs w:val="28"/>
        </w:rPr>
        <w:br/>
        <w:t>trườ</w:t>
      </w:r>
      <w:r w:rsidR="00997B51" w:rsidRPr="0044339B">
        <w:rPr>
          <w:rFonts w:ascii="Times New Roman" w:hAnsi="Times New Roman"/>
          <w:sz w:val="28"/>
          <w:szCs w:val="28"/>
        </w:rPr>
        <w:t>ng m</w:t>
      </w:r>
      <w:r w:rsidRPr="0044339B">
        <w:rPr>
          <w:rFonts w:ascii="Times New Roman" w:hAnsi="Times New Roman"/>
          <w:sz w:val="28"/>
          <w:szCs w:val="28"/>
        </w:rPr>
        <w:t>ầm no</w:t>
      </w:r>
      <w:r w:rsidR="00997B51" w:rsidRPr="0044339B">
        <w:rPr>
          <w:rFonts w:ascii="Times New Roman" w:hAnsi="Times New Roman"/>
          <w:sz w:val="28"/>
          <w:szCs w:val="28"/>
        </w:rPr>
        <w:t>n, t</w:t>
      </w:r>
      <w:r w:rsidRPr="0044339B">
        <w:rPr>
          <w:rFonts w:ascii="Times New Roman" w:hAnsi="Times New Roman"/>
          <w:sz w:val="28"/>
          <w:szCs w:val="28"/>
        </w:rPr>
        <w:t>iểu họ</w:t>
      </w:r>
      <w:r w:rsidR="00997B51" w:rsidRPr="0044339B">
        <w:rPr>
          <w:rFonts w:ascii="Times New Roman" w:hAnsi="Times New Roman"/>
          <w:sz w:val="28"/>
          <w:szCs w:val="28"/>
        </w:rPr>
        <w:t>c, t</w:t>
      </w:r>
      <w:r w:rsidRPr="0044339B">
        <w:rPr>
          <w:rFonts w:ascii="Times New Roman" w:hAnsi="Times New Roman"/>
          <w:sz w:val="28"/>
          <w:szCs w:val="28"/>
        </w:rPr>
        <w:t xml:space="preserve">rung học cơ sở thuộc phường (gọi tắt là Hiệu trưởng các trường) thực hiện rà soát, lập danh sách viên chức giáo dục có đủ tiêu chuẩn, điều kiện dự xét thăng hạng chức danh nghề nghiệp giáo viên mầm non, phổ thông công lập từ </w:t>
      </w:r>
      <w:r w:rsidRPr="0044339B">
        <w:rPr>
          <w:rFonts w:ascii="Times New Roman" w:hAnsi="Times New Roman"/>
          <w:b/>
          <w:bCs/>
          <w:sz w:val="28"/>
          <w:szCs w:val="28"/>
        </w:rPr>
        <w:t>hạng II lên hạng I</w:t>
      </w:r>
      <w:r w:rsidR="003C3DCD" w:rsidRPr="0044339B">
        <w:rPr>
          <w:rFonts w:ascii="Times New Roman" w:hAnsi="Times New Roman"/>
          <w:sz w:val="28"/>
          <w:szCs w:val="28"/>
        </w:rPr>
        <w:t xml:space="preserve"> và từ </w:t>
      </w:r>
      <w:r w:rsidR="003C3DCD" w:rsidRPr="0044339B">
        <w:rPr>
          <w:rFonts w:ascii="Times New Roman" w:hAnsi="Times New Roman"/>
          <w:b/>
          <w:bCs/>
          <w:sz w:val="28"/>
          <w:szCs w:val="28"/>
        </w:rPr>
        <w:t>hạng III lên hạng II</w:t>
      </w:r>
      <w:r w:rsidR="003C3DCD" w:rsidRPr="0044339B">
        <w:rPr>
          <w:rFonts w:ascii="Times New Roman" w:hAnsi="Times New Roman"/>
          <w:sz w:val="28"/>
          <w:szCs w:val="28"/>
        </w:rPr>
        <w:t>,</w:t>
      </w:r>
      <w:r w:rsidRPr="0044339B">
        <w:rPr>
          <w:rFonts w:ascii="Times New Roman" w:hAnsi="Times New Roman"/>
          <w:sz w:val="28"/>
          <w:szCs w:val="28"/>
        </w:rPr>
        <w:t xml:space="preserve"> cụ thể:</w:t>
      </w:r>
    </w:p>
    <w:p w14:paraId="50E2B621" w14:textId="06A6B794" w:rsidR="00264774" w:rsidRPr="0044339B" w:rsidRDefault="005D3FF8" w:rsidP="000872FF">
      <w:pPr>
        <w:spacing w:before="120" w:after="120" w:line="380" w:lineRule="exact"/>
        <w:ind w:firstLine="720"/>
        <w:jc w:val="both"/>
        <w:rPr>
          <w:rFonts w:ascii="Times New Roman" w:eastAsia="Times New Roman" w:hAnsi="Times New Roman"/>
          <w:b/>
          <w:bCs/>
          <w:color w:val="000000"/>
          <w:sz w:val="28"/>
          <w:szCs w:val="28"/>
        </w:rPr>
      </w:pPr>
      <w:r w:rsidRPr="0044339B">
        <w:rPr>
          <w:rFonts w:ascii="Times New Roman" w:eastAsia="Times New Roman" w:hAnsi="Times New Roman"/>
          <w:b/>
          <w:bCs/>
          <w:color w:val="000000"/>
          <w:sz w:val="28"/>
          <w:szCs w:val="28"/>
          <w:lang w:val="vi-VN"/>
        </w:rPr>
        <w:t>I</w:t>
      </w:r>
      <w:r w:rsidR="00264774" w:rsidRPr="0044339B">
        <w:rPr>
          <w:rFonts w:ascii="Times New Roman" w:eastAsia="Times New Roman" w:hAnsi="Times New Roman"/>
          <w:b/>
          <w:bCs/>
          <w:color w:val="000000"/>
          <w:sz w:val="28"/>
          <w:szCs w:val="28"/>
        </w:rPr>
        <w:t>. ĐỐI TƯỢNG DỰ XÉT THĂNG HẠNG</w:t>
      </w:r>
    </w:p>
    <w:p w14:paraId="1807BD3E" w14:textId="2290F7AD" w:rsidR="00264774" w:rsidRPr="0044339B" w:rsidRDefault="00264774" w:rsidP="000872FF">
      <w:pPr>
        <w:spacing w:before="120" w:after="120" w:line="38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color w:val="000000"/>
          <w:sz w:val="28"/>
          <w:szCs w:val="28"/>
        </w:rPr>
        <w:t>Viên chức giảng dạy chương trình giáo dục mầm non, phổ thông, cán bộ quản lý cơ sở giáo dục trong các cơ sở giáo dục mầm non, cơ sở giáo dục phổ</w:t>
      </w:r>
      <w:r w:rsidR="00074C6C" w:rsidRPr="0044339B">
        <w:rPr>
          <w:rFonts w:ascii="Times New Roman" w:eastAsia="Times New Roman" w:hAnsi="Times New Roman"/>
          <w:color w:val="000000"/>
          <w:sz w:val="28"/>
          <w:szCs w:val="28"/>
        </w:rPr>
        <w:t xml:space="preserve"> </w:t>
      </w:r>
      <w:r w:rsidRPr="0044339B">
        <w:rPr>
          <w:rFonts w:ascii="Times New Roman" w:eastAsia="Times New Roman" w:hAnsi="Times New Roman"/>
          <w:color w:val="000000"/>
          <w:sz w:val="28"/>
          <w:szCs w:val="28"/>
        </w:rPr>
        <w:t>thông</w:t>
      </w:r>
      <w:r w:rsidR="00074C6C" w:rsidRPr="0044339B">
        <w:rPr>
          <w:rFonts w:ascii="Times New Roman" w:eastAsia="Times New Roman" w:hAnsi="Times New Roman"/>
          <w:color w:val="000000"/>
          <w:sz w:val="28"/>
          <w:szCs w:val="28"/>
        </w:rPr>
        <w:t xml:space="preserve"> </w:t>
      </w:r>
      <w:r w:rsidRPr="0044339B">
        <w:rPr>
          <w:rFonts w:ascii="Times New Roman" w:eastAsia="Times New Roman" w:hAnsi="Times New Roman"/>
          <w:i/>
          <w:iCs/>
          <w:color w:val="000000"/>
          <w:sz w:val="28"/>
          <w:szCs w:val="28"/>
        </w:rPr>
        <w:t xml:space="preserve">(sau đây gọi chung là giáo viên mầm non, phổ thông) </w:t>
      </w:r>
      <w:r w:rsidRPr="0044339B">
        <w:rPr>
          <w:rFonts w:ascii="Times New Roman" w:eastAsia="Times New Roman" w:hAnsi="Times New Roman"/>
          <w:color w:val="000000"/>
          <w:sz w:val="28"/>
          <w:szCs w:val="28"/>
        </w:rPr>
        <w:t>đã được bổ nhiệm vào hạng chức danh nghề nghiệp giáo viên mầm non, phổ thông</w:t>
      </w:r>
      <w:r w:rsidR="00074C6C" w:rsidRPr="0044339B">
        <w:rPr>
          <w:rFonts w:ascii="Times New Roman" w:eastAsia="Times New Roman" w:hAnsi="Times New Roman"/>
          <w:color w:val="000000"/>
          <w:sz w:val="28"/>
          <w:szCs w:val="28"/>
        </w:rPr>
        <w:t>, có nhu cầu dự xét thăng hạng lên các chức danh nghề nghiệp</w:t>
      </w:r>
      <w:r w:rsidRPr="0044339B">
        <w:rPr>
          <w:rFonts w:ascii="Times New Roman" w:eastAsia="Times New Roman" w:hAnsi="Times New Roman"/>
          <w:color w:val="000000"/>
          <w:sz w:val="28"/>
          <w:szCs w:val="28"/>
        </w:rPr>
        <w:t xml:space="preserve"> đăng ký dự xét thăng hạng chức danh nghề nghiệp giáo viên mầm non, phổ thông công lập sau:</w:t>
      </w:r>
    </w:p>
    <w:p w14:paraId="7BF3A8B8" w14:textId="44DD5D11" w:rsidR="00264774" w:rsidRPr="0044339B" w:rsidRDefault="00264774" w:rsidP="000872FF">
      <w:pPr>
        <w:spacing w:before="120" w:after="120" w:line="380" w:lineRule="exact"/>
        <w:ind w:firstLine="720"/>
        <w:jc w:val="both"/>
        <w:rPr>
          <w:rFonts w:ascii="Times New Roman" w:eastAsia="Times New Roman" w:hAnsi="Times New Roman"/>
          <w:iCs/>
          <w:color w:val="000000"/>
          <w:sz w:val="28"/>
          <w:szCs w:val="28"/>
          <w:lang w:val="vi-VN"/>
        </w:rPr>
      </w:pPr>
      <w:r w:rsidRPr="0044339B">
        <w:rPr>
          <w:rFonts w:ascii="Times New Roman" w:eastAsia="Times New Roman" w:hAnsi="Times New Roman"/>
          <w:iCs/>
          <w:color w:val="000000"/>
          <w:sz w:val="28"/>
          <w:szCs w:val="28"/>
        </w:rPr>
        <w:t xml:space="preserve">- Chức danh nghề nghiệp giáo viên mầm </w:t>
      </w:r>
      <w:proofErr w:type="gramStart"/>
      <w:r w:rsidRPr="0044339B">
        <w:rPr>
          <w:rFonts w:ascii="Times New Roman" w:eastAsia="Times New Roman" w:hAnsi="Times New Roman"/>
          <w:iCs/>
          <w:color w:val="000000"/>
          <w:sz w:val="28"/>
          <w:szCs w:val="28"/>
        </w:rPr>
        <w:t>non</w:t>
      </w:r>
      <w:proofErr w:type="gramEnd"/>
      <w:r w:rsidR="001C611E" w:rsidRPr="0044339B">
        <w:rPr>
          <w:rFonts w:ascii="Times New Roman" w:eastAsia="Times New Roman" w:hAnsi="Times New Roman"/>
          <w:iCs/>
          <w:color w:val="000000"/>
          <w:sz w:val="28"/>
          <w:szCs w:val="28"/>
        </w:rPr>
        <w:t>:</w:t>
      </w:r>
      <w:r w:rsidR="006A000E" w:rsidRPr="0044339B">
        <w:rPr>
          <w:rFonts w:ascii="Times New Roman" w:eastAsia="Times New Roman" w:hAnsi="Times New Roman"/>
          <w:iCs/>
          <w:color w:val="000000"/>
          <w:sz w:val="28"/>
          <w:szCs w:val="28"/>
        </w:rPr>
        <w:t xml:space="preserve"> hạng I (mã số V.07.02.24);</w:t>
      </w:r>
      <w:r w:rsidRPr="0044339B">
        <w:rPr>
          <w:rFonts w:ascii="Times New Roman" w:eastAsia="Times New Roman" w:hAnsi="Times New Roman"/>
          <w:iCs/>
          <w:color w:val="000000"/>
          <w:sz w:val="28"/>
          <w:szCs w:val="28"/>
        </w:rPr>
        <w:t xml:space="preserve"> hạng II (mã số V.07.02.25)</w:t>
      </w:r>
      <w:r w:rsidR="005D3FF8" w:rsidRPr="0044339B">
        <w:rPr>
          <w:rFonts w:ascii="Times New Roman" w:eastAsia="Times New Roman" w:hAnsi="Times New Roman"/>
          <w:iCs/>
          <w:color w:val="000000"/>
          <w:sz w:val="28"/>
          <w:szCs w:val="28"/>
          <w:lang w:val="vi-VN"/>
        </w:rPr>
        <w:t>.</w:t>
      </w:r>
    </w:p>
    <w:p w14:paraId="4D9C99B2" w14:textId="7B4826C5" w:rsidR="00264774" w:rsidRPr="0044339B" w:rsidRDefault="00DA468E" w:rsidP="000872FF">
      <w:pPr>
        <w:spacing w:before="120" w:after="120" w:line="380" w:lineRule="exact"/>
        <w:ind w:firstLine="720"/>
        <w:jc w:val="both"/>
        <w:rPr>
          <w:rFonts w:ascii="Times New Roman" w:eastAsia="Times New Roman" w:hAnsi="Times New Roman"/>
          <w:iCs/>
          <w:color w:val="000000"/>
          <w:sz w:val="28"/>
          <w:szCs w:val="28"/>
          <w:lang w:val="vi-VN"/>
        </w:rPr>
      </w:pPr>
      <w:r w:rsidRPr="0044339B">
        <w:rPr>
          <w:rFonts w:ascii="Times New Roman" w:eastAsia="Times New Roman" w:hAnsi="Times New Roman"/>
          <w:iCs/>
          <w:color w:val="000000"/>
          <w:sz w:val="28"/>
          <w:szCs w:val="28"/>
        </w:rPr>
        <w:t>-</w:t>
      </w:r>
      <w:r w:rsidR="00264774" w:rsidRPr="0044339B">
        <w:rPr>
          <w:rFonts w:ascii="Times New Roman" w:eastAsia="Times New Roman" w:hAnsi="Times New Roman"/>
          <w:iCs/>
          <w:color w:val="000000"/>
          <w:sz w:val="28"/>
          <w:szCs w:val="28"/>
        </w:rPr>
        <w:t xml:space="preserve"> Chức danh nghề nghiệp giáo viên tiểu học</w:t>
      </w:r>
      <w:r w:rsidR="001C611E" w:rsidRPr="0044339B">
        <w:rPr>
          <w:rFonts w:ascii="Times New Roman" w:eastAsia="Times New Roman" w:hAnsi="Times New Roman"/>
          <w:iCs/>
          <w:color w:val="000000"/>
          <w:sz w:val="28"/>
          <w:szCs w:val="28"/>
        </w:rPr>
        <w:t>:</w:t>
      </w:r>
      <w:r w:rsidR="006A000E" w:rsidRPr="0044339B">
        <w:rPr>
          <w:rFonts w:ascii="Times New Roman" w:eastAsia="Times New Roman" w:hAnsi="Times New Roman"/>
          <w:iCs/>
          <w:color w:val="000000"/>
          <w:sz w:val="28"/>
          <w:szCs w:val="28"/>
        </w:rPr>
        <w:t xml:space="preserve"> hạng I (mã số V.07.03.27);</w:t>
      </w:r>
      <w:r w:rsidR="00264774" w:rsidRPr="0044339B">
        <w:rPr>
          <w:rFonts w:ascii="Times New Roman" w:eastAsia="Times New Roman" w:hAnsi="Times New Roman"/>
          <w:iCs/>
          <w:color w:val="000000"/>
          <w:sz w:val="28"/>
          <w:szCs w:val="28"/>
        </w:rPr>
        <w:t xml:space="preserve"> hạng II (mã số V.07.03.28)</w:t>
      </w:r>
      <w:r w:rsidR="005D3FF8" w:rsidRPr="0044339B">
        <w:rPr>
          <w:rFonts w:ascii="Times New Roman" w:eastAsia="Times New Roman" w:hAnsi="Times New Roman"/>
          <w:iCs/>
          <w:color w:val="000000"/>
          <w:sz w:val="28"/>
          <w:szCs w:val="28"/>
          <w:lang w:val="vi-VN"/>
        </w:rPr>
        <w:t>.</w:t>
      </w:r>
    </w:p>
    <w:p w14:paraId="0BC12F70" w14:textId="1A044C5A" w:rsidR="00264774" w:rsidRPr="0044339B" w:rsidRDefault="00264774" w:rsidP="000872FF">
      <w:pPr>
        <w:spacing w:before="120" w:after="120" w:line="380" w:lineRule="exact"/>
        <w:ind w:firstLine="720"/>
        <w:jc w:val="both"/>
        <w:rPr>
          <w:rFonts w:ascii="Times New Roman" w:eastAsia="Times New Roman" w:hAnsi="Times New Roman"/>
          <w:iCs/>
          <w:color w:val="000000"/>
          <w:sz w:val="28"/>
          <w:szCs w:val="28"/>
          <w:lang w:val="vi-VN"/>
        </w:rPr>
      </w:pPr>
      <w:r w:rsidRPr="0044339B">
        <w:rPr>
          <w:rFonts w:ascii="Times New Roman" w:eastAsia="Times New Roman" w:hAnsi="Times New Roman"/>
          <w:iCs/>
          <w:color w:val="000000"/>
          <w:sz w:val="28"/>
          <w:szCs w:val="28"/>
        </w:rPr>
        <w:t>- Chức danh nghề nghiệp giáo viên trung học cơ sở</w:t>
      </w:r>
      <w:r w:rsidR="001C611E" w:rsidRPr="0044339B">
        <w:rPr>
          <w:rFonts w:ascii="Times New Roman" w:eastAsia="Times New Roman" w:hAnsi="Times New Roman"/>
          <w:iCs/>
          <w:color w:val="000000"/>
          <w:sz w:val="28"/>
          <w:szCs w:val="28"/>
        </w:rPr>
        <w:t>:</w:t>
      </w:r>
      <w:r w:rsidRPr="0044339B">
        <w:rPr>
          <w:rFonts w:ascii="Times New Roman" w:eastAsia="Times New Roman" w:hAnsi="Times New Roman"/>
          <w:iCs/>
          <w:color w:val="000000"/>
          <w:sz w:val="28"/>
          <w:szCs w:val="28"/>
        </w:rPr>
        <w:t xml:space="preserve"> </w:t>
      </w:r>
      <w:r w:rsidR="001C611E" w:rsidRPr="0044339B">
        <w:rPr>
          <w:rFonts w:ascii="Times New Roman" w:eastAsia="Times New Roman" w:hAnsi="Times New Roman"/>
          <w:iCs/>
          <w:color w:val="000000"/>
          <w:sz w:val="28"/>
          <w:szCs w:val="28"/>
        </w:rPr>
        <w:t>hạng I (mã số</w:t>
      </w:r>
      <w:r w:rsidR="001C611E" w:rsidRPr="0044339B">
        <w:rPr>
          <w:rFonts w:ascii="Times New Roman" w:eastAsia="Times New Roman" w:hAnsi="Times New Roman"/>
          <w:iCs/>
          <w:color w:val="000000"/>
          <w:sz w:val="28"/>
          <w:szCs w:val="28"/>
        </w:rPr>
        <w:br/>
        <w:t xml:space="preserve">V.07.04.30); </w:t>
      </w:r>
      <w:r w:rsidRPr="0044339B">
        <w:rPr>
          <w:rFonts w:ascii="Times New Roman" w:eastAsia="Times New Roman" w:hAnsi="Times New Roman"/>
          <w:iCs/>
          <w:color w:val="000000"/>
          <w:sz w:val="28"/>
          <w:szCs w:val="28"/>
        </w:rPr>
        <w:t>hạng II (mã số V.07.04.31)</w:t>
      </w:r>
      <w:r w:rsidR="005D3FF8" w:rsidRPr="0044339B">
        <w:rPr>
          <w:rFonts w:ascii="Times New Roman" w:eastAsia="Times New Roman" w:hAnsi="Times New Roman"/>
          <w:iCs/>
          <w:color w:val="000000"/>
          <w:sz w:val="28"/>
          <w:szCs w:val="28"/>
          <w:lang w:val="vi-VN"/>
        </w:rPr>
        <w:t>.</w:t>
      </w:r>
    </w:p>
    <w:p w14:paraId="412A6913" w14:textId="7695F47C" w:rsidR="00264774" w:rsidRPr="0044339B" w:rsidRDefault="00264774" w:rsidP="000872FF">
      <w:pPr>
        <w:spacing w:before="120" w:after="120" w:line="380" w:lineRule="exact"/>
        <w:ind w:firstLine="720"/>
        <w:jc w:val="both"/>
        <w:rPr>
          <w:rFonts w:ascii="Times New Roman" w:eastAsia="Times New Roman" w:hAnsi="Times New Roman"/>
          <w:b/>
          <w:bCs/>
          <w:color w:val="000000"/>
          <w:sz w:val="28"/>
          <w:szCs w:val="28"/>
        </w:rPr>
      </w:pPr>
      <w:r w:rsidRPr="0044339B">
        <w:rPr>
          <w:rFonts w:ascii="Times New Roman" w:eastAsia="Times New Roman" w:hAnsi="Times New Roman"/>
          <w:b/>
          <w:bCs/>
          <w:color w:val="000000"/>
          <w:sz w:val="28"/>
          <w:szCs w:val="28"/>
        </w:rPr>
        <w:t>II. ĐIỀU KIỆN, TIÊU CHUẨN</w:t>
      </w:r>
    </w:p>
    <w:p w14:paraId="130DE30F" w14:textId="0C7C12B1" w:rsidR="00264774" w:rsidRPr="0044339B" w:rsidRDefault="00264774" w:rsidP="000872FF">
      <w:pPr>
        <w:spacing w:before="120" w:after="120" w:line="38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color w:val="000000"/>
          <w:sz w:val="28"/>
          <w:szCs w:val="28"/>
        </w:rPr>
        <w:t>Viên chức được đăng ký dự xét thăng hạng</w:t>
      </w:r>
      <w:r w:rsidR="0075373E" w:rsidRPr="0044339B">
        <w:rPr>
          <w:rFonts w:ascii="Times New Roman" w:eastAsia="Times New Roman" w:hAnsi="Times New Roman"/>
          <w:color w:val="000000"/>
          <w:sz w:val="28"/>
          <w:szCs w:val="28"/>
        </w:rPr>
        <w:t xml:space="preserve"> </w:t>
      </w:r>
      <w:r w:rsidRPr="0044339B">
        <w:rPr>
          <w:rFonts w:ascii="Times New Roman" w:eastAsia="Times New Roman" w:hAnsi="Times New Roman"/>
          <w:color w:val="000000"/>
          <w:sz w:val="28"/>
          <w:szCs w:val="28"/>
        </w:rPr>
        <w:t>khi có đủ các tiêu chuẩn, điều kiện tại khoản 16, Điều 1 Nghị định số 85/2023/NĐ-CP ngày 07/12/2023 của Chính phủ sửa đổi, bổ sung một số điều của Nghị định số 115/2020/NĐ-CP ngày 25 tháng 9 năm 2020 của Chính phủ về tuyển dụng, sử dụng và quản lý viên chức và các quy định cụ thể tại Thông tư số 13/2024/TT-BGDĐT ngày 30/10/2024 của Bộ trưởng Bộ Giáo dục và Đào tạo quy định tiêu chuẩn, điều kiện xét thăng hạng chức danh nghề nghiệp giáo viên mầm non, phổ thông công lập và giáo viên dự bị đại học.</w:t>
      </w:r>
    </w:p>
    <w:p w14:paraId="16CC722B" w14:textId="41181CB2" w:rsidR="00264774" w:rsidRPr="0044339B" w:rsidRDefault="00264774" w:rsidP="000872FF">
      <w:pPr>
        <w:spacing w:before="120" w:after="120" w:line="380" w:lineRule="exact"/>
        <w:ind w:firstLine="720"/>
        <w:jc w:val="both"/>
        <w:rPr>
          <w:rFonts w:ascii="Times New Roman" w:eastAsia="Times New Roman" w:hAnsi="Times New Roman"/>
          <w:b/>
          <w:bCs/>
          <w:color w:val="000000"/>
          <w:sz w:val="28"/>
          <w:szCs w:val="28"/>
        </w:rPr>
      </w:pPr>
      <w:r w:rsidRPr="0044339B">
        <w:rPr>
          <w:rFonts w:ascii="Times New Roman" w:eastAsia="Times New Roman" w:hAnsi="Times New Roman"/>
          <w:b/>
          <w:bCs/>
          <w:color w:val="000000"/>
          <w:sz w:val="28"/>
          <w:szCs w:val="28"/>
        </w:rPr>
        <w:t>III. CƠ CẤU VIÊN CHỨC THEO CHỨC DANH NGHỀ NGHIỆP</w:t>
      </w:r>
    </w:p>
    <w:p w14:paraId="3C44AC8B" w14:textId="2F5B9853" w:rsidR="00264774" w:rsidRPr="0044339B" w:rsidRDefault="008C64C5" w:rsidP="000872FF">
      <w:pPr>
        <w:spacing w:before="120" w:after="120" w:line="380" w:lineRule="exact"/>
        <w:ind w:firstLine="720"/>
        <w:jc w:val="both"/>
        <w:rPr>
          <w:rFonts w:ascii="Times New Roman" w:eastAsia="Times New Roman" w:hAnsi="Times New Roman"/>
          <w:b/>
          <w:bCs/>
          <w:color w:val="000000"/>
          <w:sz w:val="28"/>
          <w:szCs w:val="28"/>
        </w:rPr>
      </w:pPr>
      <w:r w:rsidRPr="0044339B">
        <w:rPr>
          <w:rFonts w:ascii="Times New Roman" w:eastAsia="Times New Roman" w:hAnsi="Times New Roman"/>
          <w:color w:val="000000"/>
          <w:sz w:val="28"/>
          <w:szCs w:val="28"/>
        </w:rPr>
        <w:t xml:space="preserve">Ủy ban nhân dân </w:t>
      </w:r>
      <w:r w:rsidR="00F93771" w:rsidRPr="0044339B">
        <w:rPr>
          <w:rFonts w:ascii="Times New Roman" w:eastAsia="Times New Roman" w:hAnsi="Times New Roman"/>
          <w:color w:val="000000"/>
          <w:sz w:val="28"/>
          <w:szCs w:val="28"/>
        </w:rPr>
        <w:t>phường</w:t>
      </w:r>
      <w:r w:rsidR="00264774" w:rsidRPr="0044339B">
        <w:rPr>
          <w:rFonts w:ascii="Times New Roman" w:eastAsia="Times New Roman" w:hAnsi="Times New Roman"/>
          <w:color w:val="000000"/>
          <w:sz w:val="28"/>
          <w:szCs w:val="28"/>
        </w:rPr>
        <w:t xml:space="preserve"> đề nghị </w:t>
      </w:r>
      <w:r w:rsidR="00382E2C" w:rsidRPr="0044339B">
        <w:rPr>
          <w:rFonts w:ascii="Times New Roman" w:eastAsia="Times New Roman" w:hAnsi="Times New Roman"/>
          <w:color w:val="000000"/>
          <w:sz w:val="28"/>
          <w:szCs w:val="28"/>
        </w:rPr>
        <w:t xml:space="preserve">Hiệu trưởng </w:t>
      </w:r>
      <w:r w:rsidRPr="0044339B">
        <w:rPr>
          <w:rFonts w:ascii="Times New Roman" w:eastAsia="Times New Roman" w:hAnsi="Times New Roman"/>
          <w:color w:val="000000"/>
          <w:sz w:val="28"/>
          <w:szCs w:val="28"/>
        </w:rPr>
        <w:t>các trường</w:t>
      </w:r>
      <w:r w:rsidR="00264774" w:rsidRPr="0044339B">
        <w:rPr>
          <w:rFonts w:ascii="Times New Roman" w:eastAsia="Times New Roman" w:hAnsi="Times New Roman"/>
          <w:color w:val="000000"/>
          <w:sz w:val="28"/>
          <w:szCs w:val="28"/>
        </w:rPr>
        <w:t xml:space="preserve"> căn cứ vị trí việc làm, cơ cấu viên chức theo chức danh nghề nghiệp đã được phê duyệt; tổng hợp, báo cáo số lượng, cơ cấu viên chức hiện có, số lượng viên chức còn thiếu </w:t>
      </w:r>
      <w:r w:rsidR="00264774" w:rsidRPr="0044339B">
        <w:rPr>
          <w:rFonts w:ascii="Times New Roman" w:eastAsia="Times New Roman" w:hAnsi="Times New Roman"/>
          <w:color w:val="000000"/>
          <w:sz w:val="28"/>
          <w:szCs w:val="28"/>
        </w:rPr>
        <w:lastRenderedPageBreak/>
        <w:t xml:space="preserve">theo yêu cầu của vị trí việc làm và đề xuất chỉ tiêu xét thăng hạng chức danh nghề nghiệp giáo viên mầm non, phổ thông công lập </w:t>
      </w:r>
      <w:r w:rsidR="00264774" w:rsidRPr="0044339B">
        <w:rPr>
          <w:rFonts w:ascii="Times New Roman" w:eastAsia="Times New Roman" w:hAnsi="Times New Roman"/>
          <w:b/>
          <w:bCs/>
          <w:color w:val="000000"/>
          <w:sz w:val="28"/>
          <w:szCs w:val="28"/>
        </w:rPr>
        <w:t>từ hạng III lên hạng II</w:t>
      </w:r>
      <w:r w:rsidR="00382E2C" w:rsidRPr="0044339B">
        <w:rPr>
          <w:rFonts w:ascii="Times New Roman" w:eastAsia="Times New Roman" w:hAnsi="Times New Roman"/>
          <w:b/>
          <w:bCs/>
          <w:color w:val="000000"/>
          <w:sz w:val="28"/>
          <w:szCs w:val="28"/>
        </w:rPr>
        <w:t xml:space="preserve"> và từ hạng II lên hạng I</w:t>
      </w:r>
      <w:r w:rsidR="00264774" w:rsidRPr="0044339B">
        <w:rPr>
          <w:rFonts w:ascii="Times New Roman" w:eastAsia="Times New Roman" w:hAnsi="Times New Roman"/>
          <w:b/>
          <w:bCs/>
          <w:color w:val="000000"/>
          <w:sz w:val="28"/>
          <w:szCs w:val="28"/>
        </w:rPr>
        <w:t>.</w:t>
      </w:r>
    </w:p>
    <w:p w14:paraId="319C30EE" w14:textId="77777777" w:rsidR="00264774" w:rsidRPr="0044339B" w:rsidRDefault="00264774" w:rsidP="000E463D">
      <w:pPr>
        <w:spacing w:before="120" w:after="120" w:line="360" w:lineRule="exact"/>
        <w:ind w:firstLine="720"/>
        <w:jc w:val="both"/>
        <w:rPr>
          <w:rFonts w:ascii="Times New Roman" w:eastAsia="Times New Roman" w:hAnsi="Times New Roman"/>
          <w:b/>
          <w:bCs/>
          <w:color w:val="000000"/>
          <w:sz w:val="28"/>
          <w:szCs w:val="28"/>
        </w:rPr>
      </w:pPr>
      <w:r w:rsidRPr="0044339B">
        <w:rPr>
          <w:rFonts w:ascii="Times New Roman" w:eastAsia="Times New Roman" w:hAnsi="Times New Roman"/>
          <w:b/>
          <w:bCs/>
          <w:color w:val="000000"/>
          <w:sz w:val="28"/>
          <w:szCs w:val="28"/>
        </w:rPr>
        <w:t>IV. HỒ SƠ ĐĂNG KÝ DỰ XÉT THĂNG HẠNG</w:t>
      </w:r>
    </w:p>
    <w:p w14:paraId="500DEB88" w14:textId="77777777"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color w:val="000000"/>
          <w:sz w:val="28"/>
          <w:szCs w:val="28"/>
        </w:rPr>
        <w:t>Căn cứ Điều 36 Nghị định số 115/2020/NĐ-CP ngày 25/9/2020 của Chính phủ quy định về tuyển dụng, sử dụng và quản lý viên chức và khoản 18 Điều 1 Nghị định số 85/2023/NĐ-CP ngày 07/12/2023 của Chính phủ sửa đổi, bổ sung một số điều của Nghị định số 115/2020/NĐ-CP ngày 25 tháng 9 năm 2020 của Chính phủ về tuyển dụng, sử dụng và quản lý viên chức; hồ sơ xét nâng ngạch viên chức gồm có:</w:t>
      </w:r>
    </w:p>
    <w:p w14:paraId="4111AEC7" w14:textId="3BDE1F14" w:rsidR="00264774" w:rsidRPr="0044339B" w:rsidRDefault="007C3155" w:rsidP="000E463D">
      <w:pPr>
        <w:spacing w:before="120" w:after="120" w:line="360" w:lineRule="exact"/>
        <w:ind w:firstLine="720"/>
        <w:jc w:val="both"/>
        <w:rPr>
          <w:rFonts w:ascii="Times New Roman" w:eastAsia="Times New Roman" w:hAnsi="Times New Roman"/>
          <w:sz w:val="28"/>
          <w:szCs w:val="28"/>
        </w:rPr>
      </w:pPr>
      <w:r w:rsidRPr="0044339B">
        <w:rPr>
          <w:rFonts w:ascii="Times New Roman" w:eastAsia="Times New Roman" w:hAnsi="Times New Roman"/>
          <w:b/>
          <w:bCs/>
          <w:color w:val="000000"/>
          <w:sz w:val="28"/>
          <w:szCs w:val="28"/>
        </w:rPr>
        <w:t>1.</w:t>
      </w:r>
      <w:r w:rsidR="00264774" w:rsidRPr="0044339B">
        <w:rPr>
          <w:rFonts w:ascii="Times New Roman" w:eastAsia="Times New Roman" w:hAnsi="Times New Roman"/>
          <w:color w:val="000000"/>
          <w:sz w:val="28"/>
          <w:szCs w:val="28"/>
        </w:rPr>
        <w:t xml:space="preserve"> </w:t>
      </w:r>
      <w:r w:rsidR="00264774" w:rsidRPr="0044339B">
        <w:rPr>
          <w:rFonts w:ascii="Times New Roman" w:eastAsia="Times New Roman" w:hAnsi="Times New Roman"/>
          <w:iCs/>
          <w:color w:val="000000"/>
          <w:sz w:val="28"/>
          <w:szCs w:val="28"/>
        </w:rPr>
        <w:t>Sơ yếu lý lịch</w:t>
      </w:r>
      <w:r w:rsidR="00264774" w:rsidRPr="0044339B">
        <w:rPr>
          <w:rFonts w:ascii="Times New Roman" w:eastAsia="Times New Roman" w:hAnsi="Times New Roman"/>
          <w:color w:val="000000"/>
          <w:sz w:val="28"/>
          <w:szCs w:val="28"/>
        </w:rPr>
        <w:t xml:space="preserve"> viên chức </w:t>
      </w:r>
      <w:proofErr w:type="gramStart"/>
      <w:r w:rsidR="00264774" w:rsidRPr="0044339B">
        <w:rPr>
          <w:rFonts w:ascii="Times New Roman" w:eastAsia="Times New Roman" w:hAnsi="Times New Roman"/>
          <w:color w:val="000000"/>
          <w:sz w:val="28"/>
          <w:szCs w:val="28"/>
        </w:rPr>
        <w:t>theo</w:t>
      </w:r>
      <w:proofErr w:type="gramEnd"/>
      <w:r w:rsidR="00264774" w:rsidRPr="0044339B">
        <w:rPr>
          <w:rFonts w:ascii="Times New Roman" w:eastAsia="Times New Roman" w:hAnsi="Times New Roman"/>
          <w:color w:val="000000"/>
          <w:sz w:val="28"/>
          <w:szCs w:val="28"/>
        </w:rPr>
        <w:t xml:space="preserve"> quy định hiện hành được lập chậm nhất là 30 ngày trước thời hạn cuối cùng nộp hồ sơ xét thăng hạng chức danh nghề nghiệp, có xác nhận của cơ quan, đơn vị sử dụng viên chức.</w:t>
      </w:r>
    </w:p>
    <w:p w14:paraId="42E58161" w14:textId="68CBFEFA" w:rsidR="00264774" w:rsidRPr="0044339B" w:rsidRDefault="007C3155"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b/>
          <w:bCs/>
          <w:color w:val="000000"/>
          <w:sz w:val="28"/>
          <w:szCs w:val="28"/>
        </w:rPr>
        <w:t>2.</w:t>
      </w:r>
      <w:r w:rsidR="00264774" w:rsidRPr="0044339B">
        <w:rPr>
          <w:rFonts w:ascii="Times New Roman" w:eastAsia="Times New Roman" w:hAnsi="Times New Roman"/>
          <w:b/>
          <w:bCs/>
          <w:color w:val="000000"/>
          <w:sz w:val="28"/>
          <w:szCs w:val="28"/>
        </w:rPr>
        <w:t xml:space="preserve"> </w:t>
      </w:r>
      <w:r w:rsidR="00264774" w:rsidRPr="0044339B">
        <w:rPr>
          <w:rFonts w:ascii="Times New Roman" w:eastAsia="Times New Roman" w:hAnsi="Times New Roman"/>
          <w:iCs/>
          <w:color w:val="000000"/>
          <w:sz w:val="28"/>
          <w:szCs w:val="28"/>
        </w:rPr>
        <w:t>Bản nhận xét, đánh giá</w:t>
      </w:r>
      <w:r w:rsidR="00264774" w:rsidRPr="0044339B">
        <w:rPr>
          <w:rFonts w:ascii="Times New Roman" w:eastAsia="Times New Roman" w:hAnsi="Times New Roman"/>
          <w:color w:val="000000"/>
          <w:sz w:val="28"/>
          <w:szCs w:val="28"/>
        </w:rPr>
        <w:t xml:space="preserve"> của người đứng đầu đơn vị sự nghiệp công lập sử dụng viên chức </w:t>
      </w:r>
      <w:r w:rsidR="00264774" w:rsidRPr="0044339B">
        <w:rPr>
          <w:rFonts w:ascii="Times New Roman" w:eastAsia="Times New Roman" w:hAnsi="Times New Roman"/>
          <w:i/>
          <w:iCs/>
          <w:color w:val="000000"/>
          <w:sz w:val="28"/>
          <w:szCs w:val="28"/>
        </w:rPr>
        <w:t xml:space="preserve">(hoặc của người đứng đầu cơ quan có thẩm quyền quản lý đơn vị sự nghiệp công lập đối với viên chức giữ chức vụ lãnh đạo, quản lý) </w:t>
      </w:r>
      <w:r w:rsidR="00264774" w:rsidRPr="0044339B">
        <w:rPr>
          <w:rFonts w:ascii="Times New Roman" w:eastAsia="Times New Roman" w:hAnsi="Times New Roman"/>
          <w:color w:val="000000"/>
          <w:sz w:val="28"/>
          <w:szCs w:val="28"/>
        </w:rPr>
        <w:t>về các tiêu chuẩn, điều kiện đăng ký xét thăng hạng chức danh nghề nghiệp của viên chức theo quy định</w:t>
      </w:r>
      <w:r w:rsidRPr="0044339B">
        <w:rPr>
          <w:rFonts w:ascii="Times New Roman" w:eastAsia="Times New Roman" w:hAnsi="Times New Roman"/>
          <w:color w:val="000000"/>
          <w:sz w:val="28"/>
          <w:szCs w:val="28"/>
        </w:rPr>
        <w:t>.</w:t>
      </w:r>
    </w:p>
    <w:p w14:paraId="79A14E63" w14:textId="398EB8BD" w:rsidR="00264774" w:rsidRPr="0044339B" w:rsidRDefault="007C3155"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b/>
          <w:bCs/>
          <w:color w:val="000000"/>
          <w:sz w:val="28"/>
          <w:szCs w:val="28"/>
        </w:rPr>
        <w:t>3.</w:t>
      </w:r>
      <w:r w:rsidR="00264774" w:rsidRPr="0044339B">
        <w:rPr>
          <w:rFonts w:ascii="Times New Roman" w:eastAsia="Times New Roman" w:hAnsi="Times New Roman"/>
          <w:color w:val="000000"/>
          <w:sz w:val="28"/>
          <w:szCs w:val="28"/>
        </w:rPr>
        <w:t xml:space="preserve"> </w:t>
      </w:r>
      <w:r w:rsidR="00264774" w:rsidRPr="0044339B">
        <w:rPr>
          <w:rFonts w:ascii="Times New Roman" w:eastAsia="Times New Roman" w:hAnsi="Times New Roman"/>
          <w:iCs/>
          <w:color w:val="000000"/>
          <w:sz w:val="28"/>
          <w:szCs w:val="28"/>
        </w:rPr>
        <w:t>Bản sao các văn bằng, chứng chỉ</w:t>
      </w:r>
      <w:r w:rsidR="00264774" w:rsidRPr="0044339B">
        <w:rPr>
          <w:rFonts w:ascii="Times New Roman" w:eastAsia="Times New Roman" w:hAnsi="Times New Roman"/>
          <w:color w:val="000000"/>
          <w:sz w:val="28"/>
          <w:szCs w:val="28"/>
        </w:rPr>
        <w:t xml:space="preserve"> </w:t>
      </w:r>
      <w:proofErr w:type="gramStart"/>
      <w:r w:rsidR="00264774" w:rsidRPr="0044339B">
        <w:rPr>
          <w:rFonts w:ascii="Times New Roman" w:eastAsia="Times New Roman" w:hAnsi="Times New Roman"/>
          <w:color w:val="000000"/>
          <w:sz w:val="28"/>
          <w:szCs w:val="28"/>
        </w:rPr>
        <w:t>theo</w:t>
      </w:r>
      <w:proofErr w:type="gramEnd"/>
      <w:r w:rsidR="00264774" w:rsidRPr="0044339B">
        <w:rPr>
          <w:rFonts w:ascii="Times New Roman" w:eastAsia="Times New Roman" w:hAnsi="Times New Roman"/>
          <w:color w:val="000000"/>
          <w:sz w:val="28"/>
          <w:szCs w:val="28"/>
        </w:rPr>
        <w:t xml:space="preserve"> yêu cầu của chức danh nghề nghiệp xét thăng hạng.</w:t>
      </w:r>
    </w:p>
    <w:p w14:paraId="3C49183D" w14:textId="5C1F9EFC" w:rsidR="00264774" w:rsidRPr="0044339B" w:rsidRDefault="007C3155"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color w:val="000000"/>
          <w:sz w:val="28"/>
          <w:szCs w:val="28"/>
        </w:rPr>
        <w:t xml:space="preserve">- </w:t>
      </w:r>
      <w:r w:rsidR="00264774" w:rsidRPr="0044339B">
        <w:rPr>
          <w:rFonts w:ascii="Times New Roman" w:eastAsia="Times New Roman" w:hAnsi="Times New Roman"/>
          <w:color w:val="000000"/>
          <w:sz w:val="28"/>
          <w:szCs w:val="28"/>
        </w:rPr>
        <w:t>Trường hợp yêu cầu về ngoại ngữ ở hạng chức danh nghề nghiệp xét thăng hạng không có sự thay đổi so với yêu cầu ở hạng chức danh nghề nghiệp đang giữ thì không phải nộp chứng chỉ ngoại ngữ.</w:t>
      </w:r>
    </w:p>
    <w:p w14:paraId="5B33A1C4" w14:textId="736F6F82" w:rsidR="00264774" w:rsidRPr="0044339B" w:rsidRDefault="007C3155"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color w:val="000000"/>
          <w:sz w:val="28"/>
          <w:szCs w:val="28"/>
        </w:rPr>
        <w:t xml:space="preserve">- </w:t>
      </w:r>
      <w:r w:rsidR="00264774" w:rsidRPr="0044339B">
        <w:rPr>
          <w:rFonts w:ascii="Times New Roman" w:eastAsia="Times New Roman" w:hAnsi="Times New Roman"/>
          <w:color w:val="000000"/>
          <w:sz w:val="28"/>
          <w:szCs w:val="28"/>
        </w:rPr>
        <w:t>Trường hợp có một trong các văn bằng, chứng chỉ quy định tại khoản 3 Điều 9 Nghị định số 115/2020/NĐ-CP được sửa đổi tại khoản 4 Điều 1 Nghị định số 85/2023/NĐ-CP thì được sử dụng thay thế chứng chỉ ngoại ngữ.</w:t>
      </w:r>
    </w:p>
    <w:p w14:paraId="66D1D296" w14:textId="7BA276B3" w:rsidR="00264774" w:rsidRPr="0044339B" w:rsidRDefault="002E5609"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b/>
          <w:bCs/>
          <w:color w:val="000000"/>
          <w:sz w:val="28"/>
          <w:szCs w:val="28"/>
        </w:rPr>
        <w:t>4.</w:t>
      </w:r>
      <w:r w:rsidR="00264774" w:rsidRPr="0044339B">
        <w:rPr>
          <w:rFonts w:ascii="Times New Roman" w:eastAsia="Times New Roman" w:hAnsi="Times New Roman"/>
          <w:color w:val="000000"/>
          <w:sz w:val="28"/>
          <w:szCs w:val="28"/>
        </w:rPr>
        <w:t xml:space="preserve"> </w:t>
      </w:r>
      <w:r w:rsidR="00264774" w:rsidRPr="0044339B">
        <w:rPr>
          <w:rFonts w:ascii="Times New Roman" w:eastAsia="Times New Roman" w:hAnsi="Times New Roman"/>
          <w:iCs/>
          <w:color w:val="000000"/>
          <w:sz w:val="28"/>
          <w:szCs w:val="28"/>
        </w:rPr>
        <w:t>Các minh chứng đáp ứng những yêu cầu khác của tiêu chuẩn chức danh nghề nghiệp</w:t>
      </w:r>
      <w:r w:rsidR="00264774" w:rsidRPr="0044339B">
        <w:rPr>
          <w:rFonts w:ascii="Times New Roman" w:eastAsia="Times New Roman" w:hAnsi="Times New Roman"/>
          <w:color w:val="000000"/>
          <w:sz w:val="28"/>
          <w:szCs w:val="28"/>
        </w:rPr>
        <w:t xml:space="preserve"> xét thăng hạng quy định tại Thông tư số 13/2024/TT-BGDĐT ngày 30/10/2024 của Bộ trưởng Bộ Giáo dục và Đào tạo quy định tiêu chuẩn, điều kiện xét thăng hạng chức danh nghề nghiệp giáo viên mầm non, phổ thông công lập và giáo viên dự bị đại học.</w:t>
      </w:r>
    </w:p>
    <w:p w14:paraId="0552F09C" w14:textId="3C382B44" w:rsidR="005A67B9" w:rsidRPr="0044339B" w:rsidRDefault="005A67B9"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b/>
          <w:bCs/>
          <w:color w:val="000000"/>
          <w:sz w:val="28"/>
          <w:szCs w:val="28"/>
        </w:rPr>
        <w:t xml:space="preserve">5. </w:t>
      </w:r>
      <w:r w:rsidRPr="0044339B">
        <w:rPr>
          <w:rFonts w:ascii="Times New Roman" w:eastAsia="Times New Roman" w:hAnsi="Times New Roman"/>
          <w:iCs/>
          <w:color w:val="000000"/>
          <w:sz w:val="28"/>
          <w:szCs w:val="28"/>
        </w:rPr>
        <w:t>Các minh chứng về bằng khen, giấy khen</w:t>
      </w:r>
      <w:r w:rsidRPr="0044339B">
        <w:rPr>
          <w:rFonts w:ascii="Times New Roman" w:eastAsia="Times New Roman" w:hAnsi="Times New Roman"/>
          <w:color w:val="000000"/>
          <w:sz w:val="28"/>
          <w:szCs w:val="28"/>
        </w:rPr>
        <w:t xml:space="preserve"> </w:t>
      </w:r>
      <w:proofErr w:type="gramStart"/>
      <w:r w:rsidRPr="0044339B">
        <w:rPr>
          <w:rFonts w:ascii="Times New Roman" w:eastAsia="Times New Roman" w:hAnsi="Times New Roman"/>
          <w:color w:val="000000"/>
          <w:sz w:val="28"/>
          <w:szCs w:val="28"/>
        </w:rPr>
        <w:t>theo</w:t>
      </w:r>
      <w:proofErr w:type="gramEnd"/>
      <w:r w:rsidRPr="0044339B">
        <w:rPr>
          <w:rFonts w:ascii="Times New Roman" w:eastAsia="Times New Roman" w:hAnsi="Times New Roman"/>
          <w:color w:val="000000"/>
          <w:sz w:val="28"/>
          <w:szCs w:val="28"/>
        </w:rPr>
        <w:t xml:space="preserve"> quy định tại Thông tư</w:t>
      </w:r>
      <w:r w:rsidRPr="0044339B">
        <w:rPr>
          <w:rFonts w:ascii="Times New Roman" w:eastAsia="Times New Roman" w:hAnsi="Times New Roman"/>
          <w:color w:val="000000"/>
          <w:sz w:val="28"/>
          <w:szCs w:val="28"/>
        </w:rPr>
        <w:br/>
        <w:t>08/2023/TT-BGDĐT ngày 14/4/2023 của Bộ Giáo dục và Đào tạo</w:t>
      </w:r>
      <w:r w:rsidR="00AA4E07" w:rsidRPr="0044339B">
        <w:rPr>
          <w:rFonts w:ascii="Times New Roman" w:eastAsia="Times New Roman" w:hAnsi="Times New Roman"/>
          <w:color w:val="000000"/>
          <w:sz w:val="28"/>
          <w:szCs w:val="28"/>
        </w:rPr>
        <w:t xml:space="preserve"> (nếu có)</w:t>
      </w:r>
      <w:r w:rsidRPr="0044339B">
        <w:rPr>
          <w:rFonts w:ascii="Times New Roman" w:eastAsia="Times New Roman" w:hAnsi="Times New Roman"/>
          <w:color w:val="000000"/>
          <w:sz w:val="28"/>
          <w:szCs w:val="28"/>
        </w:rPr>
        <w:t>.</w:t>
      </w:r>
    </w:p>
    <w:p w14:paraId="1A88C466" w14:textId="77777777" w:rsidR="00264774" w:rsidRPr="0044339B" w:rsidRDefault="00264774" w:rsidP="000E463D">
      <w:pPr>
        <w:spacing w:before="120" w:after="120" w:line="360" w:lineRule="exact"/>
        <w:ind w:firstLine="720"/>
        <w:jc w:val="both"/>
        <w:rPr>
          <w:rFonts w:ascii="Times New Roman" w:eastAsia="Times New Roman" w:hAnsi="Times New Roman"/>
          <w:b/>
          <w:bCs/>
          <w:color w:val="000000"/>
          <w:sz w:val="28"/>
          <w:szCs w:val="28"/>
        </w:rPr>
      </w:pPr>
      <w:r w:rsidRPr="0044339B">
        <w:rPr>
          <w:rFonts w:ascii="Times New Roman" w:eastAsia="Times New Roman" w:hAnsi="Times New Roman"/>
          <w:b/>
          <w:bCs/>
          <w:color w:val="000000"/>
          <w:sz w:val="28"/>
          <w:szCs w:val="28"/>
        </w:rPr>
        <w:t>V. NỘI DUNG, HÌNH THỨC, CÁCH XÁC ĐỊNH VIÊN CHỨC TRÚNG TUYỂN KỲ XÉT THĂNG HẠNG</w:t>
      </w:r>
    </w:p>
    <w:p w14:paraId="0BE332DB" w14:textId="50F509B3"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color w:val="000000"/>
          <w:sz w:val="28"/>
          <w:szCs w:val="28"/>
        </w:rPr>
        <w:lastRenderedPageBreak/>
        <w:t xml:space="preserve">Căn cứ Điều 39, Điều 40 Nghị định số 115/2020/NĐ-CP ngày 25/9/2020 của Chính phủ quy định về tuyển dụng, sử dụng và quản lý viên chức và khoản 19, khoản 20 Điều 1 Nghị định số 85/2023/NĐ-CP ngày 07/12/2023 của Chính phủ sửa đổi, bổ sung một số điều của Nghị định số 115/2020/NĐ-CP ngày </w:t>
      </w:r>
      <w:r w:rsidR="00997B51" w:rsidRPr="0044339B">
        <w:rPr>
          <w:rFonts w:ascii="Times New Roman" w:eastAsia="Times New Roman" w:hAnsi="Times New Roman"/>
          <w:color w:val="000000"/>
          <w:sz w:val="28"/>
          <w:szCs w:val="28"/>
        </w:rPr>
        <w:t xml:space="preserve">25/9/2020 </w:t>
      </w:r>
      <w:r w:rsidRPr="0044339B">
        <w:rPr>
          <w:rFonts w:ascii="Times New Roman" w:eastAsia="Times New Roman" w:hAnsi="Times New Roman"/>
          <w:color w:val="000000"/>
          <w:sz w:val="28"/>
          <w:szCs w:val="28"/>
        </w:rPr>
        <w:t>của Chính phủ về tuyển dụng, sử dụng và quản lý viên chức, nội dung, hình thức, cách xác định viên chức trúng tuyển kỳ xét thăng hạng chức danh nghề nghiệp giáo viên mầm non, phổ thông công lập</w:t>
      </w:r>
      <w:r w:rsidR="007B6923" w:rsidRPr="0044339B">
        <w:rPr>
          <w:rFonts w:ascii="Times New Roman" w:eastAsia="Times New Roman" w:hAnsi="Times New Roman"/>
          <w:color w:val="000000"/>
          <w:sz w:val="28"/>
          <w:szCs w:val="28"/>
        </w:rPr>
        <w:t>,</w:t>
      </w:r>
      <w:r w:rsidRPr="0044339B">
        <w:rPr>
          <w:rFonts w:ascii="Times New Roman" w:eastAsia="Times New Roman" w:hAnsi="Times New Roman"/>
          <w:color w:val="000000"/>
          <w:sz w:val="28"/>
          <w:szCs w:val="28"/>
        </w:rPr>
        <w:t xml:space="preserve"> cụ thể như sau:</w:t>
      </w:r>
    </w:p>
    <w:p w14:paraId="2622BF12" w14:textId="50099896"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b/>
          <w:bCs/>
          <w:color w:val="000000"/>
          <w:sz w:val="28"/>
          <w:szCs w:val="28"/>
        </w:rPr>
        <w:t>1. Nội dung:</w:t>
      </w:r>
      <w:r w:rsidRPr="0044339B">
        <w:rPr>
          <w:rFonts w:ascii="Times New Roman" w:eastAsia="Times New Roman" w:hAnsi="Times New Roman"/>
          <w:color w:val="000000"/>
          <w:sz w:val="28"/>
          <w:szCs w:val="28"/>
        </w:rPr>
        <w:t xml:space="preserve"> Đánh giá việc đáp ứng các yêu cầu về tiêu chuẩn, điều kiện quy định tại Điều 32 Nghị định này đối với viên chức dự xét thăng hạng.</w:t>
      </w:r>
    </w:p>
    <w:p w14:paraId="1E08E245" w14:textId="77777777" w:rsidR="00264774" w:rsidRPr="0044339B" w:rsidRDefault="00264774" w:rsidP="000E463D">
      <w:pPr>
        <w:spacing w:before="120" w:after="120" w:line="360" w:lineRule="exact"/>
        <w:ind w:firstLine="720"/>
        <w:jc w:val="both"/>
        <w:rPr>
          <w:rFonts w:ascii="Times New Roman" w:eastAsia="Times New Roman" w:hAnsi="Times New Roman"/>
          <w:b/>
          <w:bCs/>
          <w:i/>
          <w:iCs/>
          <w:color w:val="000000"/>
          <w:sz w:val="28"/>
          <w:szCs w:val="28"/>
        </w:rPr>
      </w:pPr>
      <w:r w:rsidRPr="0044339B">
        <w:rPr>
          <w:rFonts w:ascii="Times New Roman" w:eastAsia="Times New Roman" w:hAnsi="Times New Roman"/>
          <w:b/>
          <w:bCs/>
          <w:color w:val="000000"/>
          <w:sz w:val="28"/>
          <w:szCs w:val="28"/>
        </w:rPr>
        <w:t>2. Hình thức:</w:t>
      </w:r>
      <w:r w:rsidRPr="0044339B">
        <w:rPr>
          <w:rFonts w:ascii="Times New Roman" w:eastAsia="Times New Roman" w:hAnsi="Times New Roman"/>
          <w:color w:val="000000"/>
          <w:sz w:val="28"/>
          <w:szCs w:val="28"/>
        </w:rPr>
        <w:t xml:space="preserve"> Thẩm định hồ sơ.</w:t>
      </w:r>
    </w:p>
    <w:p w14:paraId="55DD248B" w14:textId="4658ED20"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b/>
          <w:bCs/>
          <w:color w:val="000000"/>
          <w:sz w:val="28"/>
          <w:szCs w:val="28"/>
        </w:rPr>
        <w:t>3.</w:t>
      </w:r>
      <w:r w:rsidRPr="0044339B">
        <w:rPr>
          <w:rFonts w:ascii="Times New Roman" w:eastAsia="Times New Roman" w:hAnsi="Times New Roman"/>
          <w:color w:val="000000"/>
          <w:sz w:val="28"/>
          <w:szCs w:val="28"/>
        </w:rPr>
        <w:t xml:space="preserve"> Viên chức trúng tuyển trong kỳ xét thăng hạng là người đáp ứng đủ tiêu chuẩn, điều kiện theo quy định tại Điều 32 Nghị định </w:t>
      </w:r>
      <w:r w:rsidR="003F14B1" w:rsidRPr="0044339B">
        <w:rPr>
          <w:rFonts w:ascii="Times New Roman" w:eastAsia="Times New Roman" w:hAnsi="Times New Roman"/>
          <w:color w:val="000000"/>
          <w:sz w:val="28"/>
          <w:szCs w:val="28"/>
        </w:rPr>
        <w:t>số 115/2020/NĐ-CP</w:t>
      </w:r>
      <w:r w:rsidRPr="0044339B">
        <w:rPr>
          <w:rFonts w:ascii="Times New Roman" w:eastAsia="Times New Roman" w:hAnsi="Times New Roman"/>
          <w:color w:val="000000"/>
          <w:sz w:val="28"/>
          <w:szCs w:val="28"/>
        </w:rPr>
        <w:t>, được người đứng đầu cơ quan, đơn vị tổ chức xét thăng hạng công nhận kết quả trúng tuyển kỳ xét thăng hạng.</w:t>
      </w:r>
    </w:p>
    <w:p w14:paraId="1FCFBA2C" w14:textId="742C7117" w:rsidR="00264774" w:rsidRPr="0044339B" w:rsidRDefault="00264774" w:rsidP="000E463D">
      <w:pPr>
        <w:spacing w:before="120" w:after="120" w:line="360" w:lineRule="exact"/>
        <w:ind w:firstLine="720"/>
        <w:jc w:val="both"/>
        <w:rPr>
          <w:rFonts w:ascii="Times New Roman" w:eastAsia="Times New Roman" w:hAnsi="Times New Roman"/>
          <w:sz w:val="28"/>
          <w:szCs w:val="28"/>
        </w:rPr>
      </w:pPr>
      <w:r w:rsidRPr="0044339B">
        <w:rPr>
          <w:rFonts w:ascii="Times New Roman" w:eastAsia="Times New Roman" w:hAnsi="Times New Roman"/>
          <w:color w:val="000000"/>
          <w:sz w:val="28"/>
          <w:szCs w:val="28"/>
        </w:rPr>
        <w:t>Trường hợp</w:t>
      </w:r>
      <w:r w:rsidR="005602B4" w:rsidRPr="0044339B">
        <w:rPr>
          <w:rFonts w:ascii="Times New Roman" w:eastAsia="Times New Roman" w:hAnsi="Times New Roman"/>
          <w:color w:val="000000"/>
          <w:sz w:val="28"/>
          <w:szCs w:val="28"/>
        </w:rPr>
        <w:t xml:space="preserve"> cơ quan,</w:t>
      </w:r>
      <w:r w:rsidRPr="0044339B">
        <w:rPr>
          <w:rFonts w:ascii="Times New Roman" w:eastAsia="Times New Roman" w:hAnsi="Times New Roman"/>
          <w:color w:val="000000"/>
          <w:sz w:val="28"/>
          <w:szCs w:val="28"/>
        </w:rPr>
        <w:t xml:space="preserve"> đơn vị có số lượng viên chức dự xét thăng hạng nhiều hơn số chỉ tiêu thăng hạng đã được phê duyệt thì việc xác định viên chức trúng tuyển xét thăng hạng thực hiện </w:t>
      </w:r>
      <w:proofErr w:type="gramStart"/>
      <w:r w:rsidRPr="0044339B">
        <w:rPr>
          <w:rFonts w:ascii="Times New Roman" w:eastAsia="Times New Roman" w:hAnsi="Times New Roman"/>
          <w:color w:val="000000"/>
          <w:sz w:val="28"/>
          <w:szCs w:val="28"/>
        </w:rPr>
        <w:t>theo</w:t>
      </w:r>
      <w:proofErr w:type="gramEnd"/>
      <w:r w:rsidRPr="0044339B">
        <w:rPr>
          <w:rFonts w:ascii="Times New Roman" w:eastAsia="Times New Roman" w:hAnsi="Times New Roman"/>
          <w:color w:val="000000"/>
          <w:sz w:val="28"/>
          <w:szCs w:val="28"/>
        </w:rPr>
        <w:t xml:space="preserve"> thứ tự ưu tiên sau:</w:t>
      </w:r>
    </w:p>
    <w:p w14:paraId="6A9C8A50" w14:textId="77777777"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color w:val="000000"/>
          <w:sz w:val="28"/>
          <w:szCs w:val="28"/>
        </w:rPr>
        <w:t>a) Viên chức có thành tích cao hơn trong hoạt động nghề nghiệp đã được cấp có thẩm quyền công nhận;</w:t>
      </w:r>
    </w:p>
    <w:p w14:paraId="1273112E" w14:textId="77777777"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fr-FR"/>
        </w:rPr>
        <w:t>b) Viên chức là nữ;</w:t>
      </w:r>
    </w:p>
    <w:p w14:paraId="6366DDB0" w14:textId="77777777"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fr-FR"/>
        </w:rPr>
        <w:t>c) Viên chức là người dân tộc thiểu số;</w:t>
      </w:r>
    </w:p>
    <w:p w14:paraId="7C5389D1" w14:textId="77777777"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fr-FR"/>
        </w:rPr>
        <w:t>d) Viên chức nhiều tuổi hơn (tính theo ngày, tháng, năm sinh);</w:t>
      </w:r>
    </w:p>
    <w:p w14:paraId="2BDB11CF" w14:textId="77777777"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fr-FR"/>
        </w:rPr>
        <w:t>đ) Viên chức có thời gian công tác nhiều hơn.</w:t>
      </w:r>
    </w:p>
    <w:p w14:paraId="0E4707D8" w14:textId="77777777" w:rsidR="00264774" w:rsidRPr="0044339B" w:rsidRDefault="00264774" w:rsidP="000E463D">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fr-FR"/>
        </w:rPr>
        <w:t>Trường hợp không xác định được người trúng tuyển trong kỳ xét thăng hạng viên chức thì người đứng đầu cơ quan, đơn vị tổ chức xét thăng hạng có văn bản báo cáo với người đứng đầu cơ quan, đơn vị quản lý viên chức và quyết định người trúng tuyển theo ý kiến của người đứng đầu cơ quan, đơn vị quản lý viên chức.</w:t>
      </w:r>
    </w:p>
    <w:p w14:paraId="5604B48C" w14:textId="77777777" w:rsidR="00264774" w:rsidRPr="0044339B" w:rsidRDefault="00264774" w:rsidP="000E463D">
      <w:pPr>
        <w:spacing w:before="120" w:after="120" w:line="360" w:lineRule="exact"/>
        <w:ind w:firstLine="720"/>
        <w:jc w:val="both"/>
        <w:rPr>
          <w:rFonts w:ascii="Times New Roman" w:eastAsia="Times New Roman" w:hAnsi="Times New Roman"/>
          <w:b/>
          <w:bCs/>
          <w:color w:val="000000"/>
          <w:sz w:val="28"/>
          <w:szCs w:val="28"/>
          <w:lang w:val="fr-FR"/>
        </w:rPr>
      </w:pPr>
      <w:r w:rsidRPr="0044339B">
        <w:rPr>
          <w:rFonts w:ascii="Times New Roman" w:eastAsia="Times New Roman" w:hAnsi="Times New Roman"/>
          <w:b/>
          <w:bCs/>
          <w:color w:val="000000"/>
          <w:sz w:val="28"/>
          <w:szCs w:val="28"/>
          <w:lang w:val="fr-FR"/>
        </w:rPr>
        <w:t>VI. TỔNG HỢP ĐĂNG KÝ VÀ THẨM ĐỊNH HỒ SƠ</w:t>
      </w:r>
    </w:p>
    <w:p w14:paraId="035865AE" w14:textId="71416F24" w:rsidR="00CB1E95" w:rsidRPr="0044339B" w:rsidRDefault="00264774" w:rsidP="000E463D">
      <w:pPr>
        <w:spacing w:before="120" w:after="120" w:line="360" w:lineRule="exact"/>
        <w:ind w:firstLine="720"/>
        <w:jc w:val="both"/>
        <w:rPr>
          <w:rFonts w:ascii="Times New Roman" w:eastAsia="Times New Roman" w:hAnsi="Times New Roman"/>
          <w:color w:val="000000"/>
          <w:sz w:val="28"/>
          <w:szCs w:val="28"/>
          <w:lang w:val="vi-VN"/>
        </w:rPr>
      </w:pPr>
      <w:r w:rsidRPr="0044339B">
        <w:rPr>
          <w:rFonts w:ascii="Times New Roman" w:eastAsia="Times New Roman" w:hAnsi="Times New Roman"/>
          <w:b/>
          <w:bCs/>
          <w:color w:val="000000"/>
          <w:sz w:val="28"/>
          <w:szCs w:val="28"/>
          <w:lang w:val="fr-FR"/>
        </w:rPr>
        <w:t xml:space="preserve">1. </w:t>
      </w:r>
      <w:r w:rsidR="008D5771" w:rsidRPr="0044339B">
        <w:rPr>
          <w:rFonts w:ascii="Times New Roman" w:eastAsia="Times New Roman" w:hAnsi="Times New Roman"/>
          <w:b/>
          <w:color w:val="000000"/>
          <w:sz w:val="28"/>
          <w:szCs w:val="28"/>
          <w:lang w:val="fr-FR"/>
        </w:rPr>
        <w:t>Hiệu trưởng các trường</w:t>
      </w:r>
    </w:p>
    <w:p w14:paraId="0D8F38DA" w14:textId="2148DD24" w:rsidR="00264774" w:rsidRPr="0044339B" w:rsidRDefault="00CB1E95" w:rsidP="000E463D">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vi-VN"/>
        </w:rPr>
        <w:t>- C</w:t>
      </w:r>
      <w:r w:rsidR="00264774" w:rsidRPr="0044339B">
        <w:rPr>
          <w:rFonts w:ascii="Times New Roman" w:eastAsia="Times New Roman" w:hAnsi="Times New Roman"/>
          <w:color w:val="000000"/>
          <w:sz w:val="28"/>
          <w:szCs w:val="28"/>
          <w:lang w:val="fr-FR"/>
        </w:rPr>
        <w:t xml:space="preserve">ăn cứ Nghị định số 115/2020/NĐ-CP ngày 25/9/2020 của Chính phủ về tuyển dụng, sử dụng và quản lý viên chức; Nghị định số 85/2023/NĐ-CP ngày 07/12/2023 của Chính phủ sửa đổi, bổ sung một số điều của Nghị định số 115/2020/NĐ-CP ngày 25/9/2020 của Chính phủ về tuyển dụng, sử dụng và quản lý viên chức và các văn bản có liên quan khác hướng dẫn, và chịu trách </w:t>
      </w:r>
      <w:r w:rsidR="00264774" w:rsidRPr="0044339B">
        <w:rPr>
          <w:rFonts w:ascii="Times New Roman" w:eastAsia="Times New Roman" w:hAnsi="Times New Roman"/>
          <w:color w:val="000000"/>
          <w:sz w:val="28"/>
          <w:szCs w:val="28"/>
          <w:lang w:val="fr-FR"/>
        </w:rPr>
        <w:lastRenderedPageBreak/>
        <w:t xml:space="preserve">nhiệm trước pháp luật về tiêu chuẩn, điều kiện của viên chức tại đơn vị </w:t>
      </w:r>
      <w:r w:rsidR="008D5771" w:rsidRPr="0044339B">
        <w:rPr>
          <w:rFonts w:ascii="Times New Roman" w:eastAsia="Times New Roman" w:hAnsi="Times New Roman"/>
          <w:color w:val="000000"/>
          <w:sz w:val="28"/>
          <w:szCs w:val="28"/>
          <w:lang w:val="fr-FR"/>
        </w:rPr>
        <w:t>mình quản lý và đề xuất</w:t>
      </w:r>
      <w:r w:rsidR="00264774" w:rsidRPr="0044339B">
        <w:rPr>
          <w:rFonts w:ascii="Times New Roman" w:eastAsia="Times New Roman" w:hAnsi="Times New Roman"/>
          <w:color w:val="000000"/>
          <w:sz w:val="28"/>
          <w:szCs w:val="28"/>
          <w:lang w:val="fr-FR"/>
        </w:rPr>
        <w:t xml:space="preserve"> dự xét thăng hạng chức danh nghề nghiệp giáo viên mầm non, phổ thông công lập </w:t>
      </w:r>
      <w:r w:rsidR="00264774" w:rsidRPr="0044339B">
        <w:rPr>
          <w:rFonts w:ascii="Times New Roman" w:eastAsia="Times New Roman" w:hAnsi="Times New Roman"/>
          <w:b/>
          <w:bCs/>
          <w:color w:val="000000"/>
          <w:sz w:val="28"/>
          <w:szCs w:val="28"/>
          <w:lang w:val="fr-FR"/>
        </w:rPr>
        <w:t>từ hạng III lên hạng II</w:t>
      </w:r>
      <w:r w:rsidR="00582CAB" w:rsidRPr="0044339B">
        <w:rPr>
          <w:rFonts w:ascii="Times New Roman" w:eastAsia="Times New Roman" w:hAnsi="Times New Roman"/>
          <w:b/>
          <w:bCs/>
          <w:color w:val="000000"/>
          <w:sz w:val="28"/>
          <w:szCs w:val="28"/>
          <w:lang w:val="fr-FR"/>
        </w:rPr>
        <w:t xml:space="preserve"> và từ hạng II lên hạng I </w:t>
      </w:r>
      <w:r w:rsidR="00582CAB" w:rsidRPr="0044339B">
        <w:rPr>
          <w:rFonts w:ascii="Times New Roman" w:eastAsia="Times New Roman" w:hAnsi="Times New Roman"/>
          <w:color w:val="000000"/>
          <w:sz w:val="28"/>
          <w:szCs w:val="28"/>
          <w:lang w:val="fr-FR"/>
        </w:rPr>
        <w:t xml:space="preserve">theo quy định. </w:t>
      </w:r>
    </w:p>
    <w:p w14:paraId="740CEA36" w14:textId="0AEC5D0B" w:rsidR="008B2532" w:rsidRPr="0044339B" w:rsidRDefault="00CB1E95" w:rsidP="000E463D">
      <w:pPr>
        <w:spacing w:before="120" w:after="120" w:line="360" w:lineRule="exact"/>
        <w:ind w:firstLine="720"/>
        <w:jc w:val="both"/>
        <w:rPr>
          <w:rFonts w:ascii="Times New Roman" w:eastAsia="Times New Roman" w:hAnsi="Times New Roman"/>
          <w:color w:val="000000"/>
          <w:sz w:val="28"/>
          <w:szCs w:val="28"/>
        </w:rPr>
      </w:pPr>
      <w:r w:rsidRPr="0044339B">
        <w:rPr>
          <w:rFonts w:ascii="Times New Roman" w:eastAsia="Times New Roman" w:hAnsi="Times New Roman"/>
          <w:b/>
          <w:bCs/>
          <w:color w:val="000000"/>
          <w:sz w:val="28"/>
          <w:szCs w:val="28"/>
          <w:lang w:val="vi-VN"/>
        </w:rPr>
        <w:t>-</w:t>
      </w:r>
      <w:r w:rsidR="00264774" w:rsidRPr="0044339B">
        <w:rPr>
          <w:rFonts w:ascii="Times New Roman" w:eastAsia="Times New Roman" w:hAnsi="Times New Roman"/>
          <w:b/>
          <w:bCs/>
          <w:color w:val="000000"/>
          <w:sz w:val="28"/>
          <w:szCs w:val="28"/>
          <w:lang w:val="fr-FR"/>
        </w:rPr>
        <w:t xml:space="preserve"> </w:t>
      </w:r>
      <w:r w:rsidR="008B2532" w:rsidRPr="0044339B">
        <w:rPr>
          <w:rFonts w:ascii="Times New Roman" w:eastAsia="Times New Roman" w:hAnsi="Times New Roman"/>
          <w:color w:val="000000"/>
          <w:sz w:val="28"/>
          <w:szCs w:val="28"/>
        </w:rPr>
        <w:t xml:space="preserve">Chậm nhất trong ngày </w:t>
      </w:r>
      <w:r w:rsidR="008B2532" w:rsidRPr="0044339B">
        <w:rPr>
          <w:rFonts w:ascii="Times New Roman" w:eastAsia="Times New Roman" w:hAnsi="Times New Roman"/>
          <w:b/>
          <w:bCs/>
          <w:color w:val="000000"/>
          <w:sz w:val="28"/>
          <w:szCs w:val="28"/>
        </w:rPr>
        <w:t>2</w:t>
      </w:r>
      <w:r w:rsidR="005D3FF8" w:rsidRPr="0044339B">
        <w:rPr>
          <w:rFonts w:ascii="Times New Roman" w:eastAsia="Times New Roman" w:hAnsi="Times New Roman"/>
          <w:b/>
          <w:bCs/>
          <w:color w:val="000000"/>
          <w:sz w:val="28"/>
          <w:szCs w:val="28"/>
          <w:lang w:val="vi-VN"/>
        </w:rPr>
        <w:t>9</w:t>
      </w:r>
      <w:r w:rsidR="008B2532" w:rsidRPr="0044339B">
        <w:rPr>
          <w:rFonts w:ascii="Times New Roman" w:eastAsia="Times New Roman" w:hAnsi="Times New Roman"/>
          <w:b/>
          <w:bCs/>
          <w:color w:val="000000"/>
          <w:sz w:val="28"/>
          <w:szCs w:val="28"/>
        </w:rPr>
        <w:t>/10/2025</w:t>
      </w:r>
      <w:r w:rsidR="008B2532" w:rsidRPr="0044339B">
        <w:rPr>
          <w:rFonts w:ascii="Times New Roman" w:eastAsia="Times New Roman" w:hAnsi="Times New Roman"/>
          <w:color w:val="000000"/>
          <w:sz w:val="28"/>
          <w:szCs w:val="28"/>
        </w:rPr>
        <w:t>, đề nghị Hiệu trưởng các trường,</w:t>
      </w:r>
      <w:r w:rsidR="008B2532" w:rsidRPr="0044339B">
        <w:rPr>
          <w:rFonts w:ascii="Times New Roman" w:eastAsia="Times New Roman" w:hAnsi="Times New Roman"/>
          <w:color w:val="000000"/>
          <w:sz w:val="28"/>
          <w:szCs w:val="28"/>
        </w:rPr>
        <w:br/>
        <w:t>(có nhu cầu hoặc không có nhu cầu) gửi văn bản về Uỷ ban nhân dân phường (qua</w:t>
      </w:r>
      <w:r w:rsidR="00997B51" w:rsidRPr="0044339B">
        <w:rPr>
          <w:rFonts w:ascii="Times New Roman" w:eastAsia="Times New Roman" w:hAnsi="Times New Roman"/>
          <w:color w:val="000000"/>
          <w:sz w:val="28"/>
          <w:szCs w:val="28"/>
        </w:rPr>
        <w:t xml:space="preserve"> </w:t>
      </w:r>
      <w:r w:rsidR="008B2532" w:rsidRPr="0044339B">
        <w:rPr>
          <w:rFonts w:ascii="Times New Roman" w:eastAsia="Times New Roman" w:hAnsi="Times New Roman"/>
          <w:color w:val="000000"/>
          <w:sz w:val="28"/>
          <w:szCs w:val="28"/>
        </w:rPr>
        <w:t xml:space="preserve">phòng Văn hóa - Xã hội) để tổng hợp kèm theo: </w:t>
      </w:r>
    </w:p>
    <w:p w14:paraId="613E0C32" w14:textId="79E424FA" w:rsidR="00264774" w:rsidRPr="0044339B" w:rsidRDefault="00CB1E95" w:rsidP="000E463D">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vi-VN"/>
        </w:rPr>
        <w:t>+</w:t>
      </w:r>
      <w:r w:rsidR="00264774" w:rsidRPr="0044339B">
        <w:rPr>
          <w:rFonts w:ascii="Times New Roman" w:eastAsia="Times New Roman" w:hAnsi="Times New Roman"/>
          <w:color w:val="000000"/>
          <w:sz w:val="28"/>
          <w:szCs w:val="28"/>
          <w:lang w:val="fr-FR"/>
        </w:rPr>
        <w:t xml:space="preserve"> </w:t>
      </w:r>
      <w:r w:rsidR="00913107" w:rsidRPr="0044339B">
        <w:rPr>
          <w:rFonts w:ascii="Times New Roman" w:eastAsia="Times New Roman" w:hAnsi="Times New Roman"/>
          <w:color w:val="000000"/>
          <w:sz w:val="28"/>
          <w:szCs w:val="28"/>
          <w:lang w:val="vi-VN"/>
        </w:rPr>
        <w:t>Văn bản b</w:t>
      </w:r>
      <w:r w:rsidR="00264774" w:rsidRPr="0044339B">
        <w:rPr>
          <w:rFonts w:ascii="Times New Roman" w:eastAsia="Times New Roman" w:hAnsi="Times New Roman"/>
          <w:color w:val="000000"/>
          <w:sz w:val="28"/>
          <w:szCs w:val="28"/>
          <w:lang w:val="fr-FR"/>
        </w:rPr>
        <w:t>áo cáo số lượng, cơ cấu viên chức theo chức danh nghề nghiệp, số lượng viên chức còn thiếu theo yêu cầu của vị trí việc làm và đề xuất chỉ tiêu thăng hạng.</w:t>
      </w:r>
    </w:p>
    <w:p w14:paraId="2466CF81" w14:textId="75E9F7B8" w:rsidR="00264774" w:rsidRPr="0044339B" w:rsidRDefault="00CB1E95" w:rsidP="000E463D">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vi-VN"/>
        </w:rPr>
        <w:t>+</w:t>
      </w:r>
      <w:r w:rsidR="00CB59F9" w:rsidRPr="0044339B">
        <w:rPr>
          <w:rFonts w:ascii="Times New Roman" w:eastAsia="Times New Roman" w:hAnsi="Times New Roman"/>
          <w:color w:val="000000"/>
          <w:sz w:val="28"/>
          <w:szCs w:val="28"/>
        </w:rPr>
        <w:t xml:space="preserve"> </w:t>
      </w:r>
      <w:r w:rsidR="00EC3D20" w:rsidRPr="0044339B">
        <w:rPr>
          <w:rFonts w:ascii="Times New Roman" w:eastAsia="Times New Roman" w:hAnsi="Times New Roman"/>
          <w:color w:val="000000"/>
          <w:sz w:val="28"/>
          <w:szCs w:val="28"/>
        </w:rPr>
        <w:t xml:space="preserve">Biểu tổng hợp, cơ cấu viên chức và </w:t>
      </w:r>
      <w:r w:rsidR="00CB59F9" w:rsidRPr="0044339B">
        <w:rPr>
          <w:rFonts w:ascii="Times New Roman" w:eastAsia="Times New Roman" w:hAnsi="Times New Roman"/>
          <w:color w:val="000000"/>
          <w:sz w:val="28"/>
          <w:szCs w:val="28"/>
        </w:rPr>
        <w:t>Danh sách viên chức đủ điều kiện, tiêu chuẩn dự xét thăng</w:t>
      </w:r>
      <w:r w:rsidR="00EC3D20" w:rsidRPr="0044339B">
        <w:rPr>
          <w:rFonts w:ascii="Times New Roman" w:eastAsia="Times New Roman" w:hAnsi="Times New Roman"/>
          <w:color w:val="000000"/>
          <w:sz w:val="28"/>
          <w:szCs w:val="28"/>
        </w:rPr>
        <w:t xml:space="preserve"> </w:t>
      </w:r>
      <w:r w:rsidR="00CB59F9" w:rsidRPr="0044339B">
        <w:rPr>
          <w:rFonts w:ascii="Times New Roman" w:eastAsia="Times New Roman" w:hAnsi="Times New Roman"/>
          <w:color w:val="000000"/>
          <w:sz w:val="28"/>
          <w:szCs w:val="28"/>
        </w:rPr>
        <w:t>hạng chức danh nghề nghiệp giáo viên mầm non, phổ thông công lập từ hạng III lên hạng II, từ hạng II lên hạng I.</w:t>
      </w:r>
      <w:r w:rsidR="00B54614" w:rsidRPr="0044339B">
        <w:rPr>
          <w:rFonts w:ascii="Times New Roman" w:eastAsia="Times New Roman" w:hAnsi="Times New Roman"/>
          <w:i/>
          <w:iCs/>
          <w:color w:val="000000"/>
          <w:sz w:val="28"/>
          <w:szCs w:val="28"/>
          <w:lang w:val="fr-FR"/>
        </w:rPr>
        <w:t xml:space="preserve"> (</w:t>
      </w:r>
      <w:proofErr w:type="gramStart"/>
      <w:r w:rsidR="00B54614" w:rsidRPr="0044339B">
        <w:rPr>
          <w:rFonts w:ascii="Times New Roman" w:eastAsia="Times New Roman" w:hAnsi="Times New Roman"/>
          <w:i/>
          <w:iCs/>
          <w:color w:val="000000"/>
          <w:sz w:val="28"/>
          <w:szCs w:val="28"/>
          <w:lang w:val="fr-FR"/>
        </w:rPr>
        <w:t>theo</w:t>
      </w:r>
      <w:proofErr w:type="gramEnd"/>
      <w:r w:rsidR="00B54614" w:rsidRPr="0044339B">
        <w:rPr>
          <w:rFonts w:ascii="Times New Roman" w:eastAsia="Times New Roman" w:hAnsi="Times New Roman"/>
          <w:i/>
          <w:iCs/>
          <w:color w:val="000000"/>
          <w:sz w:val="28"/>
          <w:szCs w:val="28"/>
          <w:lang w:val="fr-FR"/>
        </w:rPr>
        <w:t xml:space="preserve"> mẫu </w:t>
      </w:r>
      <w:r w:rsidR="000300AD" w:rsidRPr="0044339B">
        <w:rPr>
          <w:rFonts w:ascii="Times New Roman" w:eastAsia="Times New Roman" w:hAnsi="Times New Roman"/>
          <w:i/>
          <w:iCs/>
          <w:color w:val="000000"/>
          <w:sz w:val="28"/>
          <w:szCs w:val="28"/>
          <w:lang w:val="fr-FR"/>
        </w:rPr>
        <w:t>gửi kèm</w:t>
      </w:r>
      <w:r w:rsidR="00B54614" w:rsidRPr="0044339B">
        <w:rPr>
          <w:rFonts w:ascii="Times New Roman" w:eastAsia="Times New Roman" w:hAnsi="Times New Roman"/>
          <w:i/>
          <w:iCs/>
          <w:color w:val="000000"/>
          <w:sz w:val="28"/>
          <w:szCs w:val="28"/>
          <w:lang w:val="fr-FR"/>
        </w:rPr>
        <w:t>).</w:t>
      </w:r>
    </w:p>
    <w:p w14:paraId="17334C93" w14:textId="14F7335A" w:rsidR="00264774" w:rsidRPr="0044339B" w:rsidRDefault="00CB1E95" w:rsidP="000E463D">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vi-VN"/>
        </w:rPr>
        <w:t>+</w:t>
      </w:r>
      <w:r w:rsidR="00264774" w:rsidRPr="0044339B">
        <w:rPr>
          <w:rFonts w:ascii="Times New Roman" w:eastAsia="Times New Roman" w:hAnsi="Times New Roman"/>
          <w:color w:val="000000"/>
          <w:sz w:val="28"/>
          <w:szCs w:val="28"/>
          <w:lang w:val="fr-FR"/>
        </w:rPr>
        <w:t xml:space="preserve"> Các minh chứng khác có liên quan.</w:t>
      </w:r>
    </w:p>
    <w:p w14:paraId="59995F15" w14:textId="77777777" w:rsidR="00CB1E95" w:rsidRPr="0044339B" w:rsidRDefault="00264774" w:rsidP="00CB1E95">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color w:val="000000"/>
          <w:sz w:val="28"/>
          <w:szCs w:val="28"/>
          <w:lang w:val="fr-FR"/>
        </w:rPr>
        <w:t xml:space="preserve">Quá thời hạn nêu trên, </w:t>
      </w:r>
      <w:r w:rsidR="00DA468E" w:rsidRPr="0044339B">
        <w:rPr>
          <w:rFonts w:ascii="Times New Roman" w:eastAsia="Times New Roman" w:hAnsi="Times New Roman"/>
          <w:color w:val="000000"/>
          <w:sz w:val="28"/>
          <w:szCs w:val="28"/>
          <w:lang w:val="fr-FR"/>
        </w:rPr>
        <w:t xml:space="preserve">Ủy ban nhân dân </w:t>
      </w:r>
      <w:r w:rsidR="00F93771" w:rsidRPr="0044339B">
        <w:rPr>
          <w:rFonts w:ascii="Times New Roman" w:eastAsia="Times New Roman" w:hAnsi="Times New Roman"/>
          <w:color w:val="000000"/>
          <w:sz w:val="28"/>
          <w:szCs w:val="28"/>
          <w:lang w:val="fr-FR"/>
        </w:rPr>
        <w:t>phường</w:t>
      </w:r>
      <w:r w:rsidR="00DA468E" w:rsidRPr="0044339B">
        <w:rPr>
          <w:rFonts w:ascii="Times New Roman" w:eastAsia="Times New Roman" w:hAnsi="Times New Roman"/>
          <w:color w:val="000000"/>
          <w:sz w:val="28"/>
          <w:szCs w:val="28"/>
          <w:lang w:val="fr-FR"/>
        </w:rPr>
        <w:t xml:space="preserve"> </w:t>
      </w:r>
      <w:r w:rsidRPr="0044339B">
        <w:rPr>
          <w:rFonts w:ascii="Times New Roman" w:eastAsia="Times New Roman" w:hAnsi="Times New Roman"/>
          <w:color w:val="000000"/>
          <w:sz w:val="28"/>
          <w:szCs w:val="28"/>
          <w:lang w:val="fr-FR"/>
        </w:rPr>
        <w:t>sẽ không chịu trách nhiệm tổng hợp nhu cầu xét thăng hạng viên chức giáo viên</w:t>
      </w:r>
      <w:r w:rsidR="00DA468E" w:rsidRPr="0044339B">
        <w:rPr>
          <w:rFonts w:ascii="Times New Roman" w:eastAsia="Times New Roman" w:hAnsi="Times New Roman"/>
          <w:color w:val="000000"/>
          <w:sz w:val="28"/>
          <w:szCs w:val="28"/>
          <w:lang w:val="fr-FR"/>
        </w:rPr>
        <w:t xml:space="preserve"> của các trường</w:t>
      </w:r>
      <w:r w:rsidRPr="0044339B">
        <w:rPr>
          <w:rFonts w:ascii="Times New Roman" w:eastAsia="Times New Roman" w:hAnsi="Times New Roman"/>
          <w:color w:val="000000"/>
          <w:sz w:val="28"/>
          <w:szCs w:val="28"/>
          <w:lang w:val="fr-FR"/>
        </w:rPr>
        <w:t>.</w:t>
      </w:r>
    </w:p>
    <w:p w14:paraId="337DF40D" w14:textId="08525527" w:rsidR="008B17DD" w:rsidRPr="0044339B" w:rsidRDefault="00CB1E95" w:rsidP="00CB1E95">
      <w:pPr>
        <w:spacing w:before="120" w:after="120" w:line="360" w:lineRule="exact"/>
        <w:ind w:firstLine="720"/>
        <w:jc w:val="both"/>
        <w:rPr>
          <w:rFonts w:ascii="Times New Roman" w:eastAsia="Times New Roman" w:hAnsi="Times New Roman"/>
          <w:color w:val="000000"/>
          <w:sz w:val="28"/>
          <w:szCs w:val="28"/>
          <w:lang w:val="fr-FR"/>
        </w:rPr>
      </w:pPr>
      <w:r w:rsidRPr="0044339B">
        <w:rPr>
          <w:rFonts w:ascii="Times New Roman" w:eastAsia="Times New Roman" w:hAnsi="Times New Roman"/>
          <w:sz w:val="28"/>
          <w:szCs w:val="28"/>
          <w:lang w:val="vi-VN"/>
        </w:rPr>
        <w:t>-</w:t>
      </w:r>
      <w:r w:rsidRPr="0044339B">
        <w:rPr>
          <w:rFonts w:ascii="Times New Roman" w:eastAsia="Times New Roman" w:hAnsi="Times New Roman"/>
          <w:b/>
          <w:sz w:val="28"/>
          <w:szCs w:val="28"/>
          <w:lang w:val="vi-VN"/>
        </w:rPr>
        <w:t xml:space="preserve"> </w:t>
      </w:r>
      <w:r w:rsidRPr="0044339B">
        <w:rPr>
          <w:rFonts w:ascii="Times New Roman" w:eastAsia="Times New Roman" w:hAnsi="Times New Roman"/>
          <w:sz w:val="28"/>
          <w:szCs w:val="28"/>
          <w:lang w:val="vi-VN"/>
        </w:rPr>
        <w:t>P</w:t>
      </w:r>
      <w:r w:rsidR="008B17DD" w:rsidRPr="0044339B">
        <w:rPr>
          <w:rFonts w:ascii="Times New Roman" w:eastAsia="Times New Roman" w:hAnsi="Times New Roman"/>
          <w:sz w:val="28"/>
          <w:szCs w:val="28"/>
        </w:rPr>
        <w:t>hối hợp</w:t>
      </w:r>
      <w:r w:rsidR="008B17DD" w:rsidRPr="0044339B">
        <w:rPr>
          <w:rFonts w:ascii="Times New Roman" w:eastAsia="Times New Roman" w:hAnsi="Times New Roman"/>
          <w:sz w:val="28"/>
          <w:szCs w:val="28"/>
          <w:lang w:val="vi-VN"/>
        </w:rPr>
        <w:t xml:space="preserve"> cùng</w:t>
      </w:r>
      <w:r w:rsidR="008B17DD" w:rsidRPr="0044339B">
        <w:rPr>
          <w:rFonts w:ascii="Times New Roman" w:eastAsia="Times New Roman" w:hAnsi="Times New Roman"/>
          <w:sz w:val="28"/>
          <w:szCs w:val="28"/>
        </w:rPr>
        <w:t xml:space="preserve"> phòng </w:t>
      </w:r>
      <w:r w:rsidR="008B17DD" w:rsidRPr="0044339B">
        <w:rPr>
          <w:rFonts w:ascii="Times New Roman" w:eastAsia="Times New Roman" w:hAnsi="Times New Roman"/>
          <w:sz w:val="28"/>
          <w:szCs w:val="28"/>
          <w:lang w:val="vi-VN"/>
        </w:rPr>
        <w:t>Văn hóa - Xã hội</w:t>
      </w:r>
      <w:r w:rsidR="008B17DD" w:rsidRPr="0044339B">
        <w:rPr>
          <w:rFonts w:ascii="Times New Roman" w:eastAsia="Times New Roman" w:hAnsi="Times New Roman"/>
          <w:sz w:val="28"/>
          <w:szCs w:val="28"/>
        </w:rPr>
        <w:t xml:space="preserve"> phường tham mưu Uỷ ban nhân dân phường xây dựng đề án và tổ chức xét thăng hạng chức danh nghề nghiệp viên chức.</w:t>
      </w:r>
    </w:p>
    <w:p w14:paraId="7E9C04B7" w14:textId="6BE17F05" w:rsidR="00CB1E95" w:rsidRPr="0044339B" w:rsidRDefault="00CB1E95" w:rsidP="008B17DD">
      <w:pPr>
        <w:spacing w:after="120" w:line="380" w:lineRule="exact"/>
        <w:ind w:firstLine="567"/>
        <w:jc w:val="both"/>
        <w:rPr>
          <w:rFonts w:ascii="Times New Roman" w:eastAsia="Times New Roman" w:hAnsi="Times New Roman"/>
          <w:sz w:val="28"/>
          <w:szCs w:val="28"/>
          <w:lang w:val="vi-VN"/>
        </w:rPr>
      </w:pPr>
      <w:r w:rsidRPr="0044339B">
        <w:rPr>
          <w:rFonts w:ascii="Times New Roman" w:eastAsia="Times New Roman" w:hAnsi="Times New Roman"/>
          <w:b/>
          <w:sz w:val="28"/>
          <w:szCs w:val="28"/>
          <w:lang w:val="vi-VN"/>
        </w:rPr>
        <w:t>2</w:t>
      </w:r>
      <w:r w:rsidR="008B17DD" w:rsidRPr="0044339B">
        <w:rPr>
          <w:rFonts w:ascii="Times New Roman" w:eastAsia="Times New Roman" w:hAnsi="Times New Roman"/>
          <w:b/>
          <w:sz w:val="28"/>
          <w:szCs w:val="28"/>
          <w:lang w:val="vi-VN"/>
        </w:rPr>
        <w:t>.</w:t>
      </w:r>
      <w:r w:rsidR="008B17DD" w:rsidRPr="0044339B">
        <w:rPr>
          <w:rFonts w:ascii="Times New Roman" w:eastAsia="Times New Roman" w:hAnsi="Times New Roman"/>
          <w:sz w:val="28"/>
          <w:szCs w:val="28"/>
          <w:lang w:val="vi-VN"/>
        </w:rPr>
        <w:t xml:space="preserve"> </w:t>
      </w:r>
      <w:r w:rsidR="008B17DD" w:rsidRPr="0044339B">
        <w:rPr>
          <w:rFonts w:ascii="Times New Roman" w:eastAsia="Times New Roman" w:hAnsi="Times New Roman"/>
          <w:b/>
          <w:sz w:val="28"/>
          <w:szCs w:val="28"/>
          <w:lang w:val="vi-VN"/>
        </w:rPr>
        <w:t>Phòng Văn hóa - Xã hội</w:t>
      </w:r>
    </w:p>
    <w:p w14:paraId="44DC5C1E" w14:textId="426DD885" w:rsidR="008B17DD" w:rsidRPr="007014B7" w:rsidRDefault="00CB1E95" w:rsidP="008B17DD">
      <w:pPr>
        <w:spacing w:after="120" w:line="380" w:lineRule="exact"/>
        <w:ind w:firstLine="567"/>
        <w:jc w:val="both"/>
        <w:rPr>
          <w:rFonts w:ascii="Times New Roman" w:eastAsia="Times New Roman" w:hAnsi="Times New Roman"/>
          <w:sz w:val="28"/>
          <w:szCs w:val="28"/>
        </w:rPr>
      </w:pPr>
      <w:r w:rsidRPr="007014B7">
        <w:rPr>
          <w:rFonts w:ascii="Times New Roman" w:eastAsia="Times New Roman" w:hAnsi="Times New Roman"/>
          <w:sz w:val="28"/>
          <w:szCs w:val="28"/>
          <w:lang w:val="vi-VN"/>
        </w:rPr>
        <w:t>-</w:t>
      </w:r>
      <w:r w:rsidR="008B17DD" w:rsidRPr="007014B7">
        <w:rPr>
          <w:rFonts w:ascii="Times New Roman" w:eastAsia="Times New Roman" w:hAnsi="Times New Roman"/>
          <w:sz w:val="28"/>
          <w:szCs w:val="28"/>
          <w:lang w:val="vi-VN"/>
        </w:rPr>
        <w:t xml:space="preserve"> T</w:t>
      </w:r>
      <w:r w:rsidR="008B17DD" w:rsidRPr="007014B7">
        <w:rPr>
          <w:rFonts w:ascii="Times New Roman" w:eastAsia="Times New Roman" w:hAnsi="Times New Roman"/>
          <w:sz w:val="28"/>
          <w:szCs w:val="28"/>
        </w:rPr>
        <w:t>ổng hợp hồ sơ</w:t>
      </w:r>
      <w:r w:rsidR="008B17DD" w:rsidRPr="007014B7">
        <w:rPr>
          <w:rFonts w:ascii="Times New Roman" w:eastAsia="Times New Roman" w:hAnsi="Times New Roman"/>
          <w:sz w:val="28"/>
          <w:szCs w:val="28"/>
          <w:lang w:val="vi-VN"/>
        </w:rPr>
        <w:t xml:space="preserve">, lập danh sách viên chức đủ điều kiện, tiêu chuẩn và xây dựng Đề án tổ chức </w:t>
      </w:r>
      <w:r w:rsidR="008B17DD" w:rsidRPr="007014B7">
        <w:rPr>
          <w:rFonts w:ascii="Times New Roman" w:eastAsia="Times New Roman" w:hAnsi="Times New Roman"/>
          <w:sz w:val="28"/>
          <w:szCs w:val="28"/>
        </w:rPr>
        <w:t>xét thăng hạng chức danh nghề nghiệp viên chức</w:t>
      </w:r>
      <w:r w:rsidR="008B17DD" w:rsidRPr="007014B7">
        <w:rPr>
          <w:rFonts w:ascii="Times New Roman" w:eastAsia="Times New Roman" w:hAnsi="Times New Roman"/>
          <w:sz w:val="28"/>
          <w:szCs w:val="28"/>
          <w:lang w:val="vi-VN"/>
        </w:rPr>
        <w:t>, gửi Sở quản lý viên chức chuyên ngành cho ý kiến trước khi gửi cơ quan có thẩm quyền quyết định chỉ tiêu theo quy định</w:t>
      </w:r>
      <w:r w:rsidR="008B17DD" w:rsidRPr="007014B7">
        <w:rPr>
          <w:rFonts w:ascii="Times New Roman" w:eastAsia="Times New Roman" w:hAnsi="Times New Roman"/>
          <w:sz w:val="28"/>
          <w:szCs w:val="28"/>
        </w:rPr>
        <w:t>.</w:t>
      </w:r>
    </w:p>
    <w:p w14:paraId="54C6D273" w14:textId="77777777" w:rsidR="008B17DD" w:rsidRPr="0044339B" w:rsidRDefault="008B17DD" w:rsidP="008B17DD">
      <w:pPr>
        <w:spacing w:after="120" w:line="380" w:lineRule="exact"/>
        <w:ind w:firstLine="567"/>
        <w:jc w:val="both"/>
        <w:rPr>
          <w:rFonts w:ascii="Times New Roman" w:eastAsia="Times New Roman" w:hAnsi="Times New Roman"/>
          <w:sz w:val="28"/>
          <w:szCs w:val="28"/>
        </w:rPr>
      </w:pPr>
      <w:r w:rsidRPr="007014B7">
        <w:rPr>
          <w:rFonts w:ascii="Times New Roman" w:eastAsia="Times New Roman" w:hAnsi="Times New Roman"/>
          <w:sz w:val="28"/>
          <w:szCs w:val="28"/>
          <w:lang w:val="vi-VN"/>
        </w:rPr>
        <w:t xml:space="preserve">- Sau khi có ý kiến của Sở quản lý viên chức chuyên ngành, </w:t>
      </w:r>
      <w:r w:rsidRPr="007014B7">
        <w:rPr>
          <w:rFonts w:ascii="Times New Roman" w:eastAsia="Times New Roman" w:hAnsi="Times New Roman"/>
          <w:sz w:val="28"/>
          <w:szCs w:val="28"/>
        </w:rPr>
        <w:t>tham mưu Uỷ ban nhân dân phường xây dựng Đề án xét thăng hạng chức danh nghề nghiệp gửi Sở Nội vụ thẩm định quyết định chỉ tiêu xét thăng hạ</w:t>
      </w:r>
      <w:r w:rsidRPr="0044339B">
        <w:rPr>
          <w:rFonts w:ascii="Times New Roman" w:eastAsia="Times New Roman" w:hAnsi="Times New Roman"/>
          <w:sz w:val="28"/>
          <w:szCs w:val="28"/>
        </w:rPr>
        <w:t>ng và tổ chức xét thăng hạng chức danh nghề nghiệp.</w:t>
      </w:r>
    </w:p>
    <w:p w14:paraId="320581F0" w14:textId="30B41E9E" w:rsidR="008B17DD" w:rsidRPr="0044339B" w:rsidRDefault="00CB1E95" w:rsidP="00CB1E95">
      <w:pPr>
        <w:spacing w:before="120" w:after="120" w:line="360" w:lineRule="exact"/>
        <w:ind w:firstLine="720"/>
        <w:jc w:val="both"/>
        <w:rPr>
          <w:rFonts w:ascii="Times New Roman" w:hAnsi="Times New Roman"/>
          <w:i/>
          <w:sz w:val="28"/>
          <w:lang w:val="fr-FR"/>
        </w:rPr>
      </w:pPr>
      <w:r w:rsidRPr="0044339B">
        <w:rPr>
          <w:rFonts w:ascii="Times New Roman" w:hAnsi="Times New Roman"/>
          <w:i/>
          <w:sz w:val="28"/>
          <w:lang w:val="fr-FR"/>
        </w:rPr>
        <w:t>(Gửi kèm theo Bảng tham khảo các điều kiện, tiêu chuẩn xét thăng hạng)</w:t>
      </w:r>
    </w:p>
    <w:p w14:paraId="2675323B" w14:textId="548F2845" w:rsidR="006F09EF" w:rsidRPr="0044339B" w:rsidRDefault="00CB1E95" w:rsidP="000E463D">
      <w:pPr>
        <w:spacing w:before="120" w:after="120" w:line="360" w:lineRule="exact"/>
        <w:ind w:firstLine="720"/>
        <w:jc w:val="both"/>
        <w:rPr>
          <w:rFonts w:ascii="Times New Roman" w:hAnsi="Times New Roman"/>
          <w:sz w:val="28"/>
          <w:szCs w:val="28"/>
          <w:lang w:val="fr-FR"/>
        </w:rPr>
      </w:pPr>
      <w:r w:rsidRPr="0044339B">
        <w:rPr>
          <w:rFonts w:ascii="Times New Roman" w:hAnsi="Times New Roman"/>
          <w:sz w:val="28"/>
          <w:szCs w:val="28"/>
          <w:lang w:val="vi-VN"/>
        </w:rPr>
        <w:t>T</w:t>
      </w:r>
      <w:r w:rsidR="006F09EF" w:rsidRPr="0044339B">
        <w:rPr>
          <w:rFonts w:ascii="Times New Roman" w:hAnsi="Times New Roman"/>
          <w:sz w:val="28"/>
          <w:szCs w:val="28"/>
          <w:lang w:val="fr-FR"/>
        </w:rPr>
        <w:t xml:space="preserve">rong quá trình triển khai, nếu có </w:t>
      </w:r>
      <w:r w:rsidR="000243B2" w:rsidRPr="0044339B">
        <w:rPr>
          <w:rFonts w:ascii="Times New Roman" w:hAnsi="Times New Roman"/>
          <w:sz w:val="28"/>
          <w:szCs w:val="28"/>
          <w:lang w:val="fr-FR"/>
        </w:rPr>
        <w:t xml:space="preserve">phát sinh </w:t>
      </w:r>
      <w:r w:rsidR="006F09EF" w:rsidRPr="0044339B">
        <w:rPr>
          <w:rFonts w:ascii="Times New Roman" w:hAnsi="Times New Roman"/>
          <w:sz w:val="28"/>
          <w:szCs w:val="28"/>
          <w:lang w:val="fr-FR"/>
        </w:rPr>
        <w:t>vướng mắc</w:t>
      </w:r>
      <w:r w:rsidR="000243B2" w:rsidRPr="0044339B">
        <w:rPr>
          <w:rFonts w:ascii="Times New Roman" w:hAnsi="Times New Roman"/>
          <w:sz w:val="28"/>
          <w:szCs w:val="28"/>
          <w:lang w:val="fr-FR"/>
        </w:rPr>
        <w:t xml:space="preserve">, </w:t>
      </w:r>
      <w:r w:rsidR="006F09EF" w:rsidRPr="0044339B">
        <w:rPr>
          <w:rFonts w:ascii="Times New Roman" w:hAnsi="Times New Roman"/>
          <w:sz w:val="28"/>
          <w:szCs w:val="28"/>
          <w:lang w:val="fr-FR"/>
        </w:rPr>
        <w:t xml:space="preserve">đề nghị liên hệ Ủy ban nhân dân </w:t>
      </w:r>
      <w:r w:rsidR="000243B2" w:rsidRPr="0044339B">
        <w:rPr>
          <w:rFonts w:ascii="Times New Roman" w:hAnsi="Times New Roman"/>
          <w:sz w:val="28"/>
          <w:szCs w:val="28"/>
          <w:lang w:val="fr-FR"/>
        </w:rPr>
        <w:t>phường</w:t>
      </w:r>
      <w:r w:rsidR="006F09EF" w:rsidRPr="0044339B">
        <w:rPr>
          <w:rFonts w:ascii="Times New Roman" w:hAnsi="Times New Roman"/>
          <w:sz w:val="28"/>
          <w:szCs w:val="28"/>
          <w:lang w:val="fr-FR"/>
        </w:rPr>
        <w:t xml:space="preserve"> (qua phòng </w:t>
      </w:r>
      <w:r w:rsidR="00741E18" w:rsidRPr="0044339B">
        <w:rPr>
          <w:rFonts w:ascii="Times New Roman" w:hAnsi="Times New Roman"/>
          <w:sz w:val="28"/>
          <w:szCs w:val="28"/>
          <w:lang w:val="fr-FR"/>
        </w:rPr>
        <w:t>Văn hóa -</w:t>
      </w:r>
      <w:r w:rsidR="000243B2" w:rsidRPr="0044339B">
        <w:rPr>
          <w:rFonts w:ascii="Times New Roman" w:hAnsi="Times New Roman"/>
          <w:sz w:val="28"/>
          <w:szCs w:val="28"/>
          <w:lang w:val="fr-FR"/>
        </w:rPr>
        <w:t xml:space="preserve"> Xã hội</w:t>
      </w:r>
      <w:r w:rsidR="006F09EF" w:rsidRPr="0044339B">
        <w:rPr>
          <w:rFonts w:ascii="Times New Roman" w:hAnsi="Times New Roman"/>
          <w:sz w:val="28"/>
          <w:szCs w:val="28"/>
          <w:lang w:val="fr-FR"/>
        </w:rPr>
        <w:t>) để được giải đáp./.</w:t>
      </w:r>
    </w:p>
    <w:tbl>
      <w:tblPr>
        <w:tblW w:w="8823" w:type="dxa"/>
        <w:tblInd w:w="108" w:type="dxa"/>
        <w:tblBorders>
          <w:insideH w:val="single" w:sz="4" w:space="0" w:color="auto"/>
        </w:tblBorders>
        <w:tblLayout w:type="fixed"/>
        <w:tblLook w:val="04A0" w:firstRow="1" w:lastRow="0" w:firstColumn="1" w:lastColumn="0" w:noHBand="0" w:noVBand="1"/>
      </w:tblPr>
      <w:tblGrid>
        <w:gridCol w:w="3992"/>
        <w:gridCol w:w="4831"/>
      </w:tblGrid>
      <w:tr w:rsidR="00251F06" w:rsidRPr="0044339B" w14:paraId="40F62178" w14:textId="77777777" w:rsidTr="00251F06">
        <w:trPr>
          <w:trHeight w:val="1797"/>
        </w:trPr>
        <w:tc>
          <w:tcPr>
            <w:tcW w:w="3992" w:type="dxa"/>
          </w:tcPr>
          <w:p w14:paraId="147DC682" w14:textId="77777777" w:rsidR="00251F06" w:rsidRPr="0044339B" w:rsidRDefault="00251F06" w:rsidP="00264774">
            <w:pPr>
              <w:tabs>
                <w:tab w:val="center" w:pos="6510"/>
              </w:tabs>
              <w:spacing w:after="0" w:line="240" w:lineRule="auto"/>
              <w:ind w:hanging="115"/>
              <w:jc w:val="both"/>
              <w:rPr>
                <w:rFonts w:ascii="Times New Roman" w:hAnsi="Times New Roman"/>
                <w:b/>
                <w:i/>
                <w:iCs/>
                <w:sz w:val="24"/>
                <w:szCs w:val="24"/>
                <w:lang w:val="nl-NL"/>
              </w:rPr>
            </w:pPr>
            <w:r w:rsidRPr="0044339B">
              <w:rPr>
                <w:rFonts w:ascii="Times New Roman" w:hAnsi="Times New Roman"/>
                <w:b/>
                <w:i/>
                <w:iCs/>
                <w:sz w:val="24"/>
                <w:szCs w:val="24"/>
                <w:lang w:val="nl-NL"/>
              </w:rPr>
              <w:lastRenderedPageBreak/>
              <w:t xml:space="preserve">Nơi nhận:                      </w:t>
            </w:r>
          </w:p>
          <w:p w14:paraId="383520D3" w14:textId="672FAE1B" w:rsidR="00251F06" w:rsidRPr="0044339B" w:rsidRDefault="00251F06" w:rsidP="00264774">
            <w:pPr>
              <w:tabs>
                <w:tab w:val="center" w:pos="6510"/>
              </w:tabs>
              <w:spacing w:after="0" w:line="240" w:lineRule="auto"/>
              <w:ind w:hanging="113"/>
              <w:jc w:val="both"/>
              <w:rPr>
                <w:rFonts w:ascii="Times New Roman" w:hAnsi="Times New Roman"/>
                <w:lang w:val="nl-NL"/>
              </w:rPr>
            </w:pPr>
            <w:r w:rsidRPr="0044339B">
              <w:rPr>
                <w:rFonts w:ascii="Times New Roman" w:hAnsi="Times New Roman"/>
                <w:lang w:val="nl-NL"/>
              </w:rPr>
              <w:t>- Như trên;</w:t>
            </w:r>
          </w:p>
          <w:p w14:paraId="69390FF3" w14:textId="4047D41D" w:rsidR="00251F06" w:rsidRPr="0044339B" w:rsidRDefault="00251F06" w:rsidP="00264774">
            <w:pPr>
              <w:tabs>
                <w:tab w:val="center" w:pos="6510"/>
              </w:tabs>
              <w:spacing w:after="0" w:line="240" w:lineRule="auto"/>
              <w:ind w:hanging="113"/>
              <w:jc w:val="both"/>
              <w:rPr>
                <w:rFonts w:ascii="Times New Roman" w:hAnsi="Times New Roman"/>
                <w:lang w:val="nl-NL"/>
              </w:rPr>
            </w:pPr>
            <w:r w:rsidRPr="0044339B">
              <w:rPr>
                <w:rFonts w:ascii="Times New Roman" w:hAnsi="Times New Roman"/>
                <w:lang w:val="nl-NL"/>
              </w:rPr>
              <w:t xml:space="preserve">- CT, </w:t>
            </w:r>
            <w:r w:rsidR="00CA4AA3" w:rsidRPr="0044339B">
              <w:rPr>
                <w:rFonts w:ascii="Times New Roman" w:hAnsi="Times New Roman"/>
                <w:lang w:val="nl-NL"/>
              </w:rPr>
              <w:t xml:space="preserve">các </w:t>
            </w:r>
            <w:r w:rsidRPr="0044339B">
              <w:rPr>
                <w:rFonts w:ascii="Times New Roman" w:hAnsi="Times New Roman"/>
                <w:lang w:val="nl-NL"/>
              </w:rPr>
              <w:t xml:space="preserve">PCT </w:t>
            </w:r>
            <w:r w:rsidR="005D3FF8" w:rsidRPr="0044339B">
              <w:rPr>
                <w:rFonts w:ascii="Times New Roman" w:hAnsi="Times New Roman"/>
                <w:lang w:val="vi-VN"/>
              </w:rPr>
              <w:t>phường;</w:t>
            </w:r>
            <w:r w:rsidRPr="0044339B">
              <w:rPr>
                <w:rFonts w:ascii="Times New Roman" w:hAnsi="Times New Roman"/>
                <w:lang w:val="nl-NL"/>
              </w:rPr>
              <w:t xml:space="preserve"> </w:t>
            </w:r>
          </w:p>
          <w:p w14:paraId="3B64A645" w14:textId="1D0514F7" w:rsidR="00251F06" w:rsidRPr="0044339B" w:rsidRDefault="00251F06" w:rsidP="00264774">
            <w:pPr>
              <w:tabs>
                <w:tab w:val="center" w:pos="6510"/>
              </w:tabs>
              <w:spacing w:after="0" w:line="240" w:lineRule="auto"/>
              <w:ind w:hanging="113"/>
              <w:jc w:val="both"/>
              <w:rPr>
                <w:rFonts w:ascii="Times New Roman" w:hAnsi="Times New Roman"/>
                <w:lang w:val="nl-NL"/>
              </w:rPr>
            </w:pPr>
            <w:r w:rsidRPr="0044339B">
              <w:rPr>
                <w:rFonts w:ascii="Times New Roman" w:hAnsi="Times New Roman"/>
                <w:lang w:val="nl-NL"/>
              </w:rPr>
              <w:t>- L</w:t>
            </w:r>
            <w:r w:rsidRPr="0044339B">
              <w:rPr>
                <w:rFonts w:ascii="Times New Roman" w:hAnsi="Times New Roman"/>
                <w:lang w:val="nl-NL"/>
              </w:rPr>
              <w:softHyphen/>
              <w:t>ưu: VT, VHXH.</w:t>
            </w:r>
          </w:p>
          <w:p w14:paraId="1F4B6EF3" w14:textId="77777777" w:rsidR="00251F06" w:rsidRPr="0044339B" w:rsidRDefault="00251F06" w:rsidP="00264774">
            <w:pPr>
              <w:spacing w:after="0" w:line="240" w:lineRule="auto"/>
              <w:ind w:hanging="108"/>
              <w:jc w:val="both"/>
              <w:rPr>
                <w:rFonts w:ascii="Times New Roman" w:hAnsi="Times New Roman"/>
                <w:sz w:val="28"/>
                <w:szCs w:val="28"/>
                <w:lang w:val="nl-NL"/>
              </w:rPr>
            </w:pPr>
          </w:p>
        </w:tc>
        <w:tc>
          <w:tcPr>
            <w:tcW w:w="4831" w:type="dxa"/>
          </w:tcPr>
          <w:p w14:paraId="1B4E5E52" w14:textId="77777777" w:rsidR="00251F06" w:rsidRPr="0044339B" w:rsidRDefault="00251F06" w:rsidP="00251F06">
            <w:pPr>
              <w:spacing w:after="0" w:line="240" w:lineRule="auto"/>
              <w:jc w:val="center"/>
              <w:rPr>
                <w:rFonts w:ascii="Times New Roman" w:hAnsi="Times New Roman"/>
                <w:b/>
                <w:sz w:val="28"/>
                <w:szCs w:val="28"/>
                <w:lang w:val="nl-NL"/>
              </w:rPr>
            </w:pPr>
            <w:r w:rsidRPr="0044339B">
              <w:rPr>
                <w:rFonts w:ascii="Times New Roman" w:hAnsi="Times New Roman"/>
                <w:b/>
                <w:sz w:val="28"/>
                <w:szCs w:val="28"/>
                <w:lang w:val="vi-VN"/>
              </w:rPr>
              <w:t>TM</w:t>
            </w:r>
            <w:r w:rsidRPr="0044339B">
              <w:rPr>
                <w:rFonts w:ascii="Times New Roman" w:hAnsi="Times New Roman"/>
                <w:b/>
                <w:sz w:val="28"/>
                <w:szCs w:val="28"/>
                <w:lang w:val="nl-NL"/>
              </w:rPr>
              <w:t>. ỦY BAN NHÂN DÂN</w:t>
            </w:r>
          </w:p>
          <w:p w14:paraId="28853AF2" w14:textId="77777777" w:rsidR="00251F06" w:rsidRPr="0044339B" w:rsidRDefault="00251F06" w:rsidP="00251F06">
            <w:pPr>
              <w:keepNext/>
              <w:spacing w:after="0" w:line="240" w:lineRule="auto"/>
              <w:jc w:val="center"/>
              <w:outlineLvl w:val="2"/>
              <w:rPr>
                <w:rFonts w:ascii="Times New Roman" w:hAnsi="Times New Roman"/>
                <w:b/>
                <w:sz w:val="28"/>
                <w:szCs w:val="28"/>
                <w:lang w:val="nl-NL"/>
              </w:rPr>
            </w:pPr>
            <w:r w:rsidRPr="0044339B">
              <w:rPr>
                <w:rFonts w:ascii="Times New Roman" w:hAnsi="Times New Roman"/>
                <w:b/>
                <w:sz w:val="28"/>
                <w:szCs w:val="28"/>
                <w:lang w:val="nl-NL"/>
              </w:rPr>
              <w:t>CHỦ TỊCH</w:t>
            </w:r>
          </w:p>
          <w:p w14:paraId="1A331083" w14:textId="77777777" w:rsidR="00251F06" w:rsidRPr="0044339B" w:rsidRDefault="00251F06" w:rsidP="00251F06">
            <w:pPr>
              <w:keepNext/>
              <w:spacing w:after="0" w:line="240" w:lineRule="auto"/>
              <w:jc w:val="center"/>
              <w:outlineLvl w:val="2"/>
              <w:rPr>
                <w:rFonts w:ascii="Times New Roman" w:hAnsi="Times New Roman"/>
                <w:b/>
                <w:sz w:val="28"/>
                <w:szCs w:val="28"/>
                <w:lang w:val="nl-NL"/>
              </w:rPr>
            </w:pPr>
          </w:p>
          <w:p w14:paraId="340D26B7" w14:textId="0F540902" w:rsidR="00251F06" w:rsidRPr="0044339B" w:rsidRDefault="00251F06" w:rsidP="00251F06">
            <w:pPr>
              <w:keepNext/>
              <w:spacing w:after="0" w:line="240" w:lineRule="auto"/>
              <w:jc w:val="center"/>
              <w:outlineLvl w:val="2"/>
              <w:rPr>
                <w:rFonts w:ascii="Times New Roman" w:hAnsi="Times New Roman"/>
                <w:b/>
                <w:sz w:val="28"/>
                <w:szCs w:val="28"/>
                <w:lang w:val="nl-NL"/>
              </w:rPr>
            </w:pPr>
          </w:p>
          <w:p w14:paraId="1D35838E" w14:textId="77777777" w:rsidR="00251F06" w:rsidRPr="0044339B" w:rsidRDefault="00251F06" w:rsidP="008B02A7">
            <w:pPr>
              <w:keepNext/>
              <w:spacing w:after="0" w:line="240" w:lineRule="auto"/>
              <w:outlineLvl w:val="2"/>
              <w:rPr>
                <w:rFonts w:ascii="Times New Roman" w:hAnsi="Times New Roman"/>
                <w:b/>
                <w:sz w:val="28"/>
                <w:szCs w:val="28"/>
                <w:lang w:val="nl-NL"/>
              </w:rPr>
            </w:pPr>
          </w:p>
          <w:p w14:paraId="31B466D8" w14:textId="77777777" w:rsidR="00251F06" w:rsidRPr="0044339B" w:rsidRDefault="00251F06" w:rsidP="00251F06">
            <w:pPr>
              <w:keepNext/>
              <w:spacing w:after="0" w:line="240" w:lineRule="auto"/>
              <w:jc w:val="center"/>
              <w:outlineLvl w:val="2"/>
              <w:rPr>
                <w:rFonts w:ascii="Times New Roman" w:hAnsi="Times New Roman"/>
                <w:b/>
                <w:sz w:val="28"/>
                <w:szCs w:val="28"/>
                <w:lang w:val="nl-NL"/>
              </w:rPr>
            </w:pPr>
          </w:p>
          <w:p w14:paraId="5F404DD1" w14:textId="4E97D9D1" w:rsidR="00251F06" w:rsidRPr="0044339B" w:rsidRDefault="00CA4AA3" w:rsidP="00251F06">
            <w:pPr>
              <w:keepNext/>
              <w:spacing w:after="0" w:line="240" w:lineRule="auto"/>
              <w:jc w:val="center"/>
              <w:outlineLvl w:val="2"/>
              <w:rPr>
                <w:rFonts w:ascii="Times New Roman" w:hAnsi="Times New Roman"/>
                <w:b/>
                <w:sz w:val="28"/>
                <w:szCs w:val="28"/>
              </w:rPr>
            </w:pPr>
            <w:r w:rsidRPr="0044339B">
              <w:rPr>
                <w:rFonts w:ascii="Times New Roman" w:hAnsi="Times New Roman"/>
                <w:b/>
                <w:sz w:val="28"/>
                <w:szCs w:val="28"/>
              </w:rPr>
              <w:t>Nguyễn Phong Doanh</w:t>
            </w:r>
          </w:p>
        </w:tc>
      </w:tr>
    </w:tbl>
    <w:p w14:paraId="3D6ECA91" w14:textId="77777777" w:rsidR="00AC119A" w:rsidRPr="0044339B" w:rsidRDefault="00AC119A" w:rsidP="00264774">
      <w:pPr>
        <w:jc w:val="both"/>
        <w:rPr>
          <w:rFonts w:ascii="Times New Roman" w:hAnsi="Times New Roman"/>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C031D0" w:rsidRPr="0044339B" w14:paraId="1AEEC17F" w14:textId="77777777" w:rsidTr="00D41D40">
        <w:tc>
          <w:tcPr>
            <w:tcW w:w="4815" w:type="dxa"/>
          </w:tcPr>
          <w:p w14:paraId="06A50851" w14:textId="24BD6ED2" w:rsidR="00C031D0" w:rsidRPr="0044339B" w:rsidRDefault="00C031D0" w:rsidP="00264774">
            <w:pPr>
              <w:spacing w:after="0" w:line="240" w:lineRule="auto"/>
              <w:jc w:val="both"/>
              <w:rPr>
                <w:rFonts w:ascii="Times New Roman" w:eastAsia="Times New Roman" w:hAnsi="Times New Roman"/>
                <w:sz w:val="28"/>
                <w:szCs w:val="28"/>
              </w:rPr>
            </w:pPr>
          </w:p>
        </w:tc>
        <w:tc>
          <w:tcPr>
            <w:tcW w:w="4247" w:type="dxa"/>
          </w:tcPr>
          <w:p w14:paraId="7F4526CF" w14:textId="6C5F72A1" w:rsidR="00C031D0" w:rsidRPr="0044339B" w:rsidRDefault="00C031D0" w:rsidP="00264774">
            <w:pPr>
              <w:spacing w:after="0" w:line="240" w:lineRule="auto"/>
              <w:jc w:val="both"/>
              <w:rPr>
                <w:rFonts w:ascii="Times New Roman" w:eastAsia="Times New Roman" w:hAnsi="Times New Roman"/>
                <w:b/>
                <w:sz w:val="28"/>
                <w:szCs w:val="28"/>
              </w:rPr>
            </w:pPr>
          </w:p>
        </w:tc>
      </w:tr>
    </w:tbl>
    <w:p w14:paraId="5481E6FF" w14:textId="77777777" w:rsidR="00B8295E" w:rsidRPr="0044339B" w:rsidRDefault="00B8295E" w:rsidP="00264774">
      <w:pPr>
        <w:jc w:val="both"/>
        <w:rPr>
          <w:rFonts w:ascii="Times New Roman" w:hAnsi="Times New Roman"/>
          <w:sz w:val="28"/>
          <w:szCs w:val="28"/>
        </w:rPr>
      </w:pPr>
    </w:p>
    <w:sectPr w:rsidR="00B8295E" w:rsidRPr="0044339B" w:rsidSect="00AC119A">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18CF9" w14:textId="77777777" w:rsidR="00C92A70" w:rsidRDefault="00C92A70" w:rsidP="00530C35">
      <w:pPr>
        <w:spacing w:after="0" w:line="240" w:lineRule="auto"/>
      </w:pPr>
      <w:r>
        <w:separator/>
      </w:r>
    </w:p>
  </w:endnote>
  <w:endnote w:type="continuationSeparator" w:id="0">
    <w:p w14:paraId="5A00A9BF" w14:textId="77777777" w:rsidR="00C92A70" w:rsidRDefault="00C92A70" w:rsidP="0053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3714E" w14:textId="77777777" w:rsidR="00C92A70" w:rsidRDefault="00C92A70" w:rsidP="00530C35">
      <w:pPr>
        <w:spacing w:after="0" w:line="240" w:lineRule="auto"/>
      </w:pPr>
      <w:r>
        <w:separator/>
      </w:r>
    </w:p>
  </w:footnote>
  <w:footnote w:type="continuationSeparator" w:id="0">
    <w:p w14:paraId="152B1D50" w14:textId="77777777" w:rsidR="00C92A70" w:rsidRDefault="00C92A70" w:rsidP="00530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566919"/>
      <w:docPartObj>
        <w:docPartGallery w:val="Page Numbers (Top of Page)"/>
        <w:docPartUnique/>
      </w:docPartObj>
    </w:sdtPr>
    <w:sdtEndPr>
      <w:rPr>
        <w:rFonts w:ascii="Times New Roman" w:hAnsi="Times New Roman"/>
        <w:noProof/>
        <w:sz w:val="28"/>
      </w:rPr>
    </w:sdtEndPr>
    <w:sdtContent>
      <w:p w14:paraId="1F80AD29" w14:textId="2F63CC63" w:rsidR="00530C35" w:rsidRPr="00530C35" w:rsidRDefault="00530C35">
        <w:pPr>
          <w:pStyle w:val="Header"/>
          <w:jc w:val="center"/>
          <w:rPr>
            <w:rFonts w:ascii="Times New Roman" w:hAnsi="Times New Roman"/>
            <w:sz w:val="28"/>
          </w:rPr>
        </w:pPr>
        <w:r w:rsidRPr="00530C35">
          <w:rPr>
            <w:rFonts w:ascii="Times New Roman" w:hAnsi="Times New Roman"/>
            <w:sz w:val="28"/>
          </w:rPr>
          <w:fldChar w:fldCharType="begin"/>
        </w:r>
        <w:r w:rsidRPr="00530C35">
          <w:rPr>
            <w:rFonts w:ascii="Times New Roman" w:hAnsi="Times New Roman"/>
            <w:sz w:val="28"/>
          </w:rPr>
          <w:instrText xml:space="preserve"> PAGE   \* MERGEFORMAT </w:instrText>
        </w:r>
        <w:r w:rsidRPr="00530C35">
          <w:rPr>
            <w:rFonts w:ascii="Times New Roman" w:hAnsi="Times New Roman"/>
            <w:sz w:val="28"/>
          </w:rPr>
          <w:fldChar w:fldCharType="separate"/>
        </w:r>
        <w:r w:rsidR="00612549">
          <w:rPr>
            <w:rFonts w:ascii="Times New Roman" w:hAnsi="Times New Roman"/>
            <w:noProof/>
            <w:sz w:val="28"/>
          </w:rPr>
          <w:t>2</w:t>
        </w:r>
        <w:r w:rsidRPr="00530C35">
          <w:rPr>
            <w:rFonts w:ascii="Times New Roman" w:hAnsi="Times New Roman"/>
            <w:noProof/>
            <w:sz w:val="28"/>
          </w:rPr>
          <w:fldChar w:fldCharType="end"/>
        </w:r>
      </w:p>
    </w:sdtContent>
  </w:sdt>
  <w:p w14:paraId="267FC2C1" w14:textId="77777777" w:rsidR="00530C35" w:rsidRDefault="00530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D0"/>
    <w:rsid w:val="00002443"/>
    <w:rsid w:val="0000371A"/>
    <w:rsid w:val="00003D92"/>
    <w:rsid w:val="0000604D"/>
    <w:rsid w:val="00006C95"/>
    <w:rsid w:val="00007205"/>
    <w:rsid w:val="00013E44"/>
    <w:rsid w:val="00017B8D"/>
    <w:rsid w:val="00022F14"/>
    <w:rsid w:val="00023F7D"/>
    <w:rsid w:val="000241EC"/>
    <w:rsid w:val="000243B2"/>
    <w:rsid w:val="000300AD"/>
    <w:rsid w:val="00030621"/>
    <w:rsid w:val="000379BC"/>
    <w:rsid w:val="00057B44"/>
    <w:rsid w:val="00060ADC"/>
    <w:rsid w:val="00060AEA"/>
    <w:rsid w:val="00060EC0"/>
    <w:rsid w:val="00070A62"/>
    <w:rsid w:val="00070D22"/>
    <w:rsid w:val="00072B97"/>
    <w:rsid w:val="0007468E"/>
    <w:rsid w:val="00074C6C"/>
    <w:rsid w:val="000872FF"/>
    <w:rsid w:val="000877F4"/>
    <w:rsid w:val="00090094"/>
    <w:rsid w:val="00093497"/>
    <w:rsid w:val="00095D51"/>
    <w:rsid w:val="00096730"/>
    <w:rsid w:val="000A17BF"/>
    <w:rsid w:val="000A1904"/>
    <w:rsid w:val="000A3BDD"/>
    <w:rsid w:val="000B0AF7"/>
    <w:rsid w:val="000B1354"/>
    <w:rsid w:val="000B1CA8"/>
    <w:rsid w:val="000B292B"/>
    <w:rsid w:val="000B34B0"/>
    <w:rsid w:val="000B409C"/>
    <w:rsid w:val="000C103E"/>
    <w:rsid w:val="000C2806"/>
    <w:rsid w:val="000C2B8C"/>
    <w:rsid w:val="000C62C6"/>
    <w:rsid w:val="000D1A45"/>
    <w:rsid w:val="000D21E3"/>
    <w:rsid w:val="000D47DE"/>
    <w:rsid w:val="000D491A"/>
    <w:rsid w:val="000D4D45"/>
    <w:rsid w:val="000D7AE4"/>
    <w:rsid w:val="000E2681"/>
    <w:rsid w:val="000E463D"/>
    <w:rsid w:val="000E6598"/>
    <w:rsid w:val="000F0A6F"/>
    <w:rsid w:val="001036BD"/>
    <w:rsid w:val="00103BA6"/>
    <w:rsid w:val="001055B2"/>
    <w:rsid w:val="001066A0"/>
    <w:rsid w:val="00110232"/>
    <w:rsid w:val="00116B02"/>
    <w:rsid w:val="00120FC0"/>
    <w:rsid w:val="001230DD"/>
    <w:rsid w:val="00124819"/>
    <w:rsid w:val="0012506D"/>
    <w:rsid w:val="001268B5"/>
    <w:rsid w:val="0013096A"/>
    <w:rsid w:val="00131CE4"/>
    <w:rsid w:val="001352CC"/>
    <w:rsid w:val="00142021"/>
    <w:rsid w:val="00142324"/>
    <w:rsid w:val="001458E5"/>
    <w:rsid w:val="00147FD4"/>
    <w:rsid w:val="00161785"/>
    <w:rsid w:val="0016746B"/>
    <w:rsid w:val="00180204"/>
    <w:rsid w:val="00182EB4"/>
    <w:rsid w:val="001846D3"/>
    <w:rsid w:val="00190806"/>
    <w:rsid w:val="001915DA"/>
    <w:rsid w:val="00194387"/>
    <w:rsid w:val="00195BE0"/>
    <w:rsid w:val="00195F22"/>
    <w:rsid w:val="001976FF"/>
    <w:rsid w:val="001A210C"/>
    <w:rsid w:val="001A450A"/>
    <w:rsid w:val="001A514B"/>
    <w:rsid w:val="001B1257"/>
    <w:rsid w:val="001B35E3"/>
    <w:rsid w:val="001B7397"/>
    <w:rsid w:val="001C3B35"/>
    <w:rsid w:val="001C611E"/>
    <w:rsid w:val="001C6E33"/>
    <w:rsid w:val="001C6F03"/>
    <w:rsid w:val="001D6D22"/>
    <w:rsid w:val="001E1A54"/>
    <w:rsid w:val="001E77E1"/>
    <w:rsid w:val="001F18B2"/>
    <w:rsid w:val="001F4762"/>
    <w:rsid w:val="001F5E3C"/>
    <w:rsid w:val="002002D9"/>
    <w:rsid w:val="00200AB4"/>
    <w:rsid w:val="00206021"/>
    <w:rsid w:val="0020727E"/>
    <w:rsid w:val="00207C8C"/>
    <w:rsid w:val="00211F8B"/>
    <w:rsid w:val="00212A39"/>
    <w:rsid w:val="00213631"/>
    <w:rsid w:val="00215DA0"/>
    <w:rsid w:val="002160CF"/>
    <w:rsid w:val="00225ACC"/>
    <w:rsid w:val="00225E53"/>
    <w:rsid w:val="00227D05"/>
    <w:rsid w:val="00230009"/>
    <w:rsid w:val="002306DF"/>
    <w:rsid w:val="00235A78"/>
    <w:rsid w:val="00241705"/>
    <w:rsid w:val="002447F5"/>
    <w:rsid w:val="002449B6"/>
    <w:rsid w:val="00246C7C"/>
    <w:rsid w:val="00247DAE"/>
    <w:rsid w:val="00251F06"/>
    <w:rsid w:val="00254C61"/>
    <w:rsid w:val="00256226"/>
    <w:rsid w:val="00264774"/>
    <w:rsid w:val="0026630F"/>
    <w:rsid w:val="002672C3"/>
    <w:rsid w:val="002747B6"/>
    <w:rsid w:val="00276226"/>
    <w:rsid w:val="00280FE0"/>
    <w:rsid w:val="00282A38"/>
    <w:rsid w:val="002874AC"/>
    <w:rsid w:val="00297B1A"/>
    <w:rsid w:val="002A43C0"/>
    <w:rsid w:val="002A4C2E"/>
    <w:rsid w:val="002A6D04"/>
    <w:rsid w:val="002B0F57"/>
    <w:rsid w:val="002B3FC6"/>
    <w:rsid w:val="002B5879"/>
    <w:rsid w:val="002B591C"/>
    <w:rsid w:val="002B5CE4"/>
    <w:rsid w:val="002B6540"/>
    <w:rsid w:val="002B666E"/>
    <w:rsid w:val="002C1687"/>
    <w:rsid w:val="002C1FD1"/>
    <w:rsid w:val="002C2382"/>
    <w:rsid w:val="002D20D5"/>
    <w:rsid w:val="002E5609"/>
    <w:rsid w:val="002E6442"/>
    <w:rsid w:val="002E7CAE"/>
    <w:rsid w:val="002F54DF"/>
    <w:rsid w:val="002F571E"/>
    <w:rsid w:val="0030131B"/>
    <w:rsid w:val="00305E99"/>
    <w:rsid w:val="003113EE"/>
    <w:rsid w:val="003177D6"/>
    <w:rsid w:val="003209DB"/>
    <w:rsid w:val="00323A9B"/>
    <w:rsid w:val="003403B5"/>
    <w:rsid w:val="003429FE"/>
    <w:rsid w:val="00357083"/>
    <w:rsid w:val="003600E3"/>
    <w:rsid w:val="0036162B"/>
    <w:rsid w:val="00363C4D"/>
    <w:rsid w:val="003702AB"/>
    <w:rsid w:val="003710A9"/>
    <w:rsid w:val="00375A0E"/>
    <w:rsid w:val="0037665D"/>
    <w:rsid w:val="00376F10"/>
    <w:rsid w:val="00382E2C"/>
    <w:rsid w:val="00384141"/>
    <w:rsid w:val="0039142C"/>
    <w:rsid w:val="00394E2E"/>
    <w:rsid w:val="0039629E"/>
    <w:rsid w:val="003A79AE"/>
    <w:rsid w:val="003B1BF7"/>
    <w:rsid w:val="003B3C99"/>
    <w:rsid w:val="003C0531"/>
    <w:rsid w:val="003C3DCD"/>
    <w:rsid w:val="003D1AF3"/>
    <w:rsid w:val="003D4DB6"/>
    <w:rsid w:val="003D51D2"/>
    <w:rsid w:val="003E44D4"/>
    <w:rsid w:val="003F14B1"/>
    <w:rsid w:val="003F407A"/>
    <w:rsid w:val="003F4EDF"/>
    <w:rsid w:val="003F54D3"/>
    <w:rsid w:val="003F7379"/>
    <w:rsid w:val="0040123E"/>
    <w:rsid w:val="00402620"/>
    <w:rsid w:val="00404B74"/>
    <w:rsid w:val="00405795"/>
    <w:rsid w:val="00405E7F"/>
    <w:rsid w:val="004077B8"/>
    <w:rsid w:val="00415ADD"/>
    <w:rsid w:val="00426FA4"/>
    <w:rsid w:val="004421B3"/>
    <w:rsid w:val="0044339B"/>
    <w:rsid w:val="00445DDD"/>
    <w:rsid w:val="00450BE7"/>
    <w:rsid w:val="00456A40"/>
    <w:rsid w:val="00457818"/>
    <w:rsid w:val="00460AE7"/>
    <w:rsid w:val="00464E4C"/>
    <w:rsid w:val="00467949"/>
    <w:rsid w:val="00470C2A"/>
    <w:rsid w:val="00471FF2"/>
    <w:rsid w:val="00473FF8"/>
    <w:rsid w:val="00477D9A"/>
    <w:rsid w:val="00492379"/>
    <w:rsid w:val="00493860"/>
    <w:rsid w:val="00493CE0"/>
    <w:rsid w:val="00494809"/>
    <w:rsid w:val="004A1A71"/>
    <w:rsid w:val="004A57A3"/>
    <w:rsid w:val="004A73B0"/>
    <w:rsid w:val="004B24F0"/>
    <w:rsid w:val="004C091D"/>
    <w:rsid w:val="004C6AED"/>
    <w:rsid w:val="004D6B77"/>
    <w:rsid w:val="004E1486"/>
    <w:rsid w:val="004F37ED"/>
    <w:rsid w:val="00500611"/>
    <w:rsid w:val="0050074C"/>
    <w:rsid w:val="0050550A"/>
    <w:rsid w:val="00506007"/>
    <w:rsid w:val="005070C0"/>
    <w:rsid w:val="005111B4"/>
    <w:rsid w:val="00512BB9"/>
    <w:rsid w:val="00520E27"/>
    <w:rsid w:val="0052210E"/>
    <w:rsid w:val="005254E0"/>
    <w:rsid w:val="00530A7E"/>
    <w:rsid w:val="00530C35"/>
    <w:rsid w:val="00556B79"/>
    <w:rsid w:val="005601CF"/>
    <w:rsid w:val="005602B4"/>
    <w:rsid w:val="00565106"/>
    <w:rsid w:val="00566728"/>
    <w:rsid w:val="00567646"/>
    <w:rsid w:val="00574B19"/>
    <w:rsid w:val="005764EB"/>
    <w:rsid w:val="0057732A"/>
    <w:rsid w:val="00577599"/>
    <w:rsid w:val="00580479"/>
    <w:rsid w:val="00582CAB"/>
    <w:rsid w:val="00584261"/>
    <w:rsid w:val="005901D1"/>
    <w:rsid w:val="00594DE4"/>
    <w:rsid w:val="00595809"/>
    <w:rsid w:val="005A67B9"/>
    <w:rsid w:val="005A7F05"/>
    <w:rsid w:val="005B0CA4"/>
    <w:rsid w:val="005B2A92"/>
    <w:rsid w:val="005B6414"/>
    <w:rsid w:val="005B798B"/>
    <w:rsid w:val="005C3F8D"/>
    <w:rsid w:val="005D0FA7"/>
    <w:rsid w:val="005D2106"/>
    <w:rsid w:val="005D3FF8"/>
    <w:rsid w:val="005E3136"/>
    <w:rsid w:val="005E4D03"/>
    <w:rsid w:val="005F2BC5"/>
    <w:rsid w:val="005F3AFA"/>
    <w:rsid w:val="005F73D7"/>
    <w:rsid w:val="006114E1"/>
    <w:rsid w:val="00612549"/>
    <w:rsid w:val="006131DF"/>
    <w:rsid w:val="00613FB4"/>
    <w:rsid w:val="00614AE6"/>
    <w:rsid w:val="00615010"/>
    <w:rsid w:val="00615453"/>
    <w:rsid w:val="00615792"/>
    <w:rsid w:val="00626BE6"/>
    <w:rsid w:val="0063305E"/>
    <w:rsid w:val="00635890"/>
    <w:rsid w:val="00637073"/>
    <w:rsid w:val="00642D0C"/>
    <w:rsid w:val="00644062"/>
    <w:rsid w:val="00644F5B"/>
    <w:rsid w:val="00650C21"/>
    <w:rsid w:val="00650FA2"/>
    <w:rsid w:val="0065207E"/>
    <w:rsid w:val="006544AD"/>
    <w:rsid w:val="00656871"/>
    <w:rsid w:val="00665592"/>
    <w:rsid w:val="00665594"/>
    <w:rsid w:val="006658BD"/>
    <w:rsid w:val="00670C5E"/>
    <w:rsid w:val="006735B7"/>
    <w:rsid w:val="0067382F"/>
    <w:rsid w:val="006836D9"/>
    <w:rsid w:val="006848E6"/>
    <w:rsid w:val="0068527F"/>
    <w:rsid w:val="00686661"/>
    <w:rsid w:val="00690432"/>
    <w:rsid w:val="006921C7"/>
    <w:rsid w:val="006A000E"/>
    <w:rsid w:val="006A2806"/>
    <w:rsid w:val="006A3BE3"/>
    <w:rsid w:val="006A5465"/>
    <w:rsid w:val="006B006E"/>
    <w:rsid w:val="006B710C"/>
    <w:rsid w:val="006C188C"/>
    <w:rsid w:val="006C44EB"/>
    <w:rsid w:val="006C5B5C"/>
    <w:rsid w:val="006D1193"/>
    <w:rsid w:val="006D232F"/>
    <w:rsid w:val="006D6A29"/>
    <w:rsid w:val="006F09EF"/>
    <w:rsid w:val="006F2B65"/>
    <w:rsid w:val="006F40A1"/>
    <w:rsid w:val="006F4E64"/>
    <w:rsid w:val="007014B7"/>
    <w:rsid w:val="00702E6A"/>
    <w:rsid w:val="0070302A"/>
    <w:rsid w:val="00704A7E"/>
    <w:rsid w:val="00717932"/>
    <w:rsid w:val="00717D37"/>
    <w:rsid w:val="00721976"/>
    <w:rsid w:val="00724B86"/>
    <w:rsid w:val="007251A4"/>
    <w:rsid w:val="00726A11"/>
    <w:rsid w:val="00730668"/>
    <w:rsid w:val="00732187"/>
    <w:rsid w:val="007348C7"/>
    <w:rsid w:val="00741E18"/>
    <w:rsid w:val="00742E67"/>
    <w:rsid w:val="00744D2B"/>
    <w:rsid w:val="00745596"/>
    <w:rsid w:val="007508AF"/>
    <w:rsid w:val="00750C99"/>
    <w:rsid w:val="00750EA8"/>
    <w:rsid w:val="00751C17"/>
    <w:rsid w:val="0075373E"/>
    <w:rsid w:val="00754911"/>
    <w:rsid w:val="00755E85"/>
    <w:rsid w:val="007637F8"/>
    <w:rsid w:val="00764A72"/>
    <w:rsid w:val="00764F13"/>
    <w:rsid w:val="00767CC4"/>
    <w:rsid w:val="007736A8"/>
    <w:rsid w:val="007862A6"/>
    <w:rsid w:val="007905B2"/>
    <w:rsid w:val="0079138E"/>
    <w:rsid w:val="0079375F"/>
    <w:rsid w:val="007A6E21"/>
    <w:rsid w:val="007A707C"/>
    <w:rsid w:val="007B1F13"/>
    <w:rsid w:val="007B689D"/>
    <w:rsid w:val="007B6923"/>
    <w:rsid w:val="007B7598"/>
    <w:rsid w:val="007C3155"/>
    <w:rsid w:val="007C49F5"/>
    <w:rsid w:val="007C5319"/>
    <w:rsid w:val="007C536C"/>
    <w:rsid w:val="007D66E4"/>
    <w:rsid w:val="007D759A"/>
    <w:rsid w:val="007E080E"/>
    <w:rsid w:val="007E2B42"/>
    <w:rsid w:val="007E7761"/>
    <w:rsid w:val="007F1D61"/>
    <w:rsid w:val="007F22C6"/>
    <w:rsid w:val="007F3F65"/>
    <w:rsid w:val="007F500C"/>
    <w:rsid w:val="007F6AEB"/>
    <w:rsid w:val="00801822"/>
    <w:rsid w:val="00813899"/>
    <w:rsid w:val="008224BC"/>
    <w:rsid w:val="00826655"/>
    <w:rsid w:val="00826C96"/>
    <w:rsid w:val="008315B9"/>
    <w:rsid w:val="00832BA7"/>
    <w:rsid w:val="00837F06"/>
    <w:rsid w:val="0084085A"/>
    <w:rsid w:val="00840E58"/>
    <w:rsid w:val="008500A3"/>
    <w:rsid w:val="00850655"/>
    <w:rsid w:val="00852309"/>
    <w:rsid w:val="00853882"/>
    <w:rsid w:val="008558D9"/>
    <w:rsid w:val="00856973"/>
    <w:rsid w:val="0086021D"/>
    <w:rsid w:val="00863ECD"/>
    <w:rsid w:val="008758DF"/>
    <w:rsid w:val="00880283"/>
    <w:rsid w:val="00884978"/>
    <w:rsid w:val="00885EBA"/>
    <w:rsid w:val="0088684D"/>
    <w:rsid w:val="00891CCA"/>
    <w:rsid w:val="008A0CEF"/>
    <w:rsid w:val="008A4A89"/>
    <w:rsid w:val="008A4E06"/>
    <w:rsid w:val="008A5470"/>
    <w:rsid w:val="008A5A3B"/>
    <w:rsid w:val="008B02A7"/>
    <w:rsid w:val="008B17DD"/>
    <w:rsid w:val="008B2532"/>
    <w:rsid w:val="008B3CBA"/>
    <w:rsid w:val="008B5F0F"/>
    <w:rsid w:val="008C41E0"/>
    <w:rsid w:val="008C64C5"/>
    <w:rsid w:val="008C71A3"/>
    <w:rsid w:val="008C7A5C"/>
    <w:rsid w:val="008D1671"/>
    <w:rsid w:val="008D5771"/>
    <w:rsid w:val="008D6129"/>
    <w:rsid w:val="008D6567"/>
    <w:rsid w:val="008E0109"/>
    <w:rsid w:val="008E10D9"/>
    <w:rsid w:val="008E3B5A"/>
    <w:rsid w:val="008E7D8C"/>
    <w:rsid w:val="00900085"/>
    <w:rsid w:val="0090023E"/>
    <w:rsid w:val="00901915"/>
    <w:rsid w:val="009030B1"/>
    <w:rsid w:val="0090627E"/>
    <w:rsid w:val="009113D8"/>
    <w:rsid w:val="00911DCD"/>
    <w:rsid w:val="00913107"/>
    <w:rsid w:val="00914344"/>
    <w:rsid w:val="009145FD"/>
    <w:rsid w:val="009176D4"/>
    <w:rsid w:val="009178BF"/>
    <w:rsid w:val="00917CDC"/>
    <w:rsid w:val="00923D7E"/>
    <w:rsid w:val="0092549B"/>
    <w:rsid w:val="00931194"/>
    <w:rsid w:val="00936C1B"/>
    <w:rsid w:val="00937D6F"/>
    <w:rsid w:val="009407E2"/>
    <w:rsid w:val="00941057"/>
    <w:rsid w:val="00941FE3"/>
    <w:rsid w:val="00942CDA"/>
    <w:rsid w:val="0094468C"/>
    <w:rsid w:val="009450B3"/>
    <w:rsid w:val="00947456"/>
    <w:rsid w:val="00953628"/>
    <w:rsid w:val="00955B36"/>
    <w:rsid w:val="0096301B"/>
    <w:rsid w:val="00963FED"/>
    <w:rsid w:val="00970D31"/>
    <w:rsid w:val="009753D1"/>
    <w:rsid w:val="00977119"/>
    <w:rsid w:val="0098178E"/>
    <w:rsid w:val="00981C06"/>
    <w:rsid w:val="00981E2B"/>
    <w:rsid w:val="0098380F"/>
    <w:rsid w:val="009843F5"/>
    <w:rsid w:val="00985F36"/>
    <w:rsid w:val="00990B84"/>
    <w:rsid w:val="009917E1"/>
    <w:rsid w:val="00995E40"/>
    <w:rsid w:val="009964B3"/>
    <w:rsid w:val="00997B51"/>
    <w:rsid w:val="009A0C6F"/>
    <w:rsid w:val="009A6D28"/>
    <w:rsid w:val="009A6F08"/>
    <w:rsid w:val="009A7CAD"/>
    <w:rsid w:val="009B3A80"/>
    <w:rsid w:val="009B6B68"/>
    <w:rsid w:val="009B7228"/>
    <w:rsid w:val="009C0C2D"/>
    <w:rsid w:val="009C63B5"/>
    <w:rsid w:val="009E1905"/>
    <w:rsid w:val="009E396C"/>
    <w:rsid w:val="009E4CF8"/>
    <w:rsid w:val="009E7BAF"/>
    <w:rsid w:val="00A04473"/>
    <w:rsid w:val="00A143B1"/>
    <w:rsid w:val="00A33C40"/>
    <w:rsid w:val="00A34387"/>
    <w:rsid w:val="00A46E1B"/>
    <w:rsid w:val="00A5268A"/>
    <w:rsid w:val="00A527B9"/>
    <w:rsid w:val="00A56011"/>
    <w:rsid w:val="00A623CB"/>
    <w:rsid w:val="00A630AE"/>
    <w:rsid w:val="00A647A4"/>
    <w:rsid w:val="00A64AC0"/>
    <w:rsid w:val="00A73CA1"/>
    <w:rsid w:val="00A8371E"/>
    <w:rsid w:val="00A863F1"/>
    <w:rsid w:val="00A86FA1"/>
    <w:rsid w:val="00A91099"/>
    <w:rsid w:val="00A94C6E"/>
    <w:rsid w:val="00AA216A"/>
    <w:rsid w:val="00AA4E07"/>
    <w:rsid w:val="00AA62AC"/>
    <w:rsid w:val="00AA726D"/>
    <w:rsid w:val="00AA7D16"/>
    <w:rsid w:val="00AB150C"/>
    <w:rsid w:val="00AB191E"/>
    <w:rsid w:val="00AB2041"/>
    <w:rsid w:val="00AB38FE"/>
    <w:rsid w:val="00AB7E8D"/>
    <w:rsid w:val="00AC01A2"/>
    <w:rsid w:val="00AC119A"/>
    <w:rsid w:val="00AC6212"/>
    <w:rsid w:val="00AD03DE"/>
    <w:rsid w:val="00AD1742"/>
    <w:rsid w:val="00AD48A2"/>
    <w:rsid w:val="00AD7D2D"/>
    <w:rsid w:val="00AE07F7"/>
    <w:rsid w:val="00AE122C"/>
    <w:rsid w:val="00AE1C92"/>
    <w:rsid w:val="00AE1DB0"/>
    <w:rsid w:val="00AE44D8"/>
    <w:rsid w:val="00AE68C1"/>
    <w:rsid w:val="00AE7C7E"/>
    <w:rsid w:val="00AF1860"/>
    <w:rsid w:val="00AF43AE"/>
    <w:rsid w:val="00AF4953"/>
    <w:rsid w:val="00AF5924"/>
    <w:rsid w:val="00B03DB9"/>
    <w:rsid w:val="00B113E4"/>
    <w:rsid w:val="00B11C1A"/>
    <w:rsid w:val="00B15202"/>
    <w:rsid w:val="00B233A6"/>
    <w:rsid w:val="00B24FBA"/>
    <w:rsid w:val="00B25420"/>
    <w:rsid w:val="00B26804"/>
    <w:rsid w:val="00B32E72"/>
    <w:rsid w:val="00B334D7"/>
    <w:rsid w:val="00B351A6"/>
    <w:rsid w:val="00B36489"/>
    <w:rsid w:val="00B40C87"/>
    <w:rsid w:val="00B42000"/>
    <w:rsid w:val="00B423AD"/>
    <w:rsid w:val="00B45375"/>
    <w:rsid w:val="00B45C67"/>
    <w:rsid w:val="00B53221"/>
    <w:rsid w:val="00B54614"/>
    <w:rsid w:val="00B547FD"/>
    <w:rsid w:val="00B54EEF"/>
    <w:rsid w:val="00B55971"/>
    <w:rsid w:val="00B644DB"/>
    <w:rsid w:val="00B64C82"/>
    <w:rsid w:val="00B71162"/>
    <w:rsid w:val="00B71D3C"/>
    <w:rsid w:val="00B724EC"/>
    <w:rsid w:val="00B814C2"/>
    <w:rsid w:val="00B8295E"/>
    <w:rsid w:val="00B85814"/>
    <w:rsid w:val="00B85DE7"/>
    <w:rsid w:val="00B91651"/>
    <w:rsid w:val="00B92F46"/>
    <w:rsid w:val="00BA2D8E"/>
    <w:rsid w:val="00BA40E5"/>
    <w:rsid w:val="00BA605B"/>
    <w:rsid w:val="00BB10D6"/>
    <w:rsid w:val="00BB249D"/>
    <w:rsid w:val="00BB5C0E"/>
    <w:rsid w:val="00BC25F2"/>
    <w:rsid w:val="00BC33A9"/>
    <w:rsid w:val="00BC3ADB"/>
    <w:rsid w:val="00BC491E"/>
    <w:rsid w:val="00BC4C3C"/>
    <w:rsid w:val="00BC760F"/>
    <w:rsid w:val="00BC7ABA"/>
    <w:rsid w:val="00BD124D"/>
    <w:rsid w:val="00BD1622"/>
    <w:rsid w:val="00BD37D3"/>
    <w:rsid w:val="00BD4798"/>
    <w:rsid w:val="00BD7FC6"/>
    <w:rsid w:val="00BE08F0"/>
    <w:rsid w:val="00BE0E7A"/>
    <w:rsid w:val="00BE1C4C"/>
    <w:rsid w:val="00BE4B83"/>
    <w:rsid w:val="00BE680D"/>
    <w:rsid w:val="00BF2B62"/>
    <w:rsid w:val="00BF2DD5"/>
    <w:rsid w:val="00BF3C9B"/>
    <w:rsid w:val="00C031D0"/>
    <w:rsid w:val="00C0388B"/>
    <w:rsid w:val="00C056AD"/>
    <w:rsid w:val="00C077D4"/>
    <w:rsid w:val="00C108AE"/>
    <w:rsid w:val="00C10A1E"/>
    <w:rsid w:val="00C12472"/>
    <w:rsid w:val="00C12863"/>
    <w:rsid w:val="00C15A41"/>
    <w:rsid w:val="00C16E8F"/>
    <w:rsid w:val="00C208F3"/>
    <w:rsid w:val="00C20BD4"/>
    <w:rsid w:val="00C2381A"/>
    <w:rsid w:val="00C24008"/>
    <w:rsid w:val="00C244A5"/>
    <w:rsid w:val="00C24DE4"/>
    <w:rsid w:val="00C34892"/>
    <w:rsid w:val="00C35CFA"/>
    <w:rsid w:val="00C37CAE"/>
    <w:rsid w:val="00C45B0E"/>
    <w:rsid w:val="00C660CF"/>
    <w:rsid w:val="00C66B10"/>
    <w:rsid w:val="00C71384"/>
    <w:rsid w:val="00C75282"/>
    <w:rsid w:val="00C7570F"/>
    <w:rsid w:val="00C82203"/>
    <w:rsid w:val="00C8460E"/>
    <w:rsid w:val="00C84872"/>
    <w:rsid w:val="00C91FFF"/>
    <w:rsid w:val="00C92A70"/>
    <w:rsid w:val="00C955EC"/>
    <w:rsid w:val="00CA05D6"/>
    <w:rsid w:val="00CA19FF"/>
    <w:rsid w:val="00CA472B"/>
    <w:rsid w:val="00CA4AA3"/>
    <w:rsid w:val="00CB1E95"/>
    <w:rsid w:val="00CB3C0F"/>
    <w:rsid w:val="00CB59F9"/>
    <w:rsid w:val="00CB6C60"/>
    <w:rsid w:val="00CB769F"/>
    <w:rsid w:val="00CC0376"/>
    <w:rsid w:val="00CC0979"/>
    <w:rsid w:val="00CC7CC2"/>
    <w:rsid w:val="00CD0BD2"/>
    <w:rsid w:val="00CD2E02"/>
    <w:rsid w:val="00CD30BB"/>
    <w:rsid w:val="00CD3223"/>
    <w:rsid w:val="00CD3496"/>
    <w:rsid w:val="00CD4936"/>
    <w:rsid w:val="00CE70B7"/>
    <w:rsid w:val="00CF5F7C"/>
    <w:rsid w:val="00D07B12"/>
    <w:rsid w:val="00D114EB"/>
    <w:rsid w:val="00D12E45"/>
    <w:rsid w:val="00D138EC"/>
    <w:rsid w:val="00D13DFA"/>
    <w:rsid w:val="00D14A51"/>
    <w:rsid w:val="00D17C29"/>
    <w:rsid w:val="00D309B3"/>
    <w:rsid w:val="00D31DB0"/>
    <w:rsid w:val="00D334E5"/>
    <w:rsid w:val="00D41D40"/>
    <w:rsid w:val="00D4332F"/>
    <w:rsid w:val="00D462F3"/>
    <w:rsid w:val="00D46F07"/>
    <w:rsid w:val="00D474BB"/>
    <w:rsid w:val="00D47E6B"/>
    <w:rsid w:val="00D50D87"/>
    <w:rsid w:val="00D50F15"/>
    <w:rsid w:val="00D536F4"/>
    <w:rsid w:val="00D53910"/>
    <w:rsid w:val="00D62183"/>
    <w:rsid w:val="00D63503"/>
    <w:rsid w:val="00D6564A"/>
    <w:rsid w:val="00D71DB5"/>
    <w:rsid w:val="00D73341"/>
    <w:rsid w:val="00D74E16"/>
    <w:rsid w:val="00D80E25"/>
    <w:rsid w:val="00D82AEF"/>
    <w:rsid w:val="00D91A59"/>
    <w:rsid w:val="00D925FA"/>
    <w:rsid w:val="00DA0085"/>
    <w:rsid w:val="00DA0FD0"/>
    <w:rsid w:val="00DA468E"/>
    <w:rsid w:val="00DA64BB"/>
    <w:rsid w:val="00DB38C1"/>
    <w:rsid w:val="00DB7883"/>
    <w:rsid w:val="00DC13FE"/>
    <w:rsid w:val="00DC5A5B"/>
    <w:rsid w:val="00DC7106"/>
    <w:rsid w:val="00DD13DC"/>
    <w:rsid w:val="00DD21D7"/>
    <w:rsid w:val="00DE1119"/>
    <w:rsid w:val="00DE3B58"/>
    <w:rsid w:val="00DE53AC"/>
    <w:rsid w:val="00DF2BCE"/>
    <w:rsid w:val="00E0099A"/>
    <w:rsid w:val="00E0125D"/>
    <w:rsid w:val="00E0427D"/>
    <w:rsid w:val="00E05801"/>
    <w:rsid w:val="00E1179D"/>
    <w:rsid w:val="00E13F86"/>
    <w:rsid w:val="00E168F4"/>
    <w:rsid w:val="00E26365"/>
    <w:rsid w:val="00E308E7"/>
    <w:rsid w:val="00E33BE5"/>
    <w:rsid w:val="00E34F82"/>
    <w:rsid w:val="00E37F5E"/>
    <w:rsid w:val="00E45867"/>
    <w:rsid w:val="00E45F5F"/>
    <w:rsid w:val="00E46F77"/>
    <w:rsid w:val="00E47C1D"/>
    <w:rsid w:val="00E5053F"/>
    <w:rsid w:val="00E52FFA"/>
    <w:rsid w:val="00E556EF"/>
    <w:rsid w:val="00E60A27"/>
    <w:rsid w:val="00E61D5F"/>
    <w:rsid w:val="00E63738"/>
    <w:rsid w:val="00E63FEE"/>
    <w:rsid w:val="00E6697B"/>
    <w:rsid w:val="00E7130A"/>
    <w:rsid w:val="00E85686"/>
    <w:rsid w:val="00E85C21"/>
    <w:rsid w:val="00E878C1"/>
    <w:rsid w:val="00E95160"/>
    <w:rsid w:val="00E971D2"/>
    <w:rsid w:val="00EA0C48"/>
    <w:rsid w:val="00EB0312"/>
    <w:rsid w:val="00EB1831"/>
    <w:rsid w:val="00EB4F46"/>
    <w:rsid w:val="00EB5BF1"/>
    <w:rsid w:val="00EC3D20"/>
    <w:rsid w:val="00EC4D78"/>
    <w:rsid w:val="00EC78D3"/>
    <w:rsid w:val="00ED0E8E"/>
    <w:rsid w:val="00ED4231"/>
    <w:rsid w:val="00ED54EF"/>
    <w:rsid w:val="00EE3906"/>
    <w:rsid w:val="00EE44DC"/>
    <w:rsid w:val="00EE5896"/>
    <w:rsid w:val="00EE7602"/>
    <w:rsid w:val="00EF15B5"/>
    <w:rsid w:val="00EF1AAE"/>
    <w:rsid w:val="00EF7A72"/>
    <w:rsid w:val="00F01393"/>
    <w:rsid w:val="00F05EEB"/>
    <w:rsid w:val="00F063C6"/>
    <w:rsid w:val="00F12416"/>
    <w:rsid w:val="00F135EB"/>
    <w:rsid w:val="00F16239"/>
    <w:rsid w:val="00F27855"/>
    <w:rsid w:val="00F3228C"/>
    <w:rsid w:val="00F34773"/>
    <w:rsid w:val="00F34D8D"/>
    <w:rsid w:val="00F373EB"/>
    <w:rsid w:val="00F417AD"/>
    <w:rsid w:val="00F45995"/>
    <w:rsid w:val="00F472CE"/>
    <w:rsid w:val="00F47316"/>
    <w:rsid w:val="00F5289B"/>
    <w:rsid w:val="00F529E1"/>
    <w:rsid w:val="00F52E9E"/>
    <w:rsid w:val="00F65848"/>
    <w:rsid w:val="00F67E9F"/>
    <w:rsid w:val="00F72C20"/>
    <w:rsid w:val="00F738D3"/>
    <w:rsid w:val="00F82193"/>
    <w:rsid w:val="00F865E7"/>
    <w:rsid w:val="00F93771"/>
    <w:rsid w:val="00F93AA1"/>
    <w:rsid w:val="00FA2AF3"/>
    <w:rsid w:val="00FA5504"/>
    <w:rsid w:val="00FA7819"/>
    <w:rsid w:val="00FB1383"/>
    <w:rsid w:val="00FB1829"/>
    <w:rsid w:val="00FB22C5"/>
    <w:rsid w:val="00FB3719"/>
    <w:rsid w:val="00FB4295"/>
    <w:rsid w:val="00FB46EA"/>
    <w:rsid w:val="00FB58AE"/>
    <w:rsid w:val="00FB6EDC"/>
    <w:rsid w:val="00FC00DA"/>
    <w:rsid w:val="00FC4024"/>
    <w:rsid w:val="00FC5922"/>
    <w:rsid w:val="00FD1809"/>
    <w:rsid w:val="00FD1C26"/>
    <w:rsid w:val="00FD2DAD"/>
    <w:rsid w:val="00FD480E"/>
    <w:rsid w:val="00FE0780"/>
    <w:rsid w:val="00FE2D98"/>
    <w:rsid w:val="00FE54B1"/>
    <w:rsid w:val="00FE6756"/>
    <w:rsid w:val="00FF150D"/>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83DD"/>
  <w15:docId w15:val="{8AEA99C0-731E-4C17-A223-5DAF9183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1D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0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35"/>
    <w:rPr>
      <w:rFonts w:ascii="Calibri" w:eastAsia="Calibri" w:hAnsi="Calibri" w:cs="Times New Roman"/>
      <w:sz w:val="22"/>
    </w:rPr>
  </w:style>
  <w:style w:type="paragraph" w:styleId="Footer">
    <w:name w:val="footer"/>
    <w:basedOn w:val="Normal"/>
    <w:link w:val="FooterChar"/>
    <w:uiPriority w:val="99"/>
    <w:unhideWhenUsed/>
    <w:rsid w:val="00530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C35"/>
    <w:rPr>
      <w:rFonts w:ascii="Calibri" w:eastAsia="Calibri" w:hAnsi="Calibri" w:cs="Times New Roman"/>
      <w:sz w:val="22"/>
    </w:rPr>
  </w:style>
  <w:style w:type="paragraph" w:styleId="BodyTextIndent">
    <w:name w:val="Body Text Indent"/>
    <w:basedOn w:val="Normal"/>
    <w:link w:val="BodyTextIndentChar"/>
    <w:rsid w:val="00963FED"/>
    <w:pPr>
      <w:spacing w:after="0" w:line="240" w:lineRule="auto"/>
      <w:ind w:left="-180" w:firstLine="540"/>
      <w:jc w:val="both"/>
    </w:pPr>
    <w:rPr>
      <w:rFonts w:ascii=".VnTime" w:eastAsia="Times New Roman" w:hAnsi=".VnTime"/>
      <w:b/>
      <w:bCs/>
      <w:sz w:val="28"/>
      <w:szCs w:val="24"/>
      <w:lang w:val="x-none" w:eastAsia="x-none"/>
    </w:rPr>
  </w:style>
  <w:style w:type="character" w:customStyle="1" w:styleId="BodyTextIndentChar">
    <w:name w:val="Body Text Indent Char"/>
    <w:basedOn w:val="DefaultParagraphFont"/>
    <w:link w:val="BodyTextIndent"/>
    <w:rsid w:val="00963FED"/>
    <w:rPr>
      <w:rFonts w:ascii=".VnTime" w:eastAsia="Times New Roman" w:hAnsi=".VnTime" w:cs="Times New Roman"/>
      <w:b/>
      <w:bCs/>
      <w:sz w:val="28"/>
      <w:szCs w:val="24"/>
      <w:lang w:val="x-none" w:eastAsia="x-none"/>
    </w:rPr>
  </w:style>
  <w:style w:type="paragraph" w:styleId="BalloonText">
    <w:name w:val="Balloon Text"/>
    <w:basedOn w:val="Normal"/>
    <w:link w:val="BalloonTextChar"/>
    <w:uiPriority w:val="99"/>
    <w:semiHidden/>
    <w:unhideWhenUsed/>
    <w:rsid w:val="006C1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88C"/>
    <w:rPr>
      <w:rFonts w:ascii="Segoe UI" w:eastAsia="Calibri" w:hAnsi="Segoe UI" w:cs="Segoe UI"/>
      <w:sz w:val="18"/>
      <w:szCs w:val="18"/>
    </w:rPr>
  </w:style>
  <w:style w:type="paragraph" w:styleId="NormalWeb">
    <w:name w:val="Normal (Web)"/>
    <w:basedOn w:val="Normal"/>
    <w:uiPriority w:val="99"/>
    <w:unhideWhenUsed/>
    <w:rsid w:val="00567646"/>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34"/>
    <w:qFormat/>
    <w:rsid w:val="00C16E8F"/>
    <w:pPr>
      <w:ind w:left="720"/>
      <w:contextualSpacing/>
    </w:pPr>
  </w:style>
  <w:style w:type="character" w:customStyle="1" w:styleId="fontstyle01">
    <w:name w:val="fontstyle01"/>
    <w:basedOn w:val="DefaultParagraphFont"/>
    <w:rsid w:val="0026477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6477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64774"/>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4687">
      <w:bodyDiv w:val="1"/>
      <w:marLeft w:val="0"/>
      <w:marRight w:val="0"/>
      <w:marTop w:val="0"/>
      <w:marBottom w:val="0"/>
      <w:divBdr>
        <w:top w:val="none" w:sz="0" w:space="0" w:color="auto"/>
        <w:left w:val="none" w:sz="0" w:space="0" w:color="auto"/>
        <w:bottom w:val="none" w:sz="0" w:space="0" w:color="auto"/>
        <w:right w:val="none" w:sz="0" w:space="0" w:color="auto"/>
      </w:divBdr>
    </w:div>
    <w:div w:id="93479676">
      <w:bodyDiv w:val="1"/>
      <w:marLeft w:val="0"/>
      <w:marRight w:val="0"/>
      <w:marTop w:val="0"/>
      <w:marBottom w:val="0"/>
      <w:divBdr>
        <w:top w:val="none" w:sz="0" w:space="0" w:color="auto"/>
        <w:left w:val="none" w:sz="0" w:space="0" w:color="auto"/>
        <w:bottom w:val="none" w:sz="0" w:space="0" w:color="auto"/>
        <w:right w:val="none" w:sz="0" w:space="0" w:color="auto"/>
      </w:divBdr>
    </w:div>
    <w:div w:id="329409728">
      <w:bodyDiv w:val="1"/>
      <w:marLeft w:val="0"/>
      <w:marRight w:val="0"/>
      <w:marTop w:val="0"/>
      <w:marBottom w:val="0"/>
      <w:divBdr>
        <w:top w:val="none" w:sz="0" w:space="0" w:color="auto"/>
        <w:left w:val="none" w:sz="0" w:space="0" w:color="auto"/>
        <w:bottom w:val="none" w:sz="0" w:space="0" w:color="auto"/>
        <w:right w:val="none" w:sz="0" w:space="0" w:color="auto"/>
      </w:divBdr>
    </w:div>
    <w:div w:id="815494456">
      <w:bodyDiv w:val="1"/>
      <w:marLeft w:val="0"/>
      <w:marRight w:val="0"/>
      <w:marTop w:val="0"/>
      <w:marBottom w:val="0"/>
      <w:divBdr>
        <w:top w:val="none" w:sz="0" w:space="0" w:color="auto"/>
        <w:left w:val="none" w:sz="0" w:space="0" w:color="auto"/>
        <w:bottom w:val="none" w:sz="0" w:space="0" w:color="auto"/>
        <w:right w:val="none" w:sz="0" w:space="0" w:color="auto"/>
      </w:divBdr>
    </w:div>
    <w:div w:id="886717176">
      <w:bodyDiv w:val="1"/>
      <w:marLeft w:val="0"/>
      <w:marRight w:val="0"/>
      <w:marTop w:val="0"/>
      <w:marBottom w:val="0"/>
      <w:divBdr>
        <w:top w:val="none" w:sz="0" w:space="0" w:color="auto"/>
        <w:left w:val="none" w:sz="0" w:space="0" w:color="auto"/>
        <w:bottom w:val="none" w:sz="0" w:space="0" w:color="auto"/>
        <w:right w:val="none" w:sz="0" w:space="0" w:color="auto"/>
      </w:divBdr>
    </w:div>
    <w:div w:id="189963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0208A-05B2-4874-B242-3664B4FA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71</cp:revision>
  <cp:lastPrinted>2025-10-27T03:39:00Z</cp:lastPrinted>
  <dcterms:created xsi:type="dcterms:W3CDTF">2025-10-18T08:06:00Z</dcterms:created>
  <dcterms:modified xsi:type="dcterms:W3CDTF">2025-10-27T04:40:00Z</dcterms:modified>
</cp:coreProperties>
</file>