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D37" w14:textId="1FC01E8F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CHỦ ĐỀ NHÁNH </w:t>
      </w:r>
      <w:r w:rsidR="0001388B">
        <w:rPr>
          <w:rFonts w:eastAsia="Calibri"/>
          <w:b/>
          <w:bCs/>
          <w:lang w:val="nl-NL"/>
        </w:rPr>
        <w:t>4</w:t>
      </w:r>
      <w:r w:rsidRPr="0041635E">
        <w:rPr>
          <w:rFonts w:eastAsia="Calibri"/>
          <w:b/>
          <w:bCs/>
          <w:lang w:val="nl-NL"/>
        </w:rPr>
        <w:t xml:space="preserve">: </w:t>
      </w:r>
      <w:r w:rsidR="0058427C">
        <w:rPr>
          <w:rFonts w:eastAsia="Calibri"/>
          <w:b/>
          <w:bCs/>
          <w:lang w:val="nl-NL"/>
        </w:rPr>
        <w:t>BƯU THIẾP NGÀY 8/3</w:t>
      </w:r>
    </w:p>
    <w:p w14:paraId="11B673B4" w14:textId="1277DD54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Thời gian thực hiện: 1 tuần (Từ ngày </w:t>
      </w:r>
      <w:r w:rsidR="0058427C">
        <w:rPr>
          <w:rFonts w:eastAsia="Calibri"/>
          <w:b/>
          <w:bCs/>
          <w:lang w:val="nl-NL"/>
        </w:rPr>
        <w:t>03/</w:t>
      </w:r>
      <w:r>
        <w:rPr>
          <w:rFonts w:eastAsia="Calibri"/>
          <w:b/>
          <w:bCs/>
          <w:lang w:val="nl-NL"/>
        </w:rPr>
        <w:t>0</w:t>
      </w:r>
      <w:r w:rsidR="0058427C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 xml:space="preserve"> đến ngày </w:t>
      </w:r>
      <w:r w:rsidR="00287892">
        <w:rPr>
          <w:rFonts w:eastAsia="Calibri"/>
          <w:b/>
          <w:bCs/>
          <w:lang w:val="nl-NL"/>
        </w:rPr>
        <w:t>0</w:t>
      </w:r>
      <w:r w:rsidR="0058427C">
        <w:rPr>
          <w:rFonts w:eastAsia="Calibri"/>
          <w:b/>
          <w:bCs/>
          <w:lang w:val="nl-NL"/>
        </w:rPr>
        <w:t>7</w:t>
      </w:r>
      <w:r w:rsidRPr="0041635E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</w:t>
      </w:r>
      <w:r w:rsidR="00287892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>/202</w:t>
      </w:r>
      <w:r>
        <w:rPr>
          <w:rFonts w:eastAsia="Calibri"/>
          <w:b/>
          <w:bCs/>
          <w:lang w:val="nl-NL"/>
        </w:rPr>
        <w:t>5</w:t>
      </w:r>
      <w:r w:rsidRPr="0041635E">
        <w:rPr>
          <w:rFonts w:eastAsia="Calibri"/>
          <w:b/>
          <w:bCs/>
          <w:lang w:val="nl-NL"/>
        </w:rPr>
        <w:t>)</w:t>
      </w:r>
    </w:p>
    <w:p w14:paraId="1F818973" w14:textId="77777777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Người thực hiện: </w:t>
      </w:r>
      <w:r>
        <w:rPr>
          <w:rFonts w:eastAsia="Calibri"/>
          <w:b/>
          <w:bCs/>
          <w:lang w:val="nl-NL"/>
        </w:rPr>
        <w:t>Nguyễn Thị Thuý Hằng – Đỗ Thị Vân</w:t>
      </w:r>
    </w:p>
    <w:p w14:paraId="4782B813" w14:textId="77777777" w:rsidR="004F1677" w:rsidRPr="007917F4" w:rsidRDefault="004F1677" w:rsidP="004F1677">
      <w:pPr>
        <w:tabs>
          <w:tab w:val="left" w:pos="6180"/>
        </w:tabs>
        <w:ind w:left="5954"/>
        <w:rPr>
          <w:rFonts w:eastAsia="Calibri"/>
          <w:b/>
          <w:bCs/>
          <w:color w:val="000000"/>
          <w:lang w:val="nl-NL" w:eastAsia="en-US"/>
        </w:rPr>
      </w:pPr>
    </w:p>
    <w:p w14:paraId="7CDC8CB0" w14:textId="77777777" w:rsidR="004F1677" w:rsidRPr="007917F4" w:rsidRDefault="004F1677" w:rsidP="004F1677">
      <w:pPr>
        <w:tabs>
          <w:tab w:val="left" w:pos="8550"/>
        </w:tabs>
        <w:spacing w:before="120" w:after="120"/>
        <w:outlineLvl w:val="1"/>
        <w:rPr>
          <w:rFonts w:eastAsia="Calibri"/>
          <w:b/>
          <w:sz w:val="28"/>
          <w:szCs w:val="28"/>
          <w:lang w:val="pt-BR" w:eastAsia="en-US"/>
        </w:rPr>
      </w:pPr>
      <w:r>
        <w:rPr>
          <w:rFonts w:eastAsia="Calibri"/>
          <w:b/>
          <w:sz w:val="28"/>
          <w:szCs w:val="28"/>
          <w:lang w:val="pt-BR" w:eastAsia="en-US"/>
        </w:rPr>
        <w:t>1</w:t>
      </w:r>
      <w:r w:rsidRPr="007917F4">
        <w:rPr>
          <w:rFonts w:eastAsia="Calibri"/>
          <w:b/>
          <w:sz w:val="28"/>
          <w:szCs w:val="28"/>
          <w:lang w:val="pt-BR" w:eastAsia="en-US"/>
        </w:rPr>
        <w:t xml:space="preserve">. Hoạt động </w:t>
      </w:r>
      <w:r>
        <w:rPr>
          <w:rFonts w:eastAsia="Calibri"/>
          <w:b/>
          <w:sz w:val="28"/>
          <w:szCs w:val="28"/>
          <w:lang w:val="pt-BR" w:eastAsia="en-US"/>
        </w:rPr>
        <w:t>tuần</w:t>
      </w: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410"/>
        <w:gridCol w:w="2161"/>
        <w:gridCol w:w="2552"/>
        <w:gridCol w:w="2029"/>
        <w:gridCol w:w="2028"/>
        <w:gridCol w:w="701"/>
      </w:tblGrid>
      <w:tr w:rsidR="004F1677" w:rsidRPr="007917F4" w14:paraId="0F2BA7D0" w14:textId="77777777" w:rsidTr="00D929FC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340E2955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Các HĐ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E548337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A8696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F49E56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F2BA7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AE878D2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6</w:t>
            </w:r>
          </w:p>
        </w:tc>
        <w:tc>
          <w:tcPr>
            <w:tcW w:w="2028" w:type="dxa"/>
          </w:tcPr>
          <w:p w14:paraId="136FC0FF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 xml:space="preserve">Thứ </w:t>
            </w:r>
            <w:r>
              <w:rPr>
                <w:rFonts w:eastAsia="Calibri"/>
                <w:b/>
                <w:color w:val="000000"/>
                <w:lang w:val="nl-NL" w:eastAsia="en-US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14BACA9" w14:textId="77777777" w:rsidR="004F1677" w:rsidRPr="007917F4" w:rsidRDefault="004F1677" w:rsidP="00D929FC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Ghi chú</w:t>
            </w:r>
          </w:p>
        </w:tc>
      </w:tr>
      <w:tr w:rsidR="001949E0" w:rsidRPr="007917F4" w14:paraId="04A0E4B4" w14:textId="77777777" w:rsidTr="00D929FC">
        <w:trPr>
          <w:trHeight w:val="70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18D196EE" w14:textId="77777777" w:rsidR="001949E0" w:rsidRPr="007917F4" w:rsidRDefault="001949E0" w:rsidP="001949E0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  <w:p w14:paraId="3B97DD10" w14:textId="77777777" w:rsidR="001949E0" w:rsidRPr="007917F4" w:rsidRDefault="001949E0" w:rsidP="001949E0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C0875EB" w14:textId="3368CAD1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0A0AB" w14:textId="74FB582C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04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40BA54" w14:textId="67E1F7E9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05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390C3F" w14:textId="433CFCD8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06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9979DA9" w14:textId="041D4F63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07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8" w:type="dxa"/>
          </w:tcPr>
          <w:p w14:paraId="08882EE5" w14:textId="5885BB56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  <w:r w:rsidRPr="00F44AF0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08</w:t>
            </w:r>
            <w:r w:rsidRPr="00F44AF0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F44AF0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auto"/>
          </w:tcPr>
          <w:p w14:paraId="6B7BBA24" w14:textId="77777777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949E0" w:rsidRPr="00E04652" w14:paraId="766AD4A3" w14:textId="77777777" w:rsidTr="00D929FC">
        <w:trPr>
          <w:trHeight w:val="928"/>
          <w:jc w:val="center"/>
        </w:trPr>
        <w:tc>
          <w:tcPr>
            <w:tcW w:w="1125" w:type="dxa"/>
            <w:vMerge/>
            <w:shd w:val="clear" w:color="auto" w:fill="auto"/>
          </w:tcPr>
          <w:p w14:paraId="2B7276FA" w14:textId="77777777" w:rsidR="001949E0" w:rsidRPr="007917F4" w:rsidRDefault="001949E0" w:rsidP="001949E0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</w:tc>
        <w:tc>
          <w:tcPr>
            <w:tcW w:w="2278" w:type="dxa"/>
          </w:tcPr>
          <w:p w14:paraId="07442AC5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PTTC</w:t>
            </w:r>
          </w:p>
          <w:p w14:paraId="5D297725" w14:textId="77777777" w:rsidR="001949E0" w:rsidRPr="00430EE1" w:rsidRDefault="001949E0" w:rsidP="001949E0">
            <w:pPr>
              <w:jc w:val="center"/>
              <w:rPr>
                <w:color w:val="000000"/>
                <w:lang w:val="nl-NL"/>
              </w:rPr>
            </w:pPr>
            <w:r w:rsidRPr="00430EE1">
              <w:rPr>
                <w:color w:val="000000"/>
                <w:lang w:val="nl-NL"/>
              </w:rPr>
              <w:t>Tung bắt bóng với người đối diện</w:t>
            </w:r>
          </w:p>
          <w:p w14:paraId="1B33079D" w14:textId="1ACCAD65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430EE1">
              <w:rPr>
                <w:color w:val="000000"/>
                <w:lang w:val="nl-NL"/>
              </w:rPr>
              <w:t>TCVĐ: chạy tiếp cờ</w:t>
            </w:r>
          </w:p>
        </w:tc>
        <w:tc>
          <w:tcPr>
            <w:tcW w:w="2410" w:type="dxa"/>
          </w:tcPr>
          <w:p w14:paraId="52ADF045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PTNT</w:t>
            </w:r>
          </w:p>
          <w:p w14:paraId="1A79C93C" w14:textId="75E7707D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430EE1">
              <w:rPr>
                <w:color w:val="000000"/>
                <w:lang w:val="nl-NL"/>
              </w:rPr>
              <w:t>Dạy trẻ sắp xếp thứ tự về chiều rộng của 3 đối tượng</w:t>
            </w:r>
          </w:p>
        </w:tc>
        <w:tc>
          <w:tcPr>
            <w:tcW w:w="2161" w:type="dxa"/>
          </w:tcPr>
          <w:p w14:paraId="2958F471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</w:t>
            </w:r>
            <w:r>
              <w:rPr>
                <w:b/>
                <w:bCs/>
                <w:color w:val="000000"/>
                <w:lang w:val="nl-NL"/>
              </w:rPr>
              <w:t>TM</w:t>
            </w:r>
          </w:p>
          <w:p w14:paraId="023FA253" w14:textId="54A64A0C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bookmarkStart w:id="0" w:name="_Hlk191322933"/>
            <w:r w:rsidRPr="002D0B74">
              <w:rPr>
                <w:color w:val="000000"/>
                <w:lang w:val="nl-NL"/>
              </w:rPr>
              <w:t xml:space="preserve">Dạy trẻ vận động mua minh hoạ  bài hát" </w:t>
            </w:r>
            <w:r>
              <w:rPr>
                <w:color w:val="000000"/>
                <w:lang w:val="nl-NL"/>
              </w:rPr>
              <w:t>Bông hoa mừng cô</w:t>
            </w:r>
            <w:r w:rsidRPr="002D0B74">
              <w:rPr>
                <w:color w:val="000000"/>
                <w:lang w:val="nl-NL"/>
              </w:rPr>
              <w:t>"</w:t>
            </w:r>
            <w:bookmarkEnd w:id="0"/>
          </w:p>
        </w:tc>
        <w:tc>
          <w:tcPr>
            <w:tcW w:w="2552" w:type="dxa"/>
          </w:tcPr>
          <w:p w14:paraId="0F1A08BC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PTTM</w:t>
            </w:r>
          </w:p>
          <w:p w14:paraId="4AACDF4D" w14:textId="74CDCDC4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D677CF">
              <w:rPr>
                <w:color w:val="000000"/>
                <w:lang w:val="pt-BR"/>
              </w:rPr>
              <w:t>Làm thiệp tặng bà, tăng mẹ ( stearm)</w:t>
            </w:r>
          </w:p>
        </w:tc>
        <w:tc>
          <w:tcPr>
            <w:tcW w:w="2029" w:type="dxa"/>
          </w:tcPr>
          <w:p w14:paraId="589EACBD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PTNN</w:t>
            </w:r>
          </w:p>
          <w:p w14:paraId="353D698E" w14:textId="5A55A26E" w:rsidR="001949E0" w:rsidRPr="007917F4" w:rsidRDefault="001949E0" w:rsidP="001949E0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2D0B74">
              <w:rPr>
                <w:color w:val="000000"/>
                <w:lang w:val="nl-NL"/>
              </w:rPr>
              <w:t>Kể chuyện sáng tạo theo tranh về chiếc bưu thiếp</w:t>
            </w:r>
          </w:p>
        </w:tc>
        <w:tc>
          <w:tcPr>
            <w:tcW w:w="2028" w:type="dxa"/>
          </w:tcPr>
          <w:p w14:paraId="53B4D83B" w14:textId="77777777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TCKNXK</w:t>
            </w:r>
          </w:p>
          <w:p w14:paraId="6F5FDE4E" w14:textId="5BD825AD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  <w:bookmarkStart w:id="1" w:name="_Hlk191323005"/>
            <w:r w:rsidRPr="002D0B74">
              <w:rPr>
                <w:color w:val="000000"/>
                <w:lang w:val="nl-NL"/>
              </w:rPr>
              <w:t>Tình cảm của bé với bà</w:t>
            </w:r>
            <w:bookmarkEnd w:id="1"/>
          </w:p>
        </w:tc>
        <w:tc>
          <w:tcPr>
            <w:tcW w:w="701" w:type="dxa"/>
            <w:vMerge/>
            <w:shd w:val="clear" w:color="auto" w:fill="auto"/>
          </w:tcPr>
          <w:p w14:paraId="4BE0495A" w14:textId="77777777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949E0" w:rsidRPr="00E04652" w14:paraId="102D81FB" w14:textId="77777777" w:rsidTr="00D929FC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7B6C7456" w14:textId="77777777" w:rsidR="001949E0" w:rsidRPr="007917F4" w:rsidRDefault="001949E0" w:rsidP="001949E0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HĐNT</w:t>
            </w:r>
          </w:p>
        </w:tc>
        <w:tc>
          <w:tcPr>
            <w:tcW w:w="2278" w:type="dxa"/>
          </w:tcPr>
          <w:p w14:paraId="6AB3B2B9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E11F1D">
              <w:rPr>
                <w:color w:val="000000"/>
                <w:lang w:val="nl-NL"/>
              </w:rPr>
              <w:t>Quan sát luống rau ngót vườn trường</w:t>
            </w:r>
          </w:p>
          <w:p w14:paraId="0ADC6164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E11F1D">
              <w:rPr>
                <w:color w:val="000000"/>
                <w:lang w:val="nl-NL"/>
              </w:rPr>
              <w:t>TC: Kéo co</w:t>
            </w:r>
          </w:p>
          <w:p w14:paraId="5447F640" w14:textId="4390E84F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1( ca 2)</w:t>
            </w:r>
          </w:p>
        </w:tc>
        <w:tc>
          <w:tcPr>
            <w:tcW w:w="2410" w:type="dxa"/>
          </w:tcPr>
          <w:p w14:paraId="3CA3BF2D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QS thời tiết</w:t>
            </w:r>
          </w:p>
          <w:p w14:paraId="70E9FF74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TC: Mưa to, mưa nhỏ</w:t>
            </w:r>
          </w:p>
          <w:p w14:paraId="1DE7B95C" w14:textId="5BFA0ABD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1( ca 2)</w:t>
            </w:r>
          </w:p>
        </w:tc>
        <w:tc>
          <w:tcPr>
            <w:tcW w:w="2161" w:type="dxa"/>
            <w:vAlign w:val="center"/>
          </w:tcPr>
          <w:p w14:paraId="5B8D5EF7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Quan sát ông mặt trời buổi sáng</w:t>
            </w:r>
          </w:p>
          <w:p w14:paraId="59810ECF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TC: Lộn cầu vồng</w:t>
            </w:r>
          </w:p>
          <w:p w14:paraId="377E7CD6" w14:textId="4721F650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1( ca 2)</w:t>
            </w:r>
          </w:p>
        </w:tc>
        <w:tc>
          <w:tcPr>
            <w:tcW w:w="2552" w:type="dxa"/>
          </w:tcPr>
          <w:p w14:paraId="18895BDF" w14:textId="77777777" w:rsidR="001949E0" w:rsidRPr="00E11F1D" w:rsidRDefault="001949E0" w:rsidP="001949E0">
            <w:pPr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Quan sát bưu thiếp khu chợ quê ngày 8/3</w:t>
            </w:r>
          </w:p>
          <w:p w14:paraId="68962864" w14:textId="77777777" w:rsidR="001949E0" w:rsidRPr="00E11F1D" w:rsidRDefault="001949E0" w:rsidP="001949E0">
            <w:pPr>
              <w:rPr>
                <w:color w:val="000000"/>
                <w:lang w:val="pt-PT"/>
              </w:rPr>
            </w:pPr>
            <w:r w:rsidRPr="00E11F1D">
              <w:rPr>
                <w:color w:val="000000"/>
                <w:lang w:val="pt-PT"/>
              </w:rPr>
              <w:t>TCDG: Dung dăng dung dẻ</w:t>
            </w:r>
          </w:p>
          <w:p w14:paraId="202B8492" w14:textId="63986EE0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6( ca 2)</w:t>
            </w:r>
          </w:p>
        </w:tc>
        <w:tc>
          <w:tcPr>
            <w:tcW w:w="2029" w:type="dxa"/>
          </w:tcPr>
          <w:p w14:paraId="2E677941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E11F1D">
              <w:rPr>
                <w:color w:val="000000"/>
                <w:lang w:val="nl-NL"/>
              </w:rPr>
              <w:t>Quan sát khu nghệ thuật ngày 8/3</w:t>
            </w:r>
          </w:p>
          <w:p w14:paraId="52A387A8" w14:textId="77777777" w:rsidR="001949E0" w:rsidRPr="00E11F1D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E11F1D">
              <w:rPr>
                <w:color w:val="000000"/>
                <w:lang w:val="nl-NL"/>
              </w:rPr>
              <w:t>TCVĐ: Bịt mắt bắt dê</w:t>
            </w:r>
          </w:p>
          <w:p w14:paraId="75EB1110" w14:textId="66981816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6( ca 2)</w:t>
            </w:r>
          </w:p>
        </w:tc>
        <w:tc>
          <w:tcPr>
            <w:tcW w:w="2028" w:type="dxa"/>
          </w:tcPr>
          <w:p w14:paraId="19A18CE4" w14:textId="77777777" w:rsidR="001949E0" w:rsidRPr="00E01C09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01C09">
              <w:rPr>
                <w:color w:val="000000"/>
                <w:lang w:val="pt-PT"/>
              </w:rPr>
              <w:t>QS: Hoa đồng tiền</w:t>
            </w:r>
          </w:p>
          <w:p w14:paraId="65A6CDC9" w14:textId="77777777" w:rsidR="001949E0" w:rsidRPr="00E01C09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E01C09">
              <w:rPr>
                <w:color w:val="000000"/>
                <w:lang w:val="pt-PT"/>
              </w:rPr>
              <w:t>TC: Gieo hạt nảy mầm</w:t>
            </w:r>
          </w:p>
          <w:p w14:paraId="33CD4C92" w14:textId="4B317262" w:rsidR="001949E0" w:rsidRPr="00650780" w:rsidRDefault="001949E0" w:rsidP="001949E0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6( ca 2)</w:t>
            </w:r>
          </w:p>
        </w:tc>
        <w:tc>
          <w:tcPr>
            <w:tcW w:w="701" w:type="dxa"/>
            <w:shd w:val="clear" w:color="auto" w:fill="auto"/>
          </w:tcPr>
          <w:p w14:paraId="65FF5A06" w14:textId="77777777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949E0" w:rsidRPr="00E04652" w14:paraId="57196EC9" w14:textId="77777777" w:rsidTr="00E15B2A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3CE03FF1" w14:textId="77777777" w:rsidR="001949E0" w:rsidRDefault="001949E0" w:rsidP="001949E0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HĐC</w:t>
            </w:r>
          </w:p>
        </w:tc>
        <w:tc>
          <w:tcPr>
            <w:tcW w:w="2278" w:type="dxa"/>
          </w:tcPr>
          <w:p w14:paraId="222DCCDF" w14:textId="77777777" w:rsidR="001949E0" w:rsidRDefault="001949E0" w:rsidP="001949E0">
            <w:pPr>
              <w:rPr>
                <w:color w:val="000000"/>
                <w:lang w:val="nl-NL" w:eastAsia="vi-VN"/>
              </w:rPr>
            </w:pPr>
            <w:r>
              <w:rPr>
                <w:color w:val="000000"/>
                <w:lang w:val="nl-NL" w:eastAsia="vi-VN"/>
              </w:rPr>
              <w:t>-</w:t>
            </w:r>
            <w:r w:rsidRPr="00095FE7">
              <w:rPr>
                <w:color w:val="000000"/>
                <w:lang w:val="nl-NL" w:eastAsia="vi-VN"/>
              </w:rPr>
              <w:t>Hướng dẫn phụ huynh cách sơ cứu khi trẻ bị bong gân</w:t>
            </w:r>
          </w:p>
          <w:p w14:paraId="1CC218E4" w14:textId="52195EC1" w:rsidR="001949E0" w:rsidRPr="0093591B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PT"/>
              </w:rPr>
              <w:t>-</w:t>
            </w:r>
            <w:r w:rsidRPr="00095FE7">
              <w:rPr>
                <w:color w:val="000000"/>
                <w:lang w:val="pt-PT"/>
              </w:rPr>
              <w:t>Trẻ chơi tạo hình</w:t>
            </w:r>
          </w:p>
        </w:tc>
        <w:tc>
          <w:tcPr>
            <w:tcW w:w="2410" w:type="dxa"/>
          </w:tcPr>
          <w:p w14:paraId="7D34F519" w14:textId="77777777" w:rsidR="001949E0" w:rsidRDefault="001949E0" w:rsidP="001949E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095FE7">
              <w:rPr>
                <w:color w:val="000000"/>
                <w:lang w:val="pt-PT"/>
              </w:rPr>
              <w:t xml:space="preserve">Kể chuyện sáng tạo về ngày hội của bà của mẹ. </w:t>
            </w:r>
          </w:p>
          <w:p w14:paraId="35D5EFDF" w14:textId="73ABAA2D" w:rsidR="001949E0" w:rsidRPr="0093591B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095FE7">
              <w:rPr>
                <w:color w:val="000000"/>
                <w:lang w:val="pt-PT"/>
              </w:rPr>
              <w:t>Làm bưu thiếp tặng bà, tăng mẹ</w:t>
            </w:r>
          </w:p>
        </w:tc>
        <w:tc>
          <w:tcPr>
            <w:tcW w:w="2161" w:type="dxa"/>
          </w:tcPr>
          <w:p w14:paraId="44F76585" w14:textId="77777777" w:rsidR="001949E0" w:rsidRDefault="001949E0" w:rsidP="001949E0">
            <w:pPr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095FE7">
              <w:rPr>
                <w:color w:val="000000"/>
                <w:lang w:val="pt-BR" w:eastAsia="vi-VN"/>
              </w:rPr>
              <w:t xml:space="preserve">Ôn Tình cảm của bé với bà </w:t>
            </w:r>
          </w:p>
          <w:p w14:paraId="5FBC60A9" w14:textId="61FE7914" w:rsidR="001949E0" w:rsidRPr="0093591B" w:rsidRDefault="001949E0" w:rsidP="001949E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095FE7">
              <w:rPr>
                <w:color w:val="000000"/>
                <w:lang w:val="pt-BR" w:eastAsia="vi-VN"/>
              </w:rPr>
              <w:t>TC Ghép hình theo ý thích</w:t>
            </w:r>
          </w:p>
        </w:tc>
        <w:tc>
          <w:tcPr>
            <w:tcW w:w="2552" w:type="dxa"/>
          </w:tcPr>
          <w:p w14:paraId="64A5CB63" w14:textId="77777777" w:rsidR="001949E0" w:rsidRDefault="001949E0" w:rsidP="001949E0">
            <w:pPr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095FE7">
              <w:rPr>
                <w:color w:val="000000"/>
                <w:lang w:val="pt-BR" w:eastAsia="vi-VN"/>
              </w:rPr>
              <w:t>Trò chuyện về món quà tặng bà, tặng mẹ, tặng cô ngày 8/3</w:t>
            </w:r>
          </w:p>
          <w:p w14:paraId="021E74D1" w14:textId="4778892E" w:rsidR="001949E0" w:rsidRPr="0093591B" w:rsidRDefault="001949E0" w:rsidP="001949E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095FE7">
              <w:rPr>
                <w:color w:val="000000"/>
                <w:lang w:val="pt-BR" w:eastAsia="vi-VN"/>
              </w:rPr>
              <w:t>Cắt dán hoa trang trí bưu thiếp tặng bà, mẹ</w:t>
            </w:r>
          </w:p>
        </w:tc>
        <w:tc>
          <w:tcPr>
            <w:tcW w:w="2029" w:type="dxa"/>
          </w:tcPr>
          <w:p w14:paraId="2FB53C21" w14:textId="77777777" w:rsidR="001949E0" w:rsidRDefault="001949E0" w:rsidP="001949E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095FE7">
              <w:rPr>
                <w:color w:val="000000"/>
                <w:lang w:val="pt-PT"/>
              </w:rPr>
              <w:t>Trò chuyện về chiếc bưu thiếp</w:t>
            </w:r>
          </w:p>
          <w:p w14:paraId="3270FC99" w14:textId="56D09D12" w:rsidR="001949E0" w:rsidRPr="0093591B" w:rsidRDefault="001949E0" w:rsidP="001949E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PT"/>
              </w:rPr>
              <w:t>-</w:t>
            </w:r>
            <w:r w:rsidRPr="00095FE7">
              <w:rPr>
                <w:color w:val="000000"/>
                <w:lang w:val="pt-PT"/>
              </w:rPr>
              <w:t>Kể chuyện sáng tạo theo tranh về chiếc bưu thiếp</w:t>
            </w:r>
          </w:p>
        </w:tc>
        <w:tc>
          <w:tcPr>
            <w:tcW w:w="2028" w:type="dxa"/>
          </w:tcPr>
          <w:p w14:paraId="12203AAD" w14:textId="77777777" w:rsidR="001949E0" w:rsidRDefault="001949E0" w:rsidP="001949E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095FE7">
              <w:rPr>
                <w:color w:val="000000"/>
                <w:lang w:val="nl-NL"/>
              </w:rPr>
              <w:t>Hướng dẫn phụ huynh cách chế biến món súp tôm cho trẻ.</w:t>
            </w:r>
          </w:p>
          <w:p w14:paraId="76512703" w14:textId="7977C0EE" w:rsidR="001949E0" w:rsidRPr="0093591B" w:rsidRDefault="001949E0" w:rsidP="001949E0">
            <w:pPr>
              <w:rPr>
                <w:bCs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095FE7">
              <w:rPr>
                <w:color w:val="000000"/>
                <w:lang w:val="nl-NL"/>
              </w:rPr>
              <w:t>Trò chuyện về ngày 8/3</w:t>
            </w:r>
          </w:p>
        </w:tc>
        <w:tc>
          <w:tcPr>
            <w:tcW w:w="701" w:type="dxa"/>
            <w:shd w:val="clear" w:color="auto" w:fill="auto"/>
          </w:tcPr>
          <w:p w14:paraId="2252A1E4" w14:textId="77777777" w:rsidR="001949E0" w:rsidRPr="007917F4" w:rsidRDefault="001949E0" w:rsidP="001949E0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</w:tbl>
    <w:p w14:paraId="71CCF158" w14:textId="77777777" w:rsidR="0048515D" w:rsidRDefault="0048515D"/>
    <w:sectPr w:rsidR="0048515D" w:rsidSect="004F1677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7"/>
    <w:rsid w:val="0001388B"/>
    <w:rsid w:val="001066CF"/>
    <w:rsid w:val="00177BE3"/>
    <w:rsid w:val="001949E0"/>
    <w:rsid w:val="00287892"/>
    <w:rsid w:val="00392D0A"/>
    <w:rsid w:val="004059C4"/>
    <w:rsid w:val="0048515D"/>
    <w:rsid w:val="004F1677"/>
    <w:rsid w:val="0058427C"/>
    <w:rsid w:val="006E2D95"/>
    <w:rsid w:val="007C7A40"/>
    <w:rsid w:val="0081027F"/>
    <w:rsid w:val="00900A18"/>
    <w:rsid w:val="00AC1F02"/>
    <w:rsid w:val="00D20008"/>
    <w:rsid w:val="00D3262C"/>
    <w:rsid w:val="00E608D4"/>
    <w:rsid w:val="00EF0356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6010"/>
  <w15:chartTrackingRefBased/>
  <w15:docId w15:val="{BC304616-49BF-4D97-A8F1-E9F01B79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77"/>
    <w:pPr>
      <w:spacing w:after="0" w:line="240" w:lineRule="auto"/>
    </w:pPr>
    <w:rPr>
      <w:rFonts w:eastAsiaTheme="minorEastAsia" w:cs="Times New Roman"/>
      <w:kern w:val="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1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7"/>
    <w:pPr>
      <w:spacing w:before="160" w:after="160" w:line="259" w:lineRule="auto"/>
      <w:jc w:val="center"/>
    </w:pPr>
    <w:rPr>
      <w:rFonts w:eastAsiaTheme="minorHAnsi" w:cs="Calibri"/>
      <w:i/>
      <w:iCs/>
      <w:color w:val="404040" w:themeColor="text1" w:themeTint="BF"/>
      <w:kern w:val="2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7"/>
    <w:pPr>
      <w:spacing w:after="160" w:line="259" w:lineRule="auto"/>
      <w:ind w:left="720"/>
      <w:contextualSpacing/>
    </w:pPr>
    <w:rPr>
      <w:rFonts w:eastAsiaTheme="minorHAnsi" w:cs="Calibri"/>
      <w:kern w:val="2"/>
      <w:szCs w:val="21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1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Calibri"/>
      <w:i/>
      <w:iCs/>
      <w:color w:val="2F5496" w:themeColor="accent1" w:themeShade="BF"/>
      <w:kern w:val="2"/>
      <w:szCs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4F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2025-02-23T14:35:00Z</cp:lastPrinted>
  <dcterms:created xsi:type="dcterms:W3CDTF">2025-02-02T14:32:00Z</dcterms:created>
  <dcterms:modified xsi:type="dcterms:W3CDTF">2025-03-02T13:07:00Z</dcterms:modified>
</cp:coreProperties>
</file>