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D8" w:rsidRDefault="00AA1BD8" w:rsidP="00AA1BD8">
      <w:pPr>
        <w:spacing w:line="276" w:lineRule="auto"/>
        <w:jc w:val="center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>GIÁO ÁN</w:t>
      </w:r>
    </w:p>
    <w:p w:rsidR="00E74969" w:rsidRDefault="00AA1BD8" w:rsidP="00E74969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                              * 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 xml:space="preserve"> * 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  <w:r w:rsidR="00B03D8F">
        <w:rPr>
          <w:b/>
          <w:color w:val="000000" w:themeColor="text1"/>
          <w:lang w:val="nl-NL"/>
        </w:rPr>
        <w:t xml:space="preserve"> </w:t>
      </w:r>
      <w:r>
        <w:rPr>
          <w:b/>
          <w:color w:val="000000" w:themeColor="text1"/>
          <w:lang w:val="nl-NL"/>
        </w:rPr>
        <w:t>*</w:t>
      </w:r>
    </w:p>
    <w:p w:rsidR="00A1371E" w:rsidRPr="00E74969" w:rsidRDefault="00E74969" w:rsidP="00E74969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 </w:t>
      </w:r>
      <w:r w:rsidR="00AA1BD8">
        <w:rPr>
          <w:b/>
          <w:color w:val="000000" w:themeColor="text1"/>
          <w:lang w:val="nl-NL"/>
        </w:rPr>
        <w:t xml:space="preserve">Đề tài: </w:t>
      </w:r>
      <w:r w:rsidR="000F0444">
        <w:rPr>
          <w:rFonts w:eastAsia="Calibri"/>
          <w:b/>
          <w:szCs w:val="28"/>
        </w:rPr>
        <w:t>Toán số 5 tiết 1</w:t>
      </w:r>
    </w:p>
    <w:p w:rsidR="00AA1BD8" w:rsidRPr="00B8172B" w:rsidRDefault="00A1371E" w:rsidP="00A1371E">
      <w:pPr>
        <w:pStyle w:val="ListParagraph"/>
        <w:spacing w:line="276" w:lineRule="auto"/>
        <w:rPr>
          <w:b/>
          <w:color w:val="000000" w:themeColor="text1"/>
          <w:lang w:val="nl-NL"/>
        </w:rPr>
      </w:pPr>
      <w:r>
        <w:rPr>
          <w:b/>
          <w:color w:val="000000" w:themeColor="text1"/>
          <w:lang w:val="nl-NL"/>
        </w:rPr>
        <w:t xml:space="preserve">                  </w:t>
      </w:r>
      <w:r w:rsidR="00AA1BD8">
        <w:rPr>
          <w:b/>
          <w:color w:val="000000" w:themeColor="text1"/>
          <w:lang w:val="nl-NL"/>
        </w:rPr>
        <w:t xml:space="preserve"> Chủ đề: </w:t>
      </w:r>
      <w:r w:rsidR="009F0912">
        <w:rPr>
          <w:b/>
          <w:color w:val="000000" w:themeColor="text1"/>
          <w:lang w:val="nl-NL"/>
        </w:rPr>
        <w:t>Động vật</w:t>
      </w:r>
      <w:bookmarkStart w:id="0" w:name="_GoBack"/>
      <w:bookmarkEnd w:id="0"/>
    </w:p>
    <w:p w:rsidR="006E4597" w:rsidRPr="00F25CF1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  <w:lang w:val="nl-NL"/>
        </w:rPr>
        <w:t xml:space="preserve">                              LVPT</w:t>
      </w:r>
      <w:r w:rsidR="006E4597" w:rsidRPr="00B8172B">
        <w:rPr>
          <w:b/>
          <w:color w:val="000000" w:themeColor="text1"/>
          <w:lang w:val="vi-VN"/>
        </w:rPr>
        <w:t xml:space="preserve">: </w:t>
      </w:r>
      <w:r w:rsidR="00F25CF1">
        <w:rPr>
          <w:b/>
          <w:color w:val="000000" w:themeColor="text1"/>
        </w:rPr>
        <w:t>PT</w:t>
      </w:r>
      <w:r w:rsidR="000F0444">
        <w:rPr>
          <w:b/>
          <w:color w:val="000000" w:themeColor="text1"/>
        </w:rPr>
        <w:t>NT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Độ tuổi: 4 tuổi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 Người dạy: </w:t>
      </w:r>
      <w:r w:rsidR="000F0444">
        <w:rPr>
          <w:b/>
          <w:color w:val="000000" w:themeColor="text1"/>
        </w:rPr>
        <w:t>Đào Thị Mận</w:t>
      </w:r>
    </w:p>
    <w:p w:rsidR="00AA1BD8" w:rsidRDefault="00AA1BD8" w:rsidP="00290D91">
      <w:pPr>
        <w:spacing w:line="276" w:lineRule="auto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               </w:t>
      </w:r>
      <w:r w:rsidR="00290D91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>Ngày dạy:</w:t>
      </w:r>
      <w:r w:rsidR="00A1371E">
        <w:rPr>
          <w:b/>
          <w:color w:val="000000" w:themeColor="text1"/>
        </w:rPr>
        <w:t xml:space="preserve"> </w:t>
      </w:r>
      <w:r w:rsidR="006C331B">
        <w:rPr>
          <w:b/>
          <w:color w:val="000000" w:themeColor="text1"/>
        </w:rPr>
        <w:t>1</w:t>
      </w:r>
      <w:r w:rsidR="00E74969">
        <w:rPr>
          <w:b/>
          <w:color w:val="000000" w:themeColor="text1"/>
        </w:rPr>
        <w:t>7</w:t>
      </w:r>
      <w:r>
        <w:rPr>
          <w:b/>
          <w:color w:val="000000" w:themeColor="text1"/>
        </w:rPr>
        <w:t>/</w:t>
      </w:r>
      <w:r w:rsidR="00290D91">
        <w:rPr>
          <w:b/>
          <w:color w:val="000000" w:themeColor="text1"/>
        </w:rPr>
        <w:t>1</w:t>
      </w:r>
      <w:r w:rsidR="00F52A10">
        <w:rPr>
          <w:b/>
          <w:color w:val="000000" w:themeColor="text1"/>
        </w:rPr>
        <w:t>2</w:t>
      </w:r>
      <w:r>
        <w:rPr>
          <w:b/>
          <w:color w:val="000000" w:themeColor="text1"/>
        </w:rPr>
        <w:t>/2024</w:t>
      </w:r>
    </w:p>
    <w:p w:rsidR="00E74969" w:rsidRPr="00E74969" w:rsidRDefault="00AA1BD8" w:rsidP="00E74969">
      <w:pPr>
        <w:spacing w:line="276" w:lineRule="auto"/>
        <w:jc w:val="center"/>
        <w:rPr>
          <w:rFonts w:eastAsia="Calibri"/>
          <w:b/>
          <w:szCs w:val="28"/>
        </w:rPr>
      </w:pPr>
      <w:r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84221</wp:posOffset>
                </wp:positionH>
                <wp:positionV relativeFrom="paragraph">
                  <wp:posOffset>6317</wp:posOffset>
                </wp:positionV>
                <wp:extent cx="6023811" cy="8021"/>
                <wp:effectExtent l="0" t="0" r="3429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3811" cy="80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150A3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.5pt" to="480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E74969" w:rsidRPr="00E74969">
        <w:rPr>
          <w:rFonts w:eastAsia="Calibri"/>
          <w:b/>
          <w:szCs w:val="28"/>
        </w:rPr>
        <w:t xml:space="preserve"> </w:t>
      </w:r>
    </w:p>
    <w:p w:rsidR="000F0444" w:rsidRPr="000F0444" w:rsidRDefault="000F0444" w:rsidP="000F0444">
      <w:pPr>
        <w:tabs>
          <w:tab w:val="left" w:pos="8280"/>
          <w:tab w:val="left" w:pos="11492"/>
        </w:tabs>
        <w:spacing w:line="240" w:lineRule="auto"/>
        <w:rPr>
          <w:b/>
          <w:color w:val="000000"/>
          <w:szCs w:val="28"/>
        </w:rPr>
      </w:pPr>
      <w:r w:rsidRPr="000F0444">
        <w:rPr>
          <w:b/>
          <w:color w:val="000000"/>
          <w:szCs w:val="28"/>
        </w:rPr>
        <w:t>I. Mục đích- yêu cầu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Trẻ nhận biết được chữ số 5, biết đếm đến 5, nhận biết được nhóm có 5 đối tượng.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Rèn kỹ năng đếm từ 1 đến 5, đếm từ trái qua phải, biết tạo nhóm ghép tương ứng 1: 1. Rèn khả năng chú ý quan sát cho trẻ. Rèn luyện các giác quan cho trẻ thông qua các trò chơi.</w:t>
      </w:r>
    </w:p>
    <w:p w:rsidR="000F0444" w:rsidRPr="000F0444" w:rsidRDefault="000F0444" w:rsidP="000F0444">
      <w:pPr>
        <w:rPr>
          <w:b/>
          <w:szCs w:val="28"/>
        </w:rPr>
      </w:pPr>
      <w:r w:rsidRPr="000F0444">
        <w:rPr>
          <w:rFonts w:eastAsia="Times New Roman" w:cs="Times New Roman"/>
          <w:szCs w:val="28"/>
        </w:rPr>
        <w:t>- Trẻ hứng thú, tích cực tham gia hoạt động trong giờ học.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b/>
          <w:szCs w:val="28"/>
        </w:rPr>
        <w:t>II</w:t>
      </w:r>
      <w:r w:rsidRPr="000F0444">
        <w:rPr>
          <w:rFonts w:eastAsia="Times New Roman" w:cs="Times New Roman"/>
          <w:b/>
          <w:szCs w:val="28"/>
        </w:rPr>
        <w:t>.Chuẩn bị: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Mỗi trẻ một rổ đồ dùng 5 con mèo, 5 con cá, các thẻ số từ 1 đến 5.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 xml:space="preserve"> - Một số đồ dùng khác bổ trợ cho tiết học.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b/>
          <w:szCs w:val="28"/>
        </w:rPr>
        <w:t>III.</w:t>
      </w:r>
      <w:r w:rsidRPr="000F0444">
        <w:rPr>
          <w:rFonts w:eastAsia="Times New Roman" w:cs="Times New Roman"/>
          <w:szCs w:val="28"/>
        </w:rPr>
        <w:t xml:space="preserve"> </w:t>
      </w:r>
      <w:r w:rsidRPr="000F0444">
        <w:rPr>
          <w:rFonts w:eastAsia="Times New Roman" w:cs="Times New Roman"/>
          <w:b/>
          <w:szCs w:val="28"/>
        </w:rPr>
        <w:t>Hoạt động:</w:t>
      </w:r>
    </w:p>
    <w:p w:rsidR="000F0444" w:rsidRPr="000F0444" w:rsidRDefault="000F0444" w:rsidP="000F0444">
      <w:pPr>
        <w:rPr>
          <w:rFonts w:eastAsia="Times New Roman" w:cs="Times New Roman"/>
          <w:b/>
          <w:i/>
          <w:szCs w:val="28"/>
        </w:rPr>
      </w:pPr>
      <w:r w:rsidRPr="000F0444">
        <w:rPr>
          <w:rFonts w:eastAsia="Times New Roman" w:cs="Times New Roman"/>
          <w:b/>
          <w:i/>
          <w:szCs w:val="28"/>
        </w:rPr>
        <w:t>* Hoạt động 1: Ôn luyện số lượng trong phạm vi 4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b/>
          <w:i/>
          <w:szCs w:val="28"/>
        </w:rPr>
        <w:t xml:space="preserve">- </w:t>
      </w:r>
      <w:r w:rsidRPr="000F0444">
        <w:rPr>
          <w:rFonts w:eastAsia="Times New Roman" w:cs="Times New Roman"/>
          <w:szCs w:val="28"/>
        </w:rPr>
        <w:t>Cô và trẻ cùng trò chuyện về chủ đề: “Động vật nuôi trong gia đình”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Đến thăm trang trại.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Hỏi trẻ trang trại có những gì?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 xml:space="preserve">- Trẻ đếm số lượng của mỗi loài vật nuôi và đặt số tương ứng. (cô kiểm tra) </w:t>
      </w:r>
    </w:p>
    <w:p w:rsidR="000F0444" w:rsidRPr="000F0444" w:rsidRDefault="000F0444" w:rsidP="000F0444">
      <w:pPr>
        <w:rPr>
          <w:rFonts w:eastAsia="Times New Roman" w:cs="Times New Roman"/>
          <w:b/>
          <w:i/>
          <w:szCs w:val="28"/>
        </w:rPr>
      </w:pPr>
      <w:r w:rsidRPr="000F0444">
        <w:rPr>
          <w:rFonts w:eastAsia="Times New Roman" w:cs="Times New Roman"/>
          <w:i/>
          <w:szCs w:val="28"/>
        </w:rPr>
        <w:t xml:space="preserve">* </w:t>
      </w:r>
      <w:r w:rsidRPr="000F0444">
        <w:rPr>
          <w:rFonts w:eastAsia="Times New Roman" w:cs="Times New Roman"/>
          <w:b/>
          <w:i/>
          <w:szCs w:val="28"/>
        </w:rPr>
        <w:t>Hoạt động 2: Đếm đến 5 nhận biết nhóm có 5 đối tượng, nhận biết số 5.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Cô thưởng cho mỗi trẻ một rổ và về chỗ ngồi.Cô hỏi trẻ trong rổ có gì?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Cô cho trẻ nhặt và xếp hết số mèo thành 1 hàng ngang từ trái qua phải.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Cô cho trẻ xếp tiếp 4 con cá ra. (Tương ứng 1: 1)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Cô cho trẻ đếm số cá. (Cả lớp đếm, cá nhân đếm)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Cô cho trẻ đếm số mèo (Cả lớp đếm, các nhân đếm)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Cho trẻ nhận xét số mèo và số cá.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 xml:space="preserve">- Cô cho trẻ đếm số lượng mèo và số cá. 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Cho trẻ so sánh, đếm, tạo sự bằng nhau.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+ Để số cá và số mèo bằng nhau chúng mình làm như thế nào?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Tạo sự bằng nhau giữa hai nhóm trong phạm vi 5?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+ Cho thêm 1 con cá.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Cô cho trẻ nhận xét 2 nhóm như thế nào với nhau?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Cô cho cả lớp đếm, tổ đếm, các nhân đếm (Cô chú ý sửa sai)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Hai số lượng cá và mèo hiện giờ như thế nào với nhau?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Đều bằng mấy? (Đều bằng 5). Trẻ đặt thẻ số tương ứng.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lastRenderedPageBreak/>
        <w:t>- Để biểu thị cho 5 con cá và 5 con mèo ta dùng số mấy để biểu thị?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Cô giới thiệu số 5 và phân tích cấu tạo số 5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 xml:space="preserve">- Cô cho trẻ đọc số 5 và viết mô phỏng số 5 trên không. 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 xml:space="preserve">- Cho trẻ đếm lại số lượng mèo và bớt dần vào rổ. 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Cô cho trẻ đếm số cá và bớt dần vào rổ. (Sau mỗi lần bớt cô đặt thẻ số tương ứng)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Cho trẻ đọc lại số 5.</w:t>
      </w:r>
    </w:p>
    <w:p w:rsidR="000F0444" w:rsidRPr="000F0444" w:rsidRDefault="000F0444" w:rsidP="000F0444">
      <w:pPr>
        <w:rPr>
          <w:rFonts w:eastAsia="Times New Roman" w:cs="Times New Roman"/>
          <w:i/>
          <w:szCs w:val="28"/>
        </w:rPr>
      </w:pPr>
      <w:r w:rsidRPr="000F0444">
        <w:rPr>
          <w:rFonts w:eastAsia="Times New Roman" w:cs="Times New Roman"/>
          <w:b/>
          <w:i/>
          <w:szCs w:val="28"/>
        </w:rPr>
        <w:t>*Hoạt động 3: Ôn luyện củng cố.</w:t>
      </w:r>
    </w:p>
    <w:p w:rsidR="000F0444" w:rsidRPr="000F0444" w:rsidRDefault="000F0444" w:rsidP="000F0444">
      <w:pPr>
        <w:rPr>
          <w:rFonts w:eastAsia="Times New Roman" w:cs="Times New Roman"/>
          <w:b/>
          <w:szCs w:val="28"/>
        </w:rPr>
      </w:pPr>
      <w:r w:rsidRPr="000F0444">
        <w:rPr>
          <w:rFonts w:eastAsia="Times New Roman" w:cs="Times New Roman"/>
          <w:b/>
          <w:szCs w:val="28"/>
        </w:rPr>
        <w:t xml:space="preserve">+ Trò chơi 1: “Kết bạn” 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Cô giới thiệu tên trò chơi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Cô phổ biến cách chơi: Cô cho trẻ vừa đi vừa đọc bài thơ: “Mèo đi câu cá”. Khi nghe hiệu lệnh “kết bạn”. Trẻ trả lời: “Kết mấy, kết mấy” Trẻ trả lời theo yêu cầu kết bạn của cô.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Luật chơi nếu trẻ kết chưa đúng sẽ phải nhảy lò cò.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 xml:space="preserve">- Cô cho trẻ chơi 3 lần. </w:t>
      </w:r>
    </w:p>
    <w:p w:rsidR="000F0444" w:rsidRPr="000F0444" w:rsidRDefault="000F0444" w:rsidP="000F0444">
      <w:pPr>
        <w:rPr>
          <w:rFonts w:eastAsia="Times New Roman" w:cs="Times New Roman"/>
          <w:b/>
          <w:szCs w:val="28"/>
        </w:rPr>
      </w:pPr>
      <w:r w:rsidRPr="000F0444">
        <w:rPr>
          <w:rFonts w:eastAsia="Times New Roman" w:cs="Times New Roman"/>
          <w:b/>
          <w:szCs w:val="28"/>
        </w:rPr>
        <w:t xml:space="preserve">+ Trò chơi 2: Nối số lượng 5 </w:t>
      </w:r>
    </w:p>
    <w:p w:rsidR="000F0444" w:rsidRPr="000F0444" w:rsidRDefault="000F0444" w:rsidP="000F0444">
      <w:pPr>
        <w:rPr>
          <w:rFonts w:eastAsia="Times New Roman" w:cs="Times New Roman"/>
          <w:szCs w:val="28"/>
        </w:rPr>
      </w:pPr>
      <w:r w:rsidRPr="000F0444">
        <w:rPr>
          <w:rFonts w:eastAsia="Times New Roman" w:cs="Times New Roman"/>
          <w:szCs w:val="28"/>
        </w:rPr>
        <w:t>- Cô cho trẻ nối các bài tập cho đủ số lượng 5.</w:t>
      </w:r>
    </w:p>
    <w:p w:rsidR="000F0444" w:rsidRPr="000F0444" w:rsidRDefault="000F0444" w:rsidP="000F0444">
      <w:pPr>
        <w:spacing w:line="264" w:lineRule="auto"/>
        <w:rPr>
          <w:b/>
          <w:bCs/>
          <w:szCs w:val="28"/>
        </w:rPr>
      </w:pPr>
      <w:r w:rsidRPr="000F0444">
        <w:rPr>
          <w:rFonts w:eastAsia="Times New Roman" w:cs="Times New Roman"/>
          <w:szCs w:val="28"/>
        </w:rPr>
        <w:t>- Cô nhận xét động viên trẻ. Kết thúc giờ học</w:t>
      </w:r>
    </w:p>
    <w:p w:rsidR="00AA1BD8" w:rsidRPr="00AA1BD8" w:rsidRDefault="008A08DD" w:rsidP="00E74969">
      <w:pPr>
        <w:rPr>
          <w:b/>
          <w:color w:val="000000" w:themeColor="text1"/>
          <w:szCs w:val="28"/>
          <w:shd w:val="clear" w:color="auto" w:fill="FFFFFF"/>
        </w:rPr>
      </w:pPr>
      <w:r>
        <w:rPr>
          <w:b/>
          <w:color w:val="000000" w:themeColor="text1"/>
          <w:szCs w:val="28"/>
          <w:shd w:val="clear" w:color="auto" w:fill="FFFFFF"/>
        </w:rPr>
        <w:t xml:space="preserve">                                                                                                  Người soạn</w:t>
      </w:r>
    </w:p>
    <w:p w:rsidR="00AA1BD8" w:rsidRDefault="00AA1BD8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8A08DD" w:rsidRPr="00AA1BD8" w:rsidRDefault="008A08DD" w:rsidP="00AA1BD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5557AB" w:rsidRDefault="000F0444" w:rsidP="00A1371E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                                               Đào Thị Mận</w:t>
      </w:r>
      <w:r w:rsidR="009E5B67">
        <w:t xml:space="preserve"> </w:t>
      </w:r>
    </w:p>
    <w:sectPr w:rsidR="005557AB" w:rsidSect="008A08DD">
      <w:pgSz w:w="12240" w:h="15840"/>
      <w:pgMar w:top="709" w:right="1183" w:bottom="993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6411"/>
    <w:multiLevelType w:val="hybridMultilevel"/>
    <w:tmpl w:val="7C60D9D2"/>
    <w:lvl w:ilvl="0" w:tplc="DC8ED13A">
      <w:numFmt w:val="bullet"/>
      <w:lvlText w:val="-"/>
      <w:lvlJc w:val="left"/>
      <w:pPr>
        <w:ind w:left="1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0D84978">
      <w:numFmt w:val="bullet"/>
      <w:lvlText w:val="•"/>
      <w:lvlJc w:val="left"/>
      <w:pPr>
        <w:ind w:left="449" w:hanging="164"/>
      </w:pPr>
      <w:rPr>
        <w:rFonts w:hint="default"/>
        <w:lang w:eastAsia="en-US" w:bidi="ar-SA"/>
      </w:rPr>
    </w:lvl>
    <w:lvl w:ilvl="2" w:tplc="EE48E57C">
      <w:numFmt w:val="bullet"/>
      <w:lvlText w:val="•"/>
      <w:lvlJc w:val="left"/>
      <w:pPr>
        <w:ind w:left="798" w:hanging="164"/>
      </w:pPr>
      <w:rPr>
        <w:rFonts w:hint="default"/>
        <w:lang w:eastAsia="en-US" w:bidi="ar-SA"/>
      </w:rPr>
    </w:lvl>
    <w:lvl w:ilvl="3" w:tplc="41804922">
      <w:numFmt w:val="bullet"/>
      <w:lvlText w:val="•"/>
      <w:lvlJc w:val="left"/>
      <w:pPr>
        <w:ind w:left="1147" w:hanging="164"/>
      </w:pPr>
      <w:rPr>
        <w:rFonts w:hint="default"/>
        <w:lang w:eastAsia="en-US" w:bidi="ar-SA"/>
      </w:rPr>
    </w:lvl>
    <w:lvl w:ilvl="4" w:tplc="EDCE9232">
      <w:numFmt w:val="bullet"/>
      <w:lvlText w:val="•"/>
      <w:lvlJc w:val="left"/>
      <w:pPr>
        <w:ind w:left="1496" w:hanging="164"/>
      </w:pPr>
      <w:rPr>
        <w:rFonts w:hint="default"/>
        <w:lang w:eastAsia="en-US" w:bidi="ar-SA"/>
      </w:rPr>
    </w:lvl>
    <w:lvl w:ilvl="5" w:tplc="F3FC8A0C">
      <w:numFmt w:val="bullet"/>
      <w:lvlText w:val="•"/>
      <w:lvlJc w:val="left"/>
      <w:pPr>
        <w:ind w:left="1845" w:hanging="164"/>
      </w:pPr>
      <w:rPr>
        <w:rFonts w:hint="default"/>
        <w:lang w:eastAsia="en-US" w:bidi="ar-SA"/>
      </w:rPr>
    </w:lvl>
    <w:lvl w:ilvl="6" w:tplc="5F5E171C">
      <w:numFmt w:val="bullet"/>
      <w:lvlText w:val="•"/>
      <w:lvlJc w:val="left"/>
      <w:pPr>
        <w:ind w:left="2194" w:hanging="164"/>
      </w:pPr>
      <w:rPr>
        <w:rFonts w:hint="default"/>
        <w:lang w:eastAsia="en-US" w:bidi="ar-SA"/>
      </w:rPr>
    </w:lvl>
    <w:lvl w:ilvl="7" w:tplc="E8FC9C84">
      <w:numFmt w:val="bullet"/>
      <w:lvlText w:val="•"/>
      <w:lvlJc w:val="left"/>
      <w:pPr>
        <w:ind w:left="2543" w:hanging="164"/>
      </w:pPr>
      <w:rPr>
        <w:rFonts w:hint="default"/>
        <w:lang w:eastAsia="en-US" w:bidi="ar-SA"/>
      </w:rPr>
    </w:lvl>
    <w:lvl w:ilvl="8" w:tplc="187832C4">
      <w:numFmt w:val="bullet"/>
      <w:lvlText w:val="•"/>
      <w:lvlJc w:val="left"/>
      <w:pPr>
        <w:ind w:left="2892" w:hanging="164"/>
      </w:pPr>
      <w:rPr>
        <w:rFonts w:hint="default"/>
        <w:lang w:eastAsia="en-US" w:bidi="ar-SA"/>
      </w:rPr>
    </w:lvl>
  </w:abstractNum>
  <w:abstractNum w:abstractNumId="1" w15:restartNumberingAfterBreak="0">
    <w:nsid w:val="52CD593B"/>
    <w:multiLevelType w:val="hybridMultilevel"/>
    <w:tmpl w:val="8E7A477A"/>
    <w:lvl w:ilvl="0" w:tplc="BCB612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71"/>
    <w:rsid w:val="00086F03"/>
    <w:rsid w:val="000D20A3"/>
    <w:rsid w:val="000F0444"/>
    <w:rsid w:val="001176C2"/>
    <w:rsid w:val="001241EE"/>
    <w:rsid w:val="00290D91"/>
    <w:rsid w:val="002C2A16"/>
    <w:rsid w:val="00397A97"/>
    <w:rsid w:val="005557AB"/>
    <w:rsid w:val="006B2A76"/>
    <w:rsid w:val="006C331B"/>
    <w:rsid w:val="006D3F23"/>
    <w:rsid w:val="006E4597"/>
    <w:rsid w:val="0072771D"/>
    <w:rsid w:val="00740DCA"/>
    <w:rsid w:val="0077153C"/>
    <w:rsid w:val="007A7C5B"/>
    <w:rsid w:val="00884992"/>
    <w:rsid w:val="008A08DD"/>
    <w:rsid w:val="009C3F5B"/>
    <w:rsid w:val="009E5B67"/>
    <w:rsid w:val="009F0912"/>
    <w:rsid w:val="00A1371E"/>
    <w:rsid w:val="00A60009"/>
    <w:rsid w:val="00A61447"/>
    <w:rsid w:val="00A66F27"/>
    <w:rsid w:val="00AA1BD8"/>
    <w:rsid w:val="00B03D8F"/>
    <w:rsid w:val="00B37A97"/>
    <w:rsid w:val="00D43671"/>
    <w:rsid w:val="00DE03C5"/>
    <w:rsid w:val="00E74969"/>
    <w:rsid w:val="00F0424C"/>
    <w:rsid w:val="00F25CF1"/>
    <w:rsid w:val="00F5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24D87"/>
  <w15:chartTrackingRefBased/>
  <w15:docId w15:val="{65818111-0B9B-4967-9DB7-91EBD7EF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97"/>
    <w:pPr>
      <w:spacing w:after="0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08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E4597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A1BD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8A08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STD</dc:creator>
  <cp:keywords/>
  <dc:description/>
  <cp:lastModifiedBy>STD</cp:lastModifiedBy>
  <cp:revision>38</cp:revision>
  <dcterms:created xsi:type="dcterms:W3CDTF">2025-04-09T08:23:00Z</dcterms:created>
  <dcterms:modified xsi:type="dcterms:W3CDTF">2025-04-09T12:46:00Z</dcterms:modified>
</cp:coreProperties>
</file>