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75" w:rsidRDefault="00DE5375" w:rsidP="00632E83">
      <w:pPr>
        <w:spacing w:after="0"/>
        <w:jc w:val="center"/>
        <w:rPr>
          <w:b/>
          <w:bCs/>
          <w:iCs/>
          <w:sz w:val="28"/>
          <w:lang w:val="nl-NL"/>
        </w:rPr>
      </w:pPr>
      <w:r>
        <w:rPr>
          <w:b/>
          <w:bCs/>
          <w:iCs/>
          <w:sz w:val="28"/>
          <w:lang w:val="nl-NL"/>
        </w:rPr>
        <w:t>GIÁO ÁN</w:t>
      </w:r>
    </w:p>
    <w:p w:rsidR="004A37B6" w:rsidRPr="00D33C08" w:rsidRDefault="004A37B6" w:rsidP="00632E83">
      <w:pPr>
        <w:spacing w:after="0"/>
        <w:rPr>
          <w:b/>
          <w:bCs/>
          <w:iCs/>
          <w:sz w:val="28"/>
          <w:lang w:val="nl-NL"/>
        </w:rPr>
      </w:pPr>
      <w:r>
        <w:rPr>
          <w:b/>
          <w:bCs/>
          <w:iCs/>
          <w:sz w:val="28"/>
          <w:lang w:val="nl-NL"/>
        </w:rPr>
        <w:t xml:space="preserve">                          </w:t>
      </w:r>
      <w:r w:rsidR="00DE5375">
        <w:rPr>
          <w:b/>
          <w:bCs/>
          <w:iCs/>
          <w:sz w:val="28"/>
          <w:lang w:val="nl-NL"/>
        </w:rPr>
        <w:t>Đề tài</w:t>
      </w:r>
      <w:r w:rsidR="00DE5375" w:rsidRPr="00D33C08">
        <w:rPr>
          <w:b/>
          <w:bCs/>
          <w:iCs/>
          <w:sz w:val="28"/>
          <w:lang w:val="nl-NL"/>
        </w:rPr>
        <w:t xml:space="preserve">: </w:t>
      </w:r>
      <w:r w:rsidR="00632E83">
        <w:rPr>
          <w:b/>
          <w:sz w:val="28"/>
          <w:szCs w:val="28"/>
        </w:rPr>
        <w:t>So sánh dài hơn ngắn hơn của 2 đối tượng</w:t>
      </w:r>
    </w:p>
    <w:p w:rsidR="00DE5375" w:rsidRPr="00C21073" w:rsidRDefault="00C21073" w:rsidP="00632E83">
      <w:pPr>
        <w:spacing w:after="0"/>
        <w:ind w:firstLine="1843"/>
        <w:rPr>
          <w:b/>
          <w:bCs/>
          <w:iCs/>
          <w:sz w:val="28"/>
        </w:rPr>
      </w:pPr>
      <w:r>
        <w:rPr>
          <w:b/>
          <w:bCs/>
          <w:iCs/>
          <w:sz w:val="28"/>
          <w:lang w:val="nl-NL"/>
        </w:rPr>
        <w:t>Lĩnh vực</w:t>
      </w:r>
      <w:r w:rsidR="00DE5375" w:rsidRPr="00D33C08">
        <w:rPr>
          <w:b/>
          <w:bCs/>
          <w:iCs/>
          <w:sz w:val="28"/>
          <w:lang w:val="vi-VN"/>
        </w:rPr>
        <w:t>: PT</w:t>
      </w:r>
      <w:r w:rsidR="00803299">
        <w:rPr>
          <w:b/>
          <w:bCs/>
          <w:iCs/>
          <w:sz w:val="28"/>
        </w:rPr>
        <w:t>N</w:t>
      </w:r>
      <w:r w:rsidR="00632E83">
        <w:rPr>
          <w:b/>
          <w:bCs/>
          <w:iCs/>
          <w:sz w:val="28"/>
        </w:rPr>
        <w:t>T</w:t>
      </w:r>
    </w:p>
    <w:p w:rsidR="00DE5375" w:rsidRDefault="00DE5375" w:rsidP="00632E83">
      <w:pPr>
        <w:spacing w:after="0"/>
        <w:ind w:firstLine="1843"/>
        <w:rPr>
          <w:b/>
          <w:bCs/>
          <w:iCs/>
          <w:sz w:val="28"/>
        </w:rPr>
      </w:pPr>
      <w:r>
        <w:rPr>
          <w:b/>
          <w:bCs/>
          <w:iCs/>
          <w:sz w:val="28"/>
        </w:rPr>
        <w:t xml:space="preserve">Chủ đề: </w:t>
      </w:r>
      <w:r w:rsidR="00FB2040">
        <w:rPr>
          <w:b/>
          <w:bCs/>
          <w:iCs/>
          <w:sz w:val="28"/>
        </w:rPr>
        <w:t>Lễ hội</w:t>
      </w:r>
      <w:bookmarkStart w:id="0" w:name="_GoBack"/>
      <w:bookmarkEnd w:id="0"/>
    </w:p>
    <w:p w:rsidR="00DE5375" w:rsidRDefault="00DE5375" w:rsidP="00632E83">
      <w:pPr>
        <w:spacing w:after="0"/>
        <w:ind w:firstLine="1843"/>
        <w:rPr>
          <w:b/>
          <w:bCs/>
          <w:iCs/>
          <w:sz w:val="28"/>
        </w:rPr>
      </w:pPr>
      <w:r>
        <w:rPr>
          <w:b/>
          <w:bCs/>
          <w:iCs/>
          <w:sz w:val="28"/>
        </w:rPr>
        <w:t>Độ tuổi: 3-4 tuổi</w:t>
      </w:r>
    </w:p>
    <w:p w:rsidR="00DE5375" w:rsidRDefault="00DE5375" w:rsidP="00632E83">
      <w:pPr>
        <w:spacing w:after="0"/>
        <w:ind w:firstLine="1843"/>
        <w:rPr>
          <w:b/>
          <w:bCs/>
          <w:iCs/>
          <w:sz w:val="28"/>
        </w:rPr>
      </w:pPr>
      <w:r>
        <w:rPr>
          <w:b/>
          <w:bCs/>
          <w:iCs/>
          <w:sz w:val="28"/>
        </w:rPr>
        <w:t>Người soạn, người dạy: Đỗ Thị Kim Anh</w:t>
      </w:r>
    </w:p>
    <w:p w:rsidR="00DE5375" w:rsidRPr="00D33C08" w:rsidRDefault="00DE5375" w:rsidP="00632E83">
      <w:pPr>
        <w:spacing w:after="0"/>
        <w:ind w:firstLine="1843"/>
        <w:rPr>
          <w:b/>
          <w:bCs/>
          <w:iCs/>
          <w:sz w:val="28"/>
        </w:rPr>
      </w:pPr>
      <w:r>
        <w:rPr>
          <w:b/>
          <w:bCs/>
          <w:iCs/>
          <w:sz w:val="28"/>
        </w:rPr>
        <w:t xml:space="preserve">Ngày dạy: </w:t>
      </w:r>
      <w:r w:rsidR="00632E83">
        <w:rPr>
          <w:b/>
          <w:bCs/>
          <w:iCs/>
          <w:sz w:val="28"/>
        </w:rPr>
        <w:t>4/2</w:t>
      </w:r>
      <w:r w:rsidR="00EA6D99">
        <w:rPr>
          <w:b/>
          <w:bCs/>
          <w:iCs/>
          <w:sz w:val="28"/>
        </w:rPr>
        <w:t>/2025</w:t>
      </w:r>
    </w:p>
    <w:p w:rsidR="00632E83" w:rsidRPr="00745AF2" w:rsidRDefault="00632E83" w:rsidP="00632E83">
      <w:pPr>
        <w:tabs>
          <w:tab w:val="left" w:pos="3270"/>
        </w:tabs>
        <w:spacing w:after="0"/>
        <w:outlineLvl w:val="0"/>
        <w:rPr>
          <w:b/>
          <w:sz w:val="28"/>
          <w:szCs w:val="28"/>
        </w:rPr>
      </w:pPr>
      <w:r w:rsidRPr="00745AF2">
        <w:rPr>
          <w:b/>
          <w:sz w:val="28"/>
          <w:szCs w:val="28"/>
        </w:rPr>
        <w:t>I. Mục đích- yêu cầu:</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Trẻ biết so sánh về chiều dài của hai đối tượng, biết sử dụng các từ chỉ mối quan hệ về kích thước của hai đối tượng: </w:t>
      </w:r>
      <w:r>
        <w:rPr>
          <w:sz w:val="28"/>
          <w:szCs w:val="28"/>
        </w:rPr>
        <w:t>d</w:t>
      </w:r>
      <w:r w:rsidRPr="00745AF2">
        <w:rPr>
          <w:sz w:val="28"/>
          <w:szCs w:val="28"/>
        </w:rPr>
        <w:t>ài hơn, ngắn hơn.</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Rèn kỹ năng so sánh chiều dài của 2 đối tượng, kỹ năng xếp cạnh nhau để so sánh.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Giáo dục trẻ biết tích cực tham gia hoạt động.</w:t>
      </w:r>
    </w:p>
    <w:p w:rsidR="00632E83" w:rsidRPr="00745AF2" w:rsidRDefault="00632E83" w:rsidP="00632E83">
      <w:pPr>
        <w:tabs>
          <w:tab w:val="left" w:pos="13230"/>
        </w:tabs>
        <w:spacing w:after="0"/>
        <w:rPr>
          <w:sz w:val="28"/>
          <w:szCs w:val="28"/>
        </w:rPr>
      </w:pPr>
      <w:r w:rsidRPr="00745AF2">
        <w:rPr>
          <w:b/>
          <w:sz w:val="28"/>
          <w:szCs w:val="28"/>
        </w:rPr>
        <w:t>II. Chuẩn bị</w:t>
      </w:r>
      <w:r w:rsidRPr="00745AF2">
        <w:rPr>
          <w:sz w:val="28"/>
          <w:szCs w:val="28"/>
        </w:rPr>
        <w:t>:</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Mỗi trẻ 1 rổ đựng 2 băng giấy có câu chúc tết: Băng giấy màu đỏ, băng giấy màu vàng ( Chiều rộng bằng nhau, chiều dài không bằng nhau).</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Đồ dùng của cô giống của trẻ, kích thước lớn hơn, thước chỉ, kệ để tranh.</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Hộp quà đựng: 2 dây kim tuyến, bao lì xì, thiệp chúc tết.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- 3 cành mai chưa trang trí, 3 rổ đựng đồ dùng, nhạc không lời, bài hát: Bé chúc xuân.</w:t>
      </w:r>
    </w:p>
    <w:p w:rsidR="00632E83" w:rsidRPr="00745AF2" w:rsidRDefault="00632E83" w:rsidP="00632E83">
      <w:pPr>
        <w:tabs>
          <w:tab w:val="left" w:pos="3270"/>
        </w:tabs>
        <w:spacing w:after="0"/>
        <w:outlineLvl w:val="0"/>
        <w:rPr>
          <w:b/>
          <w:sz w:val="28"/>
          <w:szCs w:val="28"/>
        </w:rPr>
      </w:pPr>
      <w:r w:rsidRPr="00745AF2">
        <w:rPr>
          <w:b/>
          <w:sz w:val="28"/>
          <w:szCs w:val="28"/>
        </w:rPr>
        <w:t>III. Tiến hành:</w:t>
      </w:r>
    </w:p>
    <w:p w:rsidR="00632E83" w:rsidRPr="00745AF2" w:rsidRDefault="00632E83" w:rsidP="00632E83">
      <w:pPr>
        <w:spacing w:after="0"/>
        <w:jc w:val="both"/>
        <w:rPr>
          <w:b/>
          <w:sz w:val="28"/>
          <w:szCs w:val="28"/>
          <w:lang w:val="nl-NL"/>
        </w:rPr>
      </w:pPr>
      <w:r w:rsidRPr="00745AF2">
        <w:rPr>
          <w:b/>
          <w:sz w:val="28"/>
          <w:szCs w:val="28"/>
          <w:lang w:val="nl-NL"/>
        </w:rPr>
        <w:t xml:space="preserve">* HĐ1: </w:t>
      </w:r>
      <w:r w:rsidRPr="00745AF2">
        <w:rPr>
          <w:b/>
          <w:sz w:val="28"/>
          <w:szCs w:val="28"/>
        </w:rPr>
        <w:t>Ôn nhận biết sự bằng nhau về chiều dài của hai đối tượng</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Cô và trẻ cùng hát và vận động theo bài “ Bé chúc xuân”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Trong bài hát vừa rồi bé đã chúc tết những ai?</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Năm mới đến con gởi lời chúc gì đến những người thân của mình?</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Hôm nay cô có mang quà đến tặng cho lớp mình, các con cùng xem đó là quà gì nhé.</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Con thấy những dây kim tuyến này chiều dài như thế nào với nhau?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+Con có nhận xét gì về chiều dài của thiệp chúc tết màu hồng và thiệp màu vàng?</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+Con thích bao lì xì nào? Con thấy chiều dài của hai bao lì xì này như thế nào?</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Cô khái quát: Hai bao lì xì, thiệp chúc tết và những sợi dây kim tuyến đều bằng nhau. </w:t>
      </w:r>
    </w:p>
    <w:p w:rsidR="00632E83" w:rsidRPr="00745AF2" w:rsidRDefault="00632E83" w:rsidP="00632E83">
      <w:pPr>
        <w:tabs>
          <w:tab w:val="left" w:pos="360"/>
          <w:tab w:val="left" w:pos="5055"/>
          <w:tab w:val="left" w:pos="13590"/>
        </w:tabs>
        <w:spacing w:after="0"/>
        <w:rPr>
          <w:rFonts w:eastAsia="Calibri"/>
          <w:sz w:val="28"/>
          <w:szCs w:val="28"/>
        </w:rPr>
      </w:pPr>
      <w:r w:rsidRPr="00745AF2">
        <w:rPr>
          <w:rFonts w:eastAsia="Calibri"/>
          <w:sz w:val="28"/>
          <w:szCs w:val="28"/>
        </w:rPr>
        <w:t>- Cô dẫn dắt vào bài.</w:t>
      </w:r>
    </w:p>
    <w:p w:rsidR="00632E83" w:rsidRPr="00745AF2" w:rsidRDefault="00632E83" w:rsidP="00632E83">
      <w:pPr>
        <w:tabs>
          <w:tab w:val="left" w:pos="360"/>
          <w:tab w:val="left" w:pos="5055"/>
          <w:tab w:val="left" w:pos="13590"/>
        </w:tabs>
        <w:spacing w:after="0"/>
        <w:rPr>
          <w:rFonts w:eastAsia="Calibri"/>
          <w:b/>
          <w:sz w:val="28"/>
          <w:szCs w:val="28"/>
        </w:rPr>
      </w:pPr>
      <w:r w:rsidRPr="00745AF2">
        <w:rPr>
          <w:b/>
          <w:sz w:val="28"/>
          <w:szCs w:val="28"/>
          <w:lang w:val="nl-NL"/>
        </w:rPr>
        <w:t xml:space="preserve">* HĐ2: </w:t>
      </w:r>
      <w:r w:rsidRPr="00745AF2">
        <w:rPr>
          <w:b/>
          <w:sz w:val="28"/>
          <w:szCs w:val="28"/>
        </w:rPr>
        <w:t>Dạy trẻ so sánh chiều dài của 2 đối tượng.</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Cô dẫn dắt trẻ lấy đồ dùng về chổ ngồi.</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Cô đã tặng gì cho các con trong rổ đồ chơi?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Cho trẻ xếp băng giấy màu vàng ra trước sau đó lấy băng giấy màu đỏ xếp cạnh băng giấy màu vàng sao cho một đầu của 2 băng giấy bằng nhau.</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Con có nhận xét gì về chiều dài của hai băng giấy?</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lastRenderedPageBreak/>
        <w:t>- Chiều dài của băng giấy màu vàng như thế nào so với băng giấy màu đỏ? Vì sao?</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Vậy băng giấy màu vàng dài hơn băng giấy màu đỏ vì băng giấy màu vàng thừa ra một đoạn so với băng giấy màu đỏ.</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 Cho trẻ chỉ vào băng giấy và đọc cùng cô: Băng giấy màu vàng dài hơn băng giấy màu đỏ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Chiều dài băng giấy màu đỏ như thế nào so với băng giấy màu vàng? Vì sao?</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Vậy chiều dài băng giấy màu đỏ ngắn hơn so với băng giấy màu vàng.</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Cho trẻ chỉ vào băng giấy và đọc cùng cô: Băng giấy màu đỏ ngắn hơn băng giấy màu vàng.</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Cô khái quát: Vậy băng giấy màu vàng dài hơn băng giấy màu đỏ, hay nói cách khác bằng giấy màu đỏ ngắn hơn băng giấy màu vàng.</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Cho trẻ chỉ vào băng giấy và đọc cùng cô: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Băng giấy màu vàng dài hơn băng giấy màu đỏ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Băng giấy màu đỏ ngắn hơn băng giấy màu vàng.</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b/>
          <w:sz w:val="28"/>
          <w:szCs w:val="28"/>
          <w:lang w:val="nl-NL"/>
        </w:rPr>
      </w:pPr>
      <w:r w:rsidRPr="00745AF2">
        <w:rPr>
          <w:b/>
          <w:sz w:val="28"/>
          <w:szCs w:val="28"/>
          <w:lang w:val="nl-NL"/>
        </w:rPr>
        <w:t>* HĐ3:Trò chơi củng cố.</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b/>
          <w:sz w:val="28"/>
          <w:szCs w:val="28"/>
          <w:lang w:val="nl-NL"/>
        </w:rPr>
        <w:t xml:space="preserve"> </w:t>
      </w:r>
      <w:r w:rsidRPr="00745AF2">
        <w:rPr>
          <w:sz w:val="28"/>
          <w:szCs w:val="28"/>
        </w:rPr>
        <w:t>Trò chơi 1: Chọn nhanh- nói đúng</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Cách chơi: Cô nói màu sắc của băng giấy, trẻ chọn và nói băng giấy đó dài hơn hay ngắn hơn và ngược lại khi cô nói băng giấy dài hơn hay ngắn hơn trẻ chọn và nói màu sắc của băng giấy.</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Cho trẻ chơi 3-4 lần.</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Trò chơi 2: “ Ai nhanh hơn”</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Cách chơi: Chia trẻ làm 3 đội, mỗi đội có một cành mai. Khi nghe tiếng nhạc, cả ba đội sẽ gắn băng giấy có câu chúc tết theo yêu cầu của cô lên cành mai của đội mình, khi nhạc kết thúc đội nào gắn nhiều băng giấy và đúng theo yêu cầu của cô sẽ chiến thắng.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xml:space="preserve">- Luật chơi: Khi nhạc kết thúc thì phải dừng lại, băng giấy nào chọn chưa đúng theo yêu cầu thì sẽ không được tính. </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Tổ chức cho trẻ chơi 1-2 lần, tuyên dương đội thắng cuộc</w:t>
      </w:r>
    </w:p>
    <w:p w:rsidR="00632E83" w:rsidRPr="00745AF2" w:rsidRDefault="00632E83" w:rsidP="00632E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8"/>
          <w:szCs w:val="28"/>
        </w:rPr>
      </w:pPr>
      <w:r w:rsidRPr="00745AF2">
        <w:rPr>
          <w:sz w:val="28"/>
          <w:szCs w:val="28"/>
        </w:rPr>
        <w:t>* Kết thúc: Cô nhận xét tuyên dương trẻ, cho trẻ thu dọn đồ dùng cùng cô.</w:t>
      </w:r>
    </w:p>
    <w:p w:rsidR="00FC39C9" w:rsidRDefault="00FC39C9" w:rsidP="00632E83">
      <w:pPr>
        <w:tabs>
          <w:tab w:val="left" w:pos="3270"/>
        </w:tabs>
        <w:spacing w:after="0"/>
        <w:outlineLvl w:val="0"/>
      </w:pPr>
    </w:p>
    <w:sectPr w:rsidR="00FC39C9" w:rsidSect="00DE5375">
      <w:pgSz w:w="11907" w:h="16840" w:code="9"/>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75"/>
    <w:rsid w:val="00041AFB"/>
    <w:rsid w:val="000C5BD0"/>
    <w:rsid w:val="00294735"/>
    <w:rsid w:val="004A37B6"/>
    <w:rsid w:val="00615CBD"/>
    <w:rsid w:val="00632E83"/>
    <w:rsid w:val="00681049"/>
    <w:rsid w:val="00803299"/>
    <w:rsid w:val="0090348C"/>
    <w:rsid w:val="00A70FC6"/>
    <w:rsid w:val="00AF6F73"/>
    <w:rsid w:val="00BB05F1"/>
    <w:rsid w:val="00C21073"/>
    <w:rsid w:val="00DE5375"/>
    <w:rsid w:val="00EA6D99"/>
    <w:rsid w:val="00FB2040"/>
    <w:rsid w:val="00FC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CA8D"/>
  <w15:chartTrackingRefBased/>
  <w15:docId w15:val="{33A4AACF-6991-4743-91C1-801614C8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3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5375"/>
    <w:pPr>
      <w:spacing w:before="100" w:beforeAutospacing="1" w:after="100" w:afterAutospacing="1" w:line="240" w:lineRule="auto"/>
    </w:pPr>
    <w:rPr>
      <w:rFonts w:eastAsia="Times New Roman" w:cs="Times New Roman"/>
      <w:szCs w:val="24"/>
    </w:rPr>
  </w:style>
  <w:style w:type="paragraph" w:styleId="ListParagraph">
    <w:name w:val="List Paragraph"/>
    <w:basedOn w:val="Normal"/>
    <w:qFormat/>
    <w:rsid w:val="0090348C"/>
    <w:pPr>
      <w:spacing w:after="200" w:line="276" w:lineRule="auto"/>
      <w:ind w:left="720"/>
      <w:contextualSpacing/>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2025-04-09T07:41:00Z</dcterms:created>
  <dcterms:modified xsi:type="dcterms:W3CDTF">2025-04-09T08:45:00Z</dcterms:modified>
</cp:coreProperties>
</file>