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68" w:rsidRPr="005802EC" w:rsidRDefault="00065D68" w:rsidP="00065D6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065D68" w:rsidRPr="00065D68" w:rsidRDefault="00065D68" w:rsidP="00065D68">
      <w:pPr>
        <w:tabs>
          <w:tab w:val="left" w:pos="975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bookmarkStart w:id="0" w:name="_GoBack"/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proofErr w:type="gramStart"/>
      <w:r w:rsidRPr="005802EC">
        <w:rPr>
          <w:rFonts w:ascii="Times New Roman" w:eastAsia="Calibri" w:hAnsi="Times New Roman" w:cs="Times New Roman"/>
          <w:b/>
          <w:sz w:val="28"/>
          <w:lang w:val="nl-NL"/>
        </w:rPr>
        <w:t xml:space="preserve">: </w:t>
      </w:r>
      <w:r w:rsidRPr="005802EC">
        <w:rPr>
          <w:rFonts w:ascii="Times New Roman" w:eastAsia="Calibri" w:hAnsi="Times New Roman"/>
          <w:b/>
          <w:sz w:val="28"/>
          <w:lang w:val="nl-NL"/>
        </w:rPr>
        <w:t>:</w:t>
      </w:r>
      <w:proofErr w:type="gramEnd"/>
      <w:r w:rsidRPr="005802EC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253E9">
        <w:rPr>
          <w:rFonts w:ascii="Times New Roman" w:eastAsia="Times New Roman" w:hAnsi="Times New Roman" w:cs="Times New Roman"/>
          <w:b/>
          <w:sz w:val="28"/>
          <w:szCs w:val="28"/>
        </w:rPr>
        <w:t>LQCC: “</w:t>
      </w:r>
      <w:r w:rsidRPr="003253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q</w:t>
      </w:r>
    </w:p>
    <w:p w:rsidR="00065D68" w:rsidRPr="005802EC" w:rsidRDefault="00065D68" w:rsidP="00065D68">
      <w:pPr>
        <w:tabs>
          <w:tab w:val="left" w:pos="97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C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hủ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PTGT</w:t>
      </w:r>
    </w:p>
    <w:p w:rsidR="00065D68" w:rsidRPr="005802EC" w:rsidRDefault="00065D68" w:rsidP="00065D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PTNT</w:t>
      </w:r>
    </w:p>
    <w:p w:rsidR="00065D68" w:rsidRPr="005802EC" w:rsidRDefault="00065D68" w:rsidP="00065D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bookmarkEnd w:id="0"/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065D68" w:rsidRPr="005802EC" w:rsidRDefault="00065D68" w:rsidP="00065D6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065D68" w:rsidRDefault="00065D68" w:rsidP="00065D6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Nguyễn Thị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Châm</w:t>
      </w:r>
    </w:p>
    <w:p w:rsidR="00065D68" w:rsidRPr="005802EC" w:rsidRDefault="00065D68" w:rsidP="00065D68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02EC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5802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16</w:t>
      </w:r>
      <w:r w:rsidRPr="005802EC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04</w:t>
      </w:r>
      <w:r w:rsidRPr="005802EC">
        <w:rPr>
          <w:rFonts w:ascii="Times New Roman" w:eastAsia="Calibri" w:hAnsi="Times New Roman" w:cs="Times New Roman"/>
          <w:b/>
          <w:sz w:val="28"/>
          <w:szCs w:val="28"/>
          <w:lang w:val="vi-VN"/>
        </w:rPr>
        <w:t>/2025</w:t>
      </w:r>
    </w:p>
    <w:p w:rsidR="00065D68" w:rsidRPr="00BC693E" w:rsidRDefault="00065D68" w:rsidP="00065D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D68" w:rsidRPr="003253E9" w:rsidRDefault="00065D68" w:rsidP="00065D68">
      <w:pPr>
        <w:tabs>
          <w:tab w:val="left" w:pos="97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5D68" w:rsidRPr="003253E9" w:rsidRDefault="00065D68" w:rsidP="00065D68">
      <w:pPr>
        <w:tabs>
          <w:tab w:val="left" w:pos="3270"/>
        </w:tabs>
        <w:spacing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253E9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3253E9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3253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  <w:r w:rsidRPr="003253E9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3253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3253E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65D68" w:rsidRPr="009B4E51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xác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vi-VN"/>
        </w:rPr>
        <w:t>p,q</w:t>
      </w:r>
      <w:r w:rsidRPr="009B4E5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p,q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trọn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vẹn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5D68" w:rsidRPr="009B4E51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to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rõ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ràng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ngọng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</w:p>
    <w:p w:rsidR="00065D68" w:rsidRPr="00BC693E" w:rsidRDefault="00065D68" w:rsidP="00065D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B4E51">
        <w:rPr>
          <w:rFonts w:eastAsia="Calibri"/>
          <w:sz w:val="28"/>
          <w:szCs w:val="28"/>
        </w:rPr>
        <w:t xml:space="preserve">- </w:t>
      </w:r>
      <w:r w:rsidRPr="00703181">
        <w:rPr>
          <w:rFonts w:eastAsia="Calibri"/>
          <w:sz w:val="28"/>
          <w:szCs w:val="28"/>
          <w:lang w:val="vi-VN"/>
        </w:rPr>
        <w:t>Trẻ tích cực tham gia hoạt động</w:t>
      </w:r>
    </w:p>
    <w:p w:rsidR="00065D68" w:rsidRPr="009B4E51" w:rsidRDefault="00065D68" w:rsidP="00065D68">
      <w:pPr>
        <w:tabs>
          <w:tab w:val="left" w:pos="327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65D68" w:rsidRPr="00C05AF6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gắn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vi-VN"/>
        </w:rPr>
        <w:t>p,q</w:t>
      </w:r>
      <w:r w:rsidRPr="009B4E5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rời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>,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l,m,n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>,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chứa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p,q</w:t>
      </w:r>
    </w:p>
    <w:p w:rsidR="00065D68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3E9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Xe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vi-VN"/>
        </w:rPr>
        <w:t>đạp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qua phà</w:t>
      </w:r>
      <w:r w:rsidRPr="003253E9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065D68" w:rsidRPr="00F14B5A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Máy tính </w:t>
      </w:r>
    </w:p>
    <w:p w:rsidR="00065D68" w:rsidRPr="009B4E51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Đèn tín hiệu giao thông</w:t>
      </w: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nguyên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</w:p>
    <w:p w:rsidR="00065D68" w:rsidRPr="009B4E51" w:rsidRDefault="00065D68" w:rsidP="00065D68">
      <w:pPr>
        <w:tabs>
          <w:tab w:val="left" w:pos="720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</w:p>
    <w:p w:rsidR="00065D68" w:rsidRPr="005963BC" w:rsidRDefault="00065D68" w:rsidP="00065D68">
      <w:pPr>
        <w:tabs>
          <w:tab w:val="left" w:pos="720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III.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Tiến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hành</w:t>
      </w:r>
      <w:proofErr w:type="spellEnd"/>
    </w:p>
    <w:p w:rsidR="00065D68" w:rsidRPr="009B4E51" w:rsidRDefault="00065D68" w:rsidP="00065D68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4E5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* HĐ1: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Ổn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định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tổ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chức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giới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thiệu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65D68" w:rsidRPr="009B4E51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truyện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Em đi qua ngã tư đường phố</w:t>
      </w:r>
      <w:r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065D68" w:rsidRPr="009B4E51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Đàm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</w:p>
    <w:p w:rsidR="00065D68" w:rsidRPr="000D4433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=&gt;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</w:p>
    <w:p w:rsidR="00065D68" w:rsidRPr="00C05AF6" w:rsidRDefault="00065D68" w:rsidP="00065D68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* HĐ2: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trẻ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nhận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biết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phát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âm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chữ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p,q</w:t>
      </w:r>
      <w:proofErr w:type="gramEnd"/>
    </w:p>
    <w:p w:rsidR="00065D68" w:rsidRPr="000D4433" w:rsidRDefault="00065D68" w:rsidP="00065D68">
      <w:pPr>
        <w:spacing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D4433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0D4433">
        <w:rPr>
          <w:rFonts w:ascii="Times New Roman" w:eastAsia="Calibri" w:hAnsi="Times New Roman" w:cs="Times New Roman"/>
          <w:bCs/>
          <w:sz w:val="28"/>
          <w:szCs w:val="28"/>
        </w:rPr>
        <w:t>Cô</w:t>
      </w:r>
      <w:proofErr w:type="spellEnd"/>
      <w:r w:rsidRPr="000D4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D4433">
        <w:rPr>
          <w:rFonts w:ascii="Times New Roman" w:eastAsia="Calibri" w:hAnsi="Times New Roman" w:cs="Times New Roman"/>
          <w:bCs/>
          <w:sz w:val="28"/>
          <w:szCs w:val="28"/>
        </w:rPr>
        <w:t>đưa</w:t>
      </w:r>
      <w:proofErr w:type="spellEnd"/>
      <w:r w:rsidRPr="000D4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D4433">
        <w:rPr>
          <w:rFonts w:ascii="Times New Roman" w:eastAsia="Calibri" w:hAnsi="Times New Roman" w:cs="Times New Roman"/>
          <w:bCs/>
          <w:sz w:val="28"/>
          <w:szCs w:val="28"/>
        </w:rPr>
        <w:t>ra</w:t>
      </w:r>
      <w:proofErr w:type="spellEnd"/>
      <w:r w:rsidRPr="000D4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D4433">
        <w:rPr>
          <w:rFonts w:ascii="Times New Roman" w:eastAsia="Calibri" w:hAnsi="Times New Roman" w:cs="Times New Roman"/>
          <w:bCs/>
          <w:sz w:val="28"/>
          <w:szCs w:val="28"/>
        </w:rPr>
        <w:t>bức</w:t>
      </w:r>
      <w:proofErr w:type="spellEnd"/>
      <w:r w:rsidRPr="000D4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D4433">
        <w:rPr>
          <w:rFonts w:ascii="Times New Roman" w:eastAsia="Calibri" w:hAnsi="Times New Roman" w:cs="Times New Roman"/>
          <w:bCs/>
          <w:sz w:val="28"/>
          <w:szCs w:val="28"/>
        </w:rPr>
        <w:t>tranh</w:t>
      </w:r>
      <w:proofErr w:type="spellEnd"/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bức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đoán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bên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bức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Xe đạp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53E9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 “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vi-VN"/>
        </w:rPr>
        <w:t>Xe đạp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ghép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Thuyền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thúng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>” "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thẻ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Xe đạp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thanh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tre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̉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Xe đạp</w:t>
      </w:r>
      <w:r w:rsidRPr="003253E9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065D68" w:rsidRPr="003253E9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ai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</w:t>
      </w:r>
    </w:p>
    <w:p w:rsidR="00065D68" w:rsidRPr="003253E9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g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nghe</w:t>
      </w:r>
      <w:proofErr w:type="spellEnd"/>
    </w:p>
    <w:p w:rsidR="00065D68" w:rsidRPr="003253E9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proofErr w:type="gram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chú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sửa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sai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65D68" w:rsidRPr="003253E9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g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65D68" w:rsidRPr="003253E9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Cho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g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nhắc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nét</w:t>
      </w:r>
      <w:proofErr w:type="spellEnd"/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tất</w:t>
      </w:r>
      <w:proofErr w:type="spellEnd"/>
      <w:proofErr w:type="gram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</w:t>
      </w:r>
      <w:r w:rsidRPr="003253E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3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</w:p>
    <w:p w:rsidR="00065D68" w:rsidRPr="003253E9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=&gt;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khái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l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3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nhưng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</w:t>
      </w:r>
      <w:r>
        <w:rPr>
          <w:rFonts w:ascii="Times New Roman" w:eastAsia="Calibri" w:hAnsi="Times New Roman" w:cs="Times New Roman"/>
          <w:sz w:val="28"/>
          <w:szCs w:val="28"/>
        </w:rPr>
        <w:t>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</w:t>
      </w:r>
    </w:p>
    <w:p w:rsidR="00065D68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quen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q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65D68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+ Cô đưa bức tranh bên dưới có từ “ qua phà”</w:t>
      </w:r>
    </w:p>
    <w:p w:rsidR="00065D68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+</w:t>
      </w: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q</w:t>
      </w:r>
    </w:p>
    <w:p w:rsidR="00065D68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+ So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sánh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g,y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giống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</w:p>
    <w:p w:rsidR="00065D68" w:rsidRPr="003253E9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3E9">
        <w:rPr>
          <w:rFonts w:ascii="Times New Roman" w:eastAsia="Calibri" w:hAnsi="Times New Roman" w:cs="Times New Roman"/>
          <w:sz w:val="28"/>
          <w:szCs w:val="28"/>
        </w:rPr>
        <w:t>=&gt;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khái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</w:p>
    <w:p w:rsidR="00065D68" w:rsidRPr="003253E9" w:rsidRDefault="00065D68" w:rsidP="00065D68">
      <w:pPr>
        <w:tabs>
          <w:tab w:val="left" w:pos="540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Thưởng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rổ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giơ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proofErr w:type="gram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53E9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3253E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65D68" w:rsidRPr="009B4E51" w:rsidRDefault="00065D68" w:rsidP="00065D68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4E51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Pr="009B4E51">
        <w:rPr>
          <w:rFonts w:ascii="Times New Roman" w:eastAsia="Calibri" w:hAnsi="Times New Roman" w:cs="Times New Roman"/>
          <w:b/>
          <w:sz w:val="28"/>
          <w:szCs w:val="28"/>
        </w:rPr>
        <w:t>HĐ</w:t>
      </w:r>
      <w:proofErr w:type="gram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3:Trò</w:t>
      </w:r>
      <w:proofErr w:type="gram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chơi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ôn</w:t>
      </w:r>
      <w:proofErr w:type="spellEnd"/>
      <w:r w:rsidRPr="009B4E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4E51">
        <w:rPr>
          <w:rFonts w:ascii="Times New Roman" w:eastAsia="Calibri" w:hAnsi="Times New Roman" w:cs="Times New Roman"/>
          <w:b/>
          <w:sz w:val="28"/>
          <w:szCs w:val="28"/>
        </w:rPr>
        <w:t>luyện</w:t>
      </w:r>
      <w:proofErr w:type="spellEnd"/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Consolas" w:eastAsia="Times New Roman" w:hAnsi="Consolas" w:cs="Courier New"/>
          <w:color w:val="212529"/>
          <w:sz w:val="15"/>
          <w:szCs w:val="15"/>
        </w:rPr>
        <w:t xml:space="preserve">*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Trò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1: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Tín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khiển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giao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đứng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vòng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tròn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cầm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thích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vừa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vừa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đọc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thơ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đề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giơ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tín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đèn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xanh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đèn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đỏ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đèn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xanh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đèn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đỏ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gắn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q)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sẽ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nhảy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vòng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tín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gắn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đang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cầm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âm</w:t>
      </w:r>
      <w:proofErr w:type="spellEnd"/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Luật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âm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mũ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nhảy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vòng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tròn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sai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nhảy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lò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cò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vòng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mời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từng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lên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mũ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phương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tiện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giao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chứa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q. 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cùng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kiểm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kết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quả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sai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Cả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lớp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âm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mũ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tay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.</w:t>
      </w:r>
      <w:proofErr w:type="gram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(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2- 3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).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*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Trò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2: Ô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bí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mật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giới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thiệu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trò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Cho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ô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ảnh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đèn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xanh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đèn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đỏ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biển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báo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giao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phổ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biến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Khuất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đằng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ô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p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q. 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đoán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“p” - “q”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phía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ô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đoán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mở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ô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cửa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âm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khích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lệ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chức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 – 3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D68" w:rsidRPr="00F14B5A" w:rsidRDefault="00065D68" w:rsidP="00065D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từng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nhóm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kiểm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tra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kết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quả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gợi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ký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giơ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mình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cầm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lên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âm</w:t>
      </w:r>
      <w:proofErr w:type="spellEnd"/>
      <w:r w:rsidRPr="00F14B5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65D68" w:rsidRPr="00F14B5A" w:rsidRDefault="00065D68" w:rsidP="00065D68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14B5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F14B5A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F14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Calibri" w:hAnsi="Times New Roman" w:cs="Times New Roman"/>
          <w:sz w:val="28"/>
          <w:szCs w:val="28"/>
        </w:rPr>
        <w:t>thúc</w:t>
      </w:r>
      <w:proofErr w:type="spellEnd"/>
      <w:r w:rsidRPr="00F14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 w:rsidRPr="00F14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4B5A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</w:p>
    <w:p w:rsidR="00384CC9" w:rsidRPr="00065D68" w:rsidRDefault="00384CC9">
      <w:pPr>
        <w:rPr>
          <w:rFonts w:ascii="Times New Roman" w:hAnsi="Times New Roman" w:cs="Times New Roman"/>
          <w:sz w:val="28"/>
          <w:szCs w:val="28"/>
        </w:rPr>
      </w:pPr>
    </w:p>
    <w:sectPr w:rsidR="00384CC9" w:rsidRPr="00065D68" w:rsidSect="00065D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68"/>
    <w:rsid w:val="00065D68"/>
    <w:rsid w:val="0038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E0DE"/>
  <w15:chartTrackingRefBased/>
  <w15:docId w15:val="{7C91D09F-DCA8-4306-ABCA-71B09C9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2025-04-13T22:00:00Z</dcterms:created>
  <dcterms:modified xsi:type="dcterms:W3CDTF">2025-04-13T22:04:00Z</dcterms:modified>
</cp:coreProperties>
</file>