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6F5" w:rsidRPr="00F71C66" w:rsidRDefault="000476F5" w:rsidP="00F71C66">
      <w:pPr>
        <w:spacing w:after="0" w:line="23" w:lineRule="atLeast"/>
        <w:jc w:val="center"/>
        <w:rPr>
          <w:rFonts w:ascii="Times New Roman" w:hAnsi="Times New Roman" w:cs="Times New Roman"/>
          <w:b/>
          <w:color w:val="FF0000"/>
          <w:sz w:val="28"/>
          <w:szCs w:val="28"/>
        </w:rPr>
      </w:pPr>
    </w:p>
    <w:p w:rsidR="00F71C66" w:rsidRPr="00F71C66" w:rsidRDefault="00F71C66" w:rsidP="00F71C66">
      <w:pPr>
        <w:pStyle w:val="NormalWeb"/>
        <w:shd w:val="clear" w:color="auto" w:fill="FFFFFF"/>
        <w:spacing w:before="0" w:beforeAutospacing="0" w:after="0" w:afterAutospacing="0" w:line="23" w:lineRule="atLeast"/>
        <w:jc w:val="center"/>
        <w:rPr>
          <w:color w:val="333333"/>
          <w:sz w:val="28"/>
          <w:szCs w:val="28"/>
        </w:rPr>
      </w:pPr>
      <w:r w:rsidRPr="00F71C66">
        <w:rPr>
          <w:b/>
          <w:bCs/>
          <w:color w:val="000000"/>
          <w:sz w:val="28"/>
          <w:szCs w:val="28"/>
        </w:rPr>
        <w:t>TUYÊN TRUYỀN</w:t>
      </w:r>
    </w:p>
    <w:p w:rsidR="00F71C66" w:rsidRPr="00F71C66" w:rsidRDefault="00F71C66" w:rsidP="00F71C66">
      <w:pPr>
        <w:pStyle w:val="NormalWeb"/>
        <w:shd w:val="clear" w:color="auto" w:fill="FFFFFF"/>
        <w:spacing w:before="0" w:beforeAutospacing="0" w:after="0" w:afterAutospacing="0" w:line="23" w:lineRule="atLeast"/>
        <w:jc w:val="center"/>
        <w:rPr>
          <w:color w:val="333333"/>
          <w:sz w:val="28"/>
          <w:szCs w:val="28"/>
        </w:rPr>
      </w:pPr>
      <w:r w:rsidRPr="00F71C66">
        <w:rPr>
          <w:b/>
          <w:bCs/>
          <w:color w:val="000000"/>
          <w:sz w:val="28"/>
          <w:szCs w:val="28"/>
        </w:rPr>
        <w:t>PHÒNG TRÁNH NGỘ ĐỘC THỰC PHẨM</w:t>
      </w:r>
    </w:p>
    <w:p w:rsidR="00F71C66" w:rsidRPr="00F71C66" w:rsidRDefault="00F71C66" w:rsidP="00F71C66">
      <w:pPr>
        <w:pStyle w:val="NormalWeb"/>
        <w:shd w:val="clear" w:color="auto" w:fill="FFFFFF"/>
        <w:spacing w:before="0" w:beforeAutospacing="0" w:after="0" w:afterAutospacing="0" w:line="23" w:lineRule="atLeast"/>
        <w:jc w:val="center"/>
        <w:rPr>
          <w:color w:val="333333"/>
          <w:sz w:val="28"/>
          <w:szCs w:val="28"/>
        </w:rPr>
      </w:pPr>
      <w:r w:rsidRPr="00F71C66">
        <w:rPr>
          <w:color w:val="000000"/>
          <w:sz w:val="28"/>
          <w:szCs w:val="28"/>
        </w:rPr>
        <w:t> </w:t>
      </w:r>
    </w:p>
    <w:p w:rsidR="00F71C66" w:rsidRPr="00F71C66" w:rsidRDefault="00F71C66" w:rsidP="00F71C66">
      <w:pPr>
        <w:pStyle w:val="NormalWeb"/>
        <w:shd w:val="clear" w:color="auto" w:fill="FFFFFF"/>
        <w:spacing w:before="0" w:beforeAutospacing="0" w:after="0" w:afterAutospacing="0" w:line="23" w:lineRule="atLeast"/>
        <w:ind w:firstLine="720"/>
        <w:jc w:val="both"/>
        <w:rPr>
          <w:color w:val="333333"/>
          <w:sz w:val="28"/>
          <w:szCs w:val="28"/>
        </w:rPr>
      </w:pPr>
      <w:r w:rsidRPr="00F71C66">
        <w:rPr>
          <w:b/>
          <w:bCs/>
          <w:color w:val="000000"/>
          <w:sz w:val="28"/>
          <w:szCs w:val="28"/>
        </w:rPr>
        <w:t>1. An toàn từ khâu chọn thực phẩm</w:t>
      </w:r>
    </w:p>
    <w:p w:rsidR="00F71C66" w:rsidRPr="00F71C66" w:rsidRDefault="00F71C66" w:rsidP="00F71C66">
      <w:pPr>
        <w:pStyle w:val="NormalWeb"/>
        <w:shd w:val="clear" w:color="auto" w:fill="FFFFFF"/>
        <w:spacing w:before="0" w:beforeAutospacing="0" w:after="0" w:afterAutospacing="0" w:line="23" w:lineRule="atLeast"/>
        <w:ind w:firstLine="720"/>
        <w:jc w:val="both"/>
        <w:rPr>
          <w:color w:val="333333"/>
          <w:sz w:val="28"/>
          <w:szCs w:val="28"/>
        </w:rPr>
      </w:pPr>
      <w:r w:rsidRPr="00F71C66">
        <w:rPr>
          <w:color w:val="000000"/>
          <w:sz w:val="28"/>
          <w:szCs w:val="28"/>
        </w:rPr>
        <w:t>Để khỏi bị nhiễm độc, tốt nhất bạn nên ra chợ tự mua thực phẩm, chọn những loại thực phẩm như (cá, tôm, gà, vịt...) đang còn sống, cử động được, tốt hơn hết là đã qua kiểm dịch.</w:t>
      </w:r>
    </w:p>
    <w:p w:rsidR="00F71C66" w:rsidRPr="00F71C66" w:rsidRDefault="00F71C66" w:rsidP="00F71C66">
      <w:pPr>
        <w:pStyle w:val="NormalWeb"/>
        <w:shd w:val="clear" w:color="auto" w:fill="FFFFFF"/>
        <w:spacing w:before="0" w:beforeAutospacing="0" w:after="0" w:afterAutospacing="0" w:line="23" w:lineRule="atLeast"/>
        <w:ind w:firstLine="720"/>
        <w:jc w:val="both"/>
        <w:rPr>
          <w:color w:val="333333"/>
          <w:sz w:val="28"/>
          <w:szCs w:val="28"/>
        </w:rPr>
      </w:pPr>
      <w:r w:rsidRPr="00F71C66">
        <w:rPr>
          <w:color w:val="000000"/>
          <w:sz w:val="28"/>
          <w:szCs w:val="28"/>
        </w:rPr>
        <w:t>Với những thực phẩm đã giết mổ, pha chế sẵn thì nên mua ở những nơi có uy tín, có bảo hành chất lượng cho các sản phẩm của mình.</w:t>
      </w:r>
    </w:p>
    <w:p w:rsidR="00F71C66" w:rsidRPr="00F71C66" w:rsidRDefault="00F71C66" w:rsidP="00F71C66">
      <w:pPr>
        <w:pStyle w:val="NormalWeb"/>
        <w:shd w:val="clear" w:color="auto" w:fill="FFFFFF"/>
        <w:spacing w:before="0" w:beforeAutospacing="0" w:after="0" w:afterAutospacing="0" w:line="23" w:lineRule="atLeast"/>
        <w:ind w:firstLine="720"/>
        <w:jc w:val="both"/>
        <w:rPr>
          <w:color w:val="333333"/>
          <w:sz w:val="28"/>
          <w:szCs w:val="28"/>
        </w:rPr>
      </w:pPr>
      <w:r w:rsidRPr="00F71C66">
        <w:rPr>
          <w:color w:val="000000"/>
          <w:sz w:val="28"/>
          <w:szCs w:val="28"/>
        </w:rPr>
        <w:t>Để tránh ngộ độc solanin có trong khoai tây, không nên ăn những củ khoai đã mọc mầm hay những củ có vỏ đã chuyển sang màu xanh, những củ đã đào khỏi mặt đất quá lâu. Nên thận trọng với những thức ăn để lâu hay bảo quản không tốt mà chuột, bọ, dán, ruồi... có thể động chạm đến.</w:t>
      </w:r>
    </w:p>
    <w:p w:rsidR="00F71C66" w:rsidRPr="00F71C66" w:rsidRDefault="00F71C66" w:rsidP="00F71C66">
      <w:pPr>
        <w:pStyle w:val="NormalWeb"/>
        <w:shd w:val="clear" w:color="auto" w:fill="FFFFFF"/>
        <w:spacing w:before="0" w:beforeAutospacing="0" w:after="0" w:afterAutospacing="0" w:line="23" w:lineRule="atLeast"/>
        <w:ind w:firstLine="720"/>
        <w:jc w:val="both"/>
        <w:rPr>
          <w:color w:val="333333"/>
          <w:sz w:val="28"/>
          <w:szCs w:val="28"/>
        </w:rPr>
      </w:pPr>
      <w:r w:rsidRPr="00F71C66">
        <w:rPr>
          <w:b/>
          <w:bCs/>
          <w:color w:val="000000"/>
          <w:sz w:val="28"/>
          <w:szCs w:val="28"/>
        </w:rPr>
        <w:t>2. Rửa tay và vệ sinh vật dụng ăn uống thường xuyên</w:t>
      </w:r>
    </w:p>
    <w:p w:rsidR="00F71C66" w:rsidRPr="00F71C66" w:rsidRDefault="00F71C66" w:rsidP="00F71C66">
      <w:pPr>
        <w:pStyle w:val="NormalWeb"/>
        <w:shd w:val="clear" w:color="auto" w:fill="FFFFFF"/>
        <w:spacing w:before="0" w:beforeAutospacing="0" w:after="0" w:afterAutospacing="0" w:line="23" w:lineRule="atLeast"/>
        <w:ind w:firstLine="720"/>
        <w:jc w:val="both"/>
        <w:rPr>
          <w:color w:val="333333"/>
          <w:sz w:val="28"/>
          <w:szCs w:val="28"/>
        </w:rPr>
      </w:pPr>
      <w:r w:rsidRPr="00F71C66">
        <w:rPr>
          <w:color w:val="000000"/>
          <w:sz w:val="28"/>
          <w:szCs w:val="28"/>
        </w:rPr>
        <w:t>Thói quen tốt này có khả năng ngăn ngừa sự lây lan các vi khuẩn có hại qua đường ăn uống.</w:t>
      </w:r>
    </w:p>
    <w:p w:rsidR="00F71C66" w:rsidRPr="00F71C66" w:rsidRDefault="00F71C66" w:rsidP="00F71C66">
      <w:pPr>
        <w:pStyle w:val="NormalWeb"/>
        <w:shd w:val="clear" w:color="auto" w:fill="FFFFFF"/>
        <w:spacing w:before="0" w:beforeAutospacing="0" w:after="0" w:afterAutospacing="0" w:line="23" w:lineRule="atLeast"/>
        <w:ind w:firstLine="720"/>
        <w:jc w:val="both"/>
        <w:rPr>
          <w:color w:val="333333"/>
          <w:sz w:val="28"/>
          <w:szCs w:val="28"/>
        </w:rPr>
      </w:pPr>
      <w:r w:rsidRPr="00F71C66">
        <w:rPr>
          <w:color w:val="000000"/>
          <w:sz w:val="28"/>
          <w:szCs w:val="28"/>
        </w:rPr>
        <w:t>Việc rửa tay tưởng chừng như rất đơn giản, tuy nhiên nếu rửa tay không đúng cách thì cũng vô tác dụng. Theo các chuyên gia, bạn cần rửa tay bằng nước ấm cùng với xà bông diệt khuẩn, sau đó lau khô tay với khăn vải mềm và nếu cẩn thận hơn có thể dùng bông gòn thấm cồn lau lên đôi bàn tay.</w:t>
      </w:r>
    </w:p>
    <w:p w:rsidR="00F71C66" w:rsidRPr="00F71C66" w:rsidRDefault="00F71C66" w:rsidP="00F71C66">
      <w:pPr>
        <w:pStyle w:val="NormalWeb"/>
        <w:shd w:val="clear" w:color="auto" w:fill="FFFFFF"/>
        <w:spacing w:before="0" w:beforeAutospacing="0" w:after="0" w:afterAutospacing="0" w:line="23" w:lineRule="atLeast"/>
        <w:ind w:firstLine="720"/>
        <w:jc w:val="both"/>
        <w:rPr>
          <w:color w:val="333333"/>
          <w:sz w:val="28"/>
          <w:szCs w:val="28"/>
        </w:rPr>
      </w:pPr>
      <w:r w:rsidRPr="00F71C66">
        <w:rPr>
          <w:color w:val="000000"/>
          <w:sz w:val="28"/>
          <w:szCs w:val="28"/>
        </w:rPr>
        <w:t>Công đoạn rửa tay nên được tiến hành trước và sau khi chuẩn bị món ăn, đặc biệt là đối với những loại thực phẩm tươi sống như thịt, cá, trứng và các loại hải sản. Những vật dụng trong ăn uống cũng nên được rửa sạch với nước rửa bát và nước sạch, để loại trừ những loại vi khuẩn gây hại bám trên bề mặt.</w:t>
      </w:r>
    </w:p>
    <w:p w:rsidR="00F71C66" w:rsidRPr="00F71C66" w:rsidRDefault="00F71C66" w:rsidP="00F71C66">
      <w:pPr>
        <w:pStyle w:val="NormalWeb"/>
        <w:shd w:val="clear" w:color="auto" w:fill="FFFFFF"/>
        <w:spacing w:before="0" w:beforeAutospacing="0" w:after="0" w:afterAutospacing="0" w:line="23" w:lineRule="atLeast"/>
        <w:ind w:firstLine="720"/>
        <w:jc w:val="both"/>
        <w:rPr>
          <w:color w:val="333333"/>
          <w:sz w:val="28"/>
          <w:szCs w:val="28"/>
        </w:rPr>
      </w:pPr>
      <w:r w:rsidRPr="00F71C66">
        <w:rPr>
          <w:b/>
          <w:bCs/>
          <w:color w:val="000000"/>
          <w:sz w:val="28"/>
          <w:szCs w:val="28"/>
        </w:rPr>
        <w:t>3. Nấu chín thức ăn với nhiệt độ thích hợp</w:t>
      </w:r>
    </w:p>
    <w:p w:rsidR="00F71C66" w:rsidRPr="00F71C66" w:rsidRDefault="00F71C66" w:rsidP="00F71C66">
      <w:pPr>
        <w:pStyle w:val="NormalWeb"/>
        <w:shd w:val="clear" w:color="auto" w:fill="FFFFFF"/>
        <w:spacing w:before="0" w:beforeAutospacing="0" w:after="0" w:afterAutospacing="0" w:line="23" w:lineRule="atLeast"/>
        <w:ind w:firstLine="720"/>
        <w:rPr>
          <w:color w:val="333333"/>
          <w:sz w:val="28"/>
          <w:szCs w:val="28"/>
        </w:rPr>
      </w:pPr>
      <w:r w:rsidRPr="00F71C66">
        <w:rPr>
          <w:color w:val="000000"/>
          <w:sz w:val="28"/>
          <w:szCs w:val="28"/>
        </w:rPr>
        <w:t>Các loại thực phẩm cần được nấu chín trước khi ăn để loại trừ nguy cơ bị ngộ độc. Muốn khẳng định chắc chắn xem thực phẩm đó có được nấu chín ở nhiệt độ an toàn hay không, bạn có thể sử dụng nhiệt kế đo độ để kiểm tra.</w:t>
      </w:r>
      <w:r w:rsidRPr="00F71C66">
        <w:rPr>
          <w:color w:val="000000"/>
          <w:sz w:val="28"/>
          <w:szCs w:val="28"/>
        </w:rPr>
        <w:br/>
        <w:t>Theo ý kiến từ phía các chuyên gia, thức ăn an toàn là khi được nấu chín ở nhiệt độ 60 – 1000C.</w:t>
      </w:r>
    </w:p>
    <w:p w:rsidR="00F71C66" w:rsidRPr="00F71C66" w:rsidRDefault="00F71C66" w:rsidP="00F71C66">
      <w:pPr>
        <w:pStyle w:val="NormalWeb"/>
        <w:shd w:val="clear" w:color="auto" w:fill="FFFFFF"/>
        <w:spacing w:before="0" w:beforeAutospacing="0" w:after="0" w:afterAutospacing="0" w:line="23" w:lineRule="atLeast"/>
        <w:ind w:firstLine="720"/>
        <w:jc w:val="both"/>
        <w:rPr>
          <w:color w:val="333333"/>
          <w:sz w:val="28"/>
          <w:szCs w:val="28"/>
        </w:rPr>
      </w:pPr>
      <w:r w:rsidRPr="00F71C66">
        <w:rPr>
          <w:b/>
          <w:bCs/>
          <w:color w:val="000000"/>
          <w:sz w:val="28"/>
          <w:szCs w:val="28"/>
        </w:rPr>
        <w:t>4. Bảo quản thực phẩm đúng cách trong tủ lạnh</w:t>
      </w:r>
    </w:p>
    <w:p w:rsidR="00F71C66" w:rsidRPr="00F71C66" w:rsidRDefault="00F71C66" w:rsidP="00F71C66">
      <w:pPr>
        <w:pStyle w:val="NormalWeb"/>
        <w:shd w:val="clear" w:color="auto" w:fill="FFFFFF"/>
        <w:spacing w:before="0" w:beforeAutospacing="0" w:after="0" w:afterAutospacing="0" w:line="23" w:lineRule="atLeast"/>
        <w:ind w:firstLine="720"/>
        <w:jc w:val="both"/>
        <w:rPr>
          <w:color w:val="333333"/>
          <w:sz w:val="28"/>
          <w:szCs w:val="28"/>
        </w:rPr>
      </w:pPr>
      <w:r w:rsidRPr="00F71C66">
        <w:rPr>
          <w:color w:val="000000"/>
          <w:sz w:val="28"/>
          <w:szCs w:val="28"/>
        </w:rPr>
        <w:t>Các loại vi khuẩn gây hại tiềm ẩn trong thực phẩm sẽ phát tán rất nhanh nếu không được bảo quản trong điều kiện nhiệt độ thích hợp.</w:t>
      </w:r>
    </w:p>
    <w:p w:rsidR="00F71C66" w:rsidRPr="00F71C66" w:rsidRDefault="00F71C66" w:rsidP="00F71C66">
      <w:pPr>
        <w:pStyle w:val="NormalWeb"/>
        <w:shd w:val="clear" w:color="auto" w:fill="FFFFFF"/>
        <w:spacing w:before="0" w:beforeAutospacing="0" w:after="0" w:afterAutospacing="0" w:line="23" w:lineRule="atLeast"/>
        <w:ind w:firstLine="720"/>
        <w:jc w:val="both"/>
        <w:rPr>
          <w:color w:val="333333"/>
          <w:sz w:val="28"/>
          <w:szCs w:val="28"/>
        </w:rPr>
      </w:pPr>
      <w:r w:rsidRPr="00F71C66">
        <w:rPr>
          <w:color w:val="000000"/>
          <w:sz w:val="28"/>
          <w:szCs w:val="28"/>
        </w:rPr>
        <w:t>Thực phẩm sau khi mua khoảng 2 giờ tại các cửa hàng hay siêu thị cần được bảo quản lạnh. Còn nếu ở điều kiện nhiệt độ phòng (khoảng 32</w:t>
      </w:r>
      <w:r w:rsidRPr="00F71C66">
        <w:rPr>
          <w:color w:val="000000"/>
          <w:sz w:val="28"/>
          <w:szCs w:val="28"/>
          <w:vertAlign w:val="superscript"/>
        </w:rPr>
        <w:t>0</w:t>
      </w:r>
      <w:r w:rsidRPr="00F71C66">
        <w:rPr>
          <w:color w:val="000000"/>
          <w:sz w:val="28"/>
          <w:szCs w:val="28"/>
        </w:rPr>
        <w:t>C), trong vòng 1 giờ thì các loại thịt nên được bảo quản trong tủ lạnh.</w:t>
      </w:r>
    </w:p>
    <w:p w:rsidR="00F71C66" w:rsidRPr="00F71C66" w:rsidRDefault="00F71C66" w:rsidP="00F71C66">
      <w:pPr>
        <w:pStyle w:val="NormalWeb"/>
        <w:shd w:val="clear" w:color="auto" w:fill="FFFFFF"/>
        <w:spacing w:before="0" w:beforeAutospacing="0" w:after="0" w:afterAutospacing="0" w:line="23" w:lineRule="atLeast"/>
        <w:ind w:firstLine="720"/>
        <w:jc w:val="both"/>
        <w:rPr>
          <w:color w:val="333333"/>
          <w:sz w:val="28"/>
          <w:szCs w:val="28"/>
        </w:rPr>
      </w:pPr>
      <w:r w:rsidRPr="00F71C66">
        <w:rPr>
          <w:color w:val="000000"/>
          <w:sz w:val="28"/>
          <w:szCs w:val="28"/>
        </w:rPr>
        <w:t>Đối với các loại thực phẩm như thịt, cá, hải sản có thể dự trữ trong ngăn đá của tủ lạnh khoảng 2 ngày, còn đối với thịt bò, thịt bê, thì có thể 3 - 5 ngày.</w:t>
      </w:r>
    </w:p>
    <w:p w:rsidR="00F71C66" w:rsidRPr="00F71C66" w:rsidRDefault="00F71C66" w:rsidP="00F71C66">
      <w:pPr>
        <w:pStyle w:val="NormalWeb"/>
        <w:shd w:val="clear" w:color="auto" w:fill="FFFFFF"/>
        <w:spacing w:before="0" w:beforeAutospacing="0" w:after="0" w:afterAutospacing="0" w:line="23" w:lineRule="atLeast"/>
        <w:ind w:firstLine="720"/>
        <w:jc w:val="both"/>
        <w:rPr>
          <w:color w:val="333333"/>
          <w:sz w:val="28"/>
          <w:szCs w:val="28"/>
        </w:rPr>
      </w:pPr>
      <w:r w:rsidRPr="00F71C66">
        <w:rPr>
          <w:b/>
          <w:bCs/>
          <w:color w:val="000000"/>
          <w:sz w:val="28"/>
          <w:szCs w:val="28"/>
        </w:rPr>
        <w:t>5. Bày bàn ăn cũng cần đúng cách</w:t>
      </w:r>
    </w:p>
    <w:p w:rsidR="00F71C66" w:rsidRPr="00F71C66" w:rsidRDefault="00F71C66" w:rsidP="00F71C66">
      <w:pPr>
        <w:pStyle w:val="NormalWeb"/>
        <w:shd w:val="clear" w:color="auto" w:fill="FFFFFF"/>
        <w:spacing w:before="0" w:beforeAutospacing="0" w:after="0" w:afterAutospacing="0" w:line="23" w:lineRule="atLeast"/>
        <w:ind w:firstLine="720"/>
        <w:jc w:val="both"/>
        <w:rPr>
          <w:color w:val="333333"/>
          <w:sz w:val="28"/>
          <w:szCs w:val="28"/>
        </w:rPr>
      </w:pPr>
      <w:r w:rsidRPr="00F71C66">
        <w:rPr>
          <w:color w:val="000000"/>
          <w:sz w:val="28"/>
          <w:szCs w:val="28"/>
        </w:rPr>
        <w:t>Vi khuẩn có hại có thể phát triển nhanh chóng nếu thức ăn không được bảo quản sau khi chế biến.</w:t>
      </w:r>
    </w:p>
    <w:p w:rsidR="00F71C66" w:rsidRPr="00F71C66" w:rsidRDefault="00F71C66" w:rsidP="00F71C66">
      <w:pPr>
        <w:pStyle w:val="NormalWeb"/>
        <w:shd w:val="clear" w:color="auto" w:fill="FFFFFF"/>
        <w:spacing w:before="0" w:beforeAutospacing="0" w:after="0" w:afterAutospacing="0" w:line="23" w:lineRule="atLeast"/>
        <w:ind w:firstLine="720"/>
        <w:jc w:val="both"/>
        <w:rPr>
          <w:color w:val="333333"/>
          <w:sz w:val="28"/>
          <w:szCs w:val="28"/>
        </w:rPr>
      </w:pPr>
      <w:r w:rsidRPr="00F71C66">
        <w:rPr>
          <w:color w:val="000000"/>
          <w:sz w:val="28"/>
          <w:szCs w:val="28"/>
        </w:rPr>
        <w:lastRenderedPageBreak/>
        <w:t>Bày bàn ăn đúng cách cũng là biện pháp hữu hiệu giúp bạn phòng tránh nguy cơ ngộ độc thực phẩm. Để đảm bảo an toàn bạn hãy tuân thủ theo những nguyên tắc dưới đây:</w:t>
      </w:r>
    </w:p>
    <w:p w:rsidR="00F71C66" w:rsidRPr="00F71C66" w:rsidRDefault="00F71C66" w:rsidP="00F71C66">
      <w:pPr>
        <w:pStyle w:val="NormalWeb"/>
        <w:shd w:val="clear" w:color="auto" w:fill="FFFFFF"/>
        <w:spacing w:before="0" w:beforeAutospacing="0" w:after="0" w:afterAutospacing="0" w:line="23" w:lineRule="atLeast"/>
        <w:ind w:firstLine="720"/>
        <w:jc w:val="both"/>
        <w:rPr>
          <w:color w:val="333333"/>
          <w:sz w:val="28"/>
          <w:szCs w:val="28"/>
        </w:rPr>
      </w:pPr>
      <w:r w:rsidRPr="00F71C66">
        <w:rPr>
          <w:color w:val="000000"/>
          <w:sz w:val="28"/>
          <w:szCs w:val="28"/>
        </w:rPr>
        <w:t>- Hãy loại bỏ thức ăn dư thừa (đã tiếp xúc với nhiệt độ phòng lâu hơn 2 giờ đồng hồ hoặc để ngoài thời tiết nóng trong hơn 1 giờ)</w:t>
      </w:r>
    </w:p>
    <w:p w:rsidR="00F71C66" w:rsidRPr="00F71C66" w:rsidRDefault="00F71C66" w:rsidP="00F71C66">
      <w:pPr>
        <w:pStyle w:val="NormalWeb"/>
        <w:shd w:val="clear" w:color="auto" w:fill="FFFFFF"/>
        <w:spacing w:before="0" w:beforeAutospacing="0" w:after="0" w:afterAutospacing="0" w:line="23" w:lineRule="atLeast"/>
        <w:ind w:firstLine="720"/>
        <w:jc w:val="both"/>
        <w:rPr>
          <w:color w:val="333333"/>
          <w:sz w:val="28"/>
          <w:szCs w:val="28"/>
        </w:rPr>
      </w:pPr>
      <w:r w:rsidRPr="00F71C66">
        <w:rPr>
          <w:color w:val="000000"/>
          <w:sz w:val="28"/>
          <w:szCs w:val="28"/>
        </w:rPr>
        <w:t>- Nếu bạn có nhu cầu bày biện thức ăn nguội ra sớm hơn 2 giờ đồng hồ, hãy sử dụng khay đá đặc phía dưới để thức ăn được bảo quản lạnh tốt hơn và thay thường xuyên khi đá tan chảy. Khi dùng khay đá, bạn nên đựng thức ăn vào đồ đựng nông để tất cả các phần trong thức ăn được bảo quản đều.</w:t>
      </w:r>
    </w:p>
    <w:p w:rsidR="00F71C66" w:rsidRPr="00F71C66" w:rsidRDefault="00F71C66" w:rsidP="00F71C66">
      <w:pPr>
        <w:pStyle w:val="NormalWeb"/>
        <w:shd w:val="clear" w:color="auto" w:fill="FFFFFF"/>
        <w:spacing w:before="0" w:beforeAutospacing="0" w:after="0" w:afterAutospacing="0" w:line="23" w:lineRule="atLeast"/>
        <w:ind w:firstLine="720"/>
        <w:jc w:val="both"/>
        <w:rPr>
          <w:color w:val="333333"/>
          <w:sz w:val="28"/>
          <w:szCs w:val="28"/>
        </w:rPr>
      </w:pPr>
      <w:r w:rsidRPr="00F71C66">
        <w:rPr>
          <w:color w:val="000000"/>
          <w:sz w:val="28"/>
          <w:szCs w:val="28"/>
        </w:rPr>
        <w:t>- Nếu bạn muốn bày thức ăn nóng trong hơn 2 tiếng, bạn nên sử dụng khay giữ nóng thức ăn, lò hâm (để ở bàn ăn) để giữ thức ăn luôn nóng.</w:t>
      </w:r>
    </w:p>
    <w:p w:rsidR="00F71C66" w:rsidRPr="00F71C66" w:rsidRDefault="00F71C66" w:rsidP="00F71C66">
      <w:pPr>
        <w:pStyle w:val="NormalWeb"/>
        <w:shd w:val="clear" w:color="auto" w:fill="FFFFFF"/>
        <w:spacing w:before="0" w:beforeAutospacing="0" w:after="0" w:afterAutospacing="0" w:line="23" w:lineRule="atLeast"/>
        <w:ind w:firstLine="720"/>
        <w:jc w:val="both"/>
        <w:rPr>
          <w:color w:val="333333"/>
          <w:sz w:val="28"/>
          <w:szCs w:val="28"/>
        </w:rPr>
      </w:pPr>
      <w:r w:rsidRPr="00F71C66">
        <w:rPr>
          <w:b/>
          <w:bCs/>
          <w:color w:val="000000"/>
          <w:sz w:val="28"/>
          <w:szCs w:val="28"/>
        </w:rPr>
        <w:t>6. Biểu hiện khi bị ngộ độc thực phẩm</w:t>
      </w:r>
    </w:p>
    <w:p w:rsidR="00F71C66" w:rsidRPr="00F71C66" w:rsidRDefault="00F71C66" w:rsidP="00F71C66">
      <w:pPr>
        <w:pStyle w:val="NormalWeb"/>
        <w:shd w:val="clear" w:color="auto" w:fill="FFFFFF"/>
        <w:spacing w:before="0" w:beforeAutospacing="0" w:after="0" w:afterAutospacing="0" w:line="23" w:lineRule="atLeast"/>
        <w:ind w:firstLine="720"/>
        <w:jc w:val="both"/>
        <w:rPr>
          <w:color w:val="333333"/>
          <w:sz w:val="28"/>
          <w:szCs w:val="28"/>
        </w:rPr>
      </w:pPr>
      <w:r w:rsidRPr="00F71C66">
        <w:rPr>
          <w:color w:val="000000"/>
          <w:sz w:val="28"/>
          <w:szCs w:val="28"/>
        </w:rPr>
        <w:t>Ngộ độc thực phẩm thường</w:t>
      </w:r>
      <w:bookmarkStart w:id="0" w:name="_GoBack"/>
      <w:bookmarkEnd w:id="0"/>
      <w:r w:rsidRPr="00F71C66">
        <w:rPr>
          <w:color w:val="000000"/>
          <w:sz w:val="28"/>
          <w:szCs w:val="28"/>
        </w:rPr>
        <w:t xml:space="preserve"> có những biểu hiện thông qua các triệu chứng xảy ra sau khi ăn uống như nhức đầu, chóng mặt, buồn nôn, tê môi, tiêu chảy…</w:t>
      </w:r>
    </w:p>
    <w:p w:rsidR="00F71C66" w:rsidRPr="00F71C66" w:rsidRDefault="00F71C66" w:rsidP="00F71C66">
      <w:pPr>
        <w:pStyle w:val="NormalWeb"/>
        <w:shd w:val="clear" w:color="auto" w:fill="FFFFFF"/>
        <w:spacing w:before="0" w:beforeAutospacing="0" w:after="0" w:afterAutospacing="0" w:line="23" w:lineRule="atLeast"/>
        <w:ind w:firstLine="720"/>
        <w:jc w:val="both"/>
        <w:rPr>
          <w:color w:val="333333"/>
          <w:sz w:val="28"/>
          <w:szCs w:val="28"/>
        </w:rPr>
      </w:pPr>
      <w:r w:rsidRPr="00F71C66">
        <w:rPr>
          <w:color w:val="000000"/>
          <w:sz w:val="28"/>
          <w:szCs w:val="28"/>
        </w:rPr>
        <w:t>Ngộ độc thực phẩm nhẹ có thể xử trí ở nhà bằng cách cố gắng nôn hết thức ăn đã ăn, uống nước muối pha loãng theo tỷ lệ 2 muỗng muối/chén nước.</w:t>
      </w:r>
      <w:r w:rsidRPr="00F71C66">
        <w:rPr>
          <w:color w:val="000000"/>
          <w:sz w:val="28"/>
          <w:szCs w:val="28"/>
        </w:rPr>
        <w:br/>
        <w:t>Trong trường hợp bị ngộ độc thực phẩm nặng thì nhanh chóng đến cơ sở y tế gần nhất trước khi quá muộn.</w:t>
      </w:r>
    </w:p>
    <w:p w:rsidR="00F71C66" w:rsidRPr="00F71C66" w:rsidRDefault="00F71C66" w:rsidP="00F71C66">
      <w:pPr>
        <w:spacing w:after="0" w:line="23" w:lineRule="atLeast"/>
        <w:jc w:val="center"/>
        <w:rPr>
          <w:rFonts w:ascii="Times New Roman" w:hAnsi="Times New Roman" w:cs="Times New Roman"/>
          <w:b/>
          <w:sz w:val="28"/>
          <w:szCs w:val="28"/>
          <w:lang w:val="vi-VN"/>
        </w:rPr>
      </w:pPr>
    </w:p>
    <w:sectPr w:rsidR="00F71C66" w:rsidRPr="00F71C66" w:rsidSect="00F71C66">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B5EF1"/>
    <w:multiLevelType w:val="multilevel"/>
    <w:tmpl w:val="34CCC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C426B"/>
    <w:multiLevelType w:val="multilevel"/>
    <w:tmpl w:val="6B981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137545"/>
    <w:multiLevelType w:val="multilevel"/>
    <w:tmpl w:val="635A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DD244B"/>
    <w:multiLevelType w:val="multilevel"/>
    <w:tmpl w:val="223A8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2369CD"/>
    <w:multiLevelType w:val="multilevel"/>
    <w:tmpl w:val="7CFEA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E64E35"/>
    <w:multiLevelType w:val="multilevel"/>
    <w:tmpl w:val="00AAB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2F3F42"/>
    <w:multiLevelType w:val="multilevel"/>
    <w:tmpl w:val="2DA69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A60980"/>
    <w:multiLevelType w:val="multilevel"/>
    <w:tmpl w:val="25E08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7"/>
  </w:num>
  <w:num w:numId="5">
    <w:abstractNumId w:val="5"/>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144"/>
    <w:rsid w:val="000476F5"/>
    <w:rsid w:val="0007364B"/>
    <w:rsid w:val="003620FD"/>
    <w:rsid w:val="00395D52"/>
    <w:rsid w:val="00594F5D"/>
    <w:rsid w:val="007957F5"/>
    <w:rsid w:val="009D0EA1"/>
    <w:rsid w:val="009F05A8"/>
    <w:rsid w:val="00A47144"/>
    <w:rsid w:val="00AF3B51"/>
    <w:rsid w:val="00BC0260"/>
    <w:rsid w:val="00F57B60"/>
    <w:rsid w:val="00F71C66"/>
    <w:rsid w:val="00FC5638"/>
    <w:rsid w:val="00FF5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F1448"/>
  <w15:chartTrackingRefBased/>
  <w15:docId w15:val="{FAE82CB9-1C45-48F3-B6B6-C08E78AD5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alatino Linotype"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5A8"/>
    <w:pPr>
      <w:spacing w:after="24" w:line="269" w:lineRule="auto"/>
      <w:ind w:left="10" w:right="2" w:hanging="10"/>
      <w:jc w:val="both"/>
    </w:pPr>
    <w:rPr>
      <w:rFonts w:ascii="Palatino Linotype" w:hAnsi="Palatino Linotype" w:cs="Palatino Linotype"/>
      <w:color w:val="000000"/>
      <w:kern w:val="0"/>
      <w14:ligatures w14:val="none"/>
    </w:rPr>
  </w:style>
  <w:style w:type="paragraph" w:styleId="Heading1">
    <w:name w:val="heading 1"/>
    <w:next w:val="Normal"/>
    <w:link w:val="Heading1Char"/>
    <w:uiPriority w:val="9"/>
    <w:qFormat/>
    <w:rsid w:val="009F05A8"/>
    <w:pPr>
      <w:keepNext/>
      <w:keepLines/>
      <w:spacing w:after="0"/>
      <w:ind w:left="2793" w:hanging="10"/>
      <w:outlineLvl w:val="0"/>
    </w:pPr>
    <w:rPr>
      <w:rFonts w:ascii="Times New Roman" w:eastAsia="Times New Roman" w:hAnsi="Times New Roman" w:cs="Times New Roman"/>
      <w:color w:val="000000"/>
      <w:kern w:val="0"/>
      <w:sz w:val="25"/>
      <w14:ligatures w14:val="none"/>
    </w:rPr>
  </w:style>
  <w:style w:type="paragraph" w:styleId="Heading2">
    <w:name w:val="heading 2"/>
    <w:next w:val="Normal"/>
    <w:link w:val="Heading2Char"/>
    <w:uiPriority w:val="9"/>
    <w:unhideWhenUsed/>
    <w:qFormat/>
    <w:rsid w:val="009F05A8"/>
    <w:pPr>
      <w:keepNext/>
      <w:keepLines/>
      <w:spacing w:after="0"/>
      <w:ind w:left="2685" w:hanging="10"/>
      <w:outlineLvl w:val="1"/>
    </w:pPr>
    <w:rPr>
      <w:rFonts w:ascii="Times New Roman" w:eastAsia="Times New Roman" w:hAnsi="Times New Roman" w:cs="Times New Roman"/>
      <w:color w:val="000000"/>
      <w:kern w:val="0"/>
      <w:sz w:val="24"/>
      <w14:ligatures w14:val="none"/>
    </w:rPr>
  </w:style>
  <w:style w:type="paragraph" w:styleId="Heading3">
    <w:name w:val="heading 3"/>
    <w:basedOn w:val="Normal"/>
    <w:next w:val="Normal"/>
    <w:link w:val="Heading3Char"/>
    <w:uiPriority w:val="9"/>
    <w:semiHidden/>
    <w:unhideWhenUsed/>
    <w:qFormat/>
    <w:rsid w:val="000476F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0476F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476F5"/>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5A8"/>
    <w:rPr>
      <w:rFonts w:ascii="Times New Roman" w:eastAsia="Times New Roman" w:hAnsi="Times New Roman" w:cs="Times New Roman"/>
      <w:color w:val="000000"/>
      <w:kern w:val="0"/>
      <w:sz w:val="25"/>
      <w14:ligatures w14:val="none"/>
    </w:rPr>
  </w:style>
  <w:style w:type="character" w:customStyle="1" w:styleId="Heading2Char">
    <w:name w:val="Heading 2 Char"/>
    <w:basedOn w:val="DefaultParagraphFont"/>
    <w:link w:val="Heading2"/>
    <w:uiPriority w:val="9"/>
    <w:rsid w:val="009F05A8"/>
    <w:rPr>
      <w:rFonts w:ascii="Times New Roman" w:eastAsia="Times New Roman" w:hAnsi="Times New Roman" w:cs="Times New Roman"/>
      <w:color w:val="000000"/>
      <w:kern w:val="0"/>
      <w:sz w:val="24"/>
      <w14:ligatures w14:val="none"/>
    </w:rPr>
  </w:style>
  <w:style w:type="character" w:customStyle="1" w:styleId="Heading5Char">
    <w:name w:val="Heading 5 Char"/>
    <w:basedOn w:val="DefaultParagraphFont"/>
    <w:link w:val="Heading5"/>
    <w:uiPriority w:val="9"/>
    <w:semiHidden/>
    <w:rsid w:val="000476F5"/>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0476F5"/>
    <w:rPr>
      <w:rFonts w:asciiTheme="majorHAnsi" w:eastAsiaTheme="majorEastAsia" w:hAnsiTheme="majorHAnsi" w:cstheme="majorBidi"/>
      <w:color w:val="1F3763" w:themeColor="accent1" w:themeShade="7F"/>
      <w:kern w:val="0"/>
      <w14:ligatures w14:val="none"/>
    </w:rPr>
  </w:style>
  <w:style w:type="character" w:styleId="Strong">
    <w:name w:val="Strong"/>
    <w:basedOn w:val="DefaultParagraphFont"/>
    <w:uiPriority w:val="22"/>
    <w:qFormat/>
    <w:rsid w:val="000476F5"/>
    <w:rPr>
      <w:b/>
      <w:bCs/>
    </w:rPr>
  </w:style>
  <w:style w:type="paragraph" w:styleId="HTMLPreformatted">
    <w:name w:val="HTML Preformatted"/>
    <w:basedOn w:val="Normal"/>
    <w:link w:val="HTMLPreformattedChar"/>
    <w:uiPriority w:val="99"/>
    <w:semiHidden/>
    <w:unhideWhenUsed/>
    <w:rsid w:val="00047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0476F5"/>
    <w:rPr>
      <w:rFonts w:ascii="Courier New" w:eastAsia="Times New Roman" w:hAnsi="Courier New" w:cs="Courier New"/>
      <w:kern w:val="0"/>
      <w:sz w:val="20"/>
      <w:szCs w:val="20"/>
      <w14:ligatures w14:val="none"/>
    </w:rPr>
  </w:style>
  <w:style w:type="character" w:styleId="HTMLCode">
    <w:name w:val="HTML Code"/>
    <w:basedOn w:val="DefaultParagraphFont"/>
    <w:uiPriority w:val="99"/>
    <w:semiHidden/>
    <w:unhideWhenUsed/>
    <w:rsid w:val="000476F5"/>
    <w:rPr>
      <w:rFonts w:ascii="Courier New" w:eastAsia="Times New Roman" w:hAnsi="Courier New" w:cs="Courier New"/>
      <w:sz w:val="20"/>
      <w:szCs w:val="20"/>
    </w:rPr>
  </w:style>
  <w:style w:type="character" w:customStyle="1" w:styleId="hljs-selector-tag">
    <w:name w:val="hljs-selector-tag"/>
    <w:basedOn w:val="DefaultParagraphFont"/>
    <w:rsid w:val="000476F5"/>
  </w:style>
  <w:style w:type="character" w:customStyle="1" w:styleId="hljs-builtin">
    <w:name w:val="hljs-built_in"/>
    <w:basedOn w:val="DefaultParagraphFont"/>
    <w:rsid w:val="000476F5"/>
  </w:style>
  <w:style w:type="character" w:customStyle="1" w:styleId="hljs-punctuation">
    <w:name w:val="hljs-punctuation"/>
    <w:basedOn w:val="DefaultParagraphFont"/>
    <w:rsid w:val="000476F5"/>
  </w:style>
  <w:style w:type="character" w:customStyle="1" w:styleId="hljs-selector-attr">
    <w:name w:val="hljs-selector-attr"/>
    <w:basedOn w:val="DefaultParagraphFont"/>
    <w:rsid w:val="000476F5"/>
  </w:style>
  <w:style w:type="character" w:customStyle="1" w:styleId="Heading3Char">
    <w:name w:val="Heading 3 Char"/>
    <w:basedOn w:val="DefaultParagraphFont"/>
    <w:link w:val="Heading3"/>
    <w:uiPriority w:val="9"/>
    <w:semiHidden/>
    <w:rsid w:val="000476F5"/>
    <w:rPr>
      <w:rFonts w:asciiTheme="majorHAnsi" w:eastAsiaTheme="majorEastAsia" w:hAnsiTheme="majorHAnsi" w:cstheme="majorBidi"/>
      <w:color w:val="1F3763" w:themeColor="accent1" w:themeShade="7F"/>
      <w:kern w:val="0"/>
      <w:sz w:val="24"/>
      <w:szCs w:val="24"/>
      <w14:ligatures w14:val="none"/>
    </w:rPr>
  </w:style>
  <w:style w:type="paragraph" w:styleId="NormalWeb">
    <w:name w:val="Normal (Web)"/>
    <w:basedOn w:val="Normal"/>
    <w:uiPriority w:val="99"/>
    <w:semiHidden/>
    <w:unhideWhenUsed/>
    <w:rsid w:val="00F71C66"/>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2285">
      <w:bodyDiv w:val="1"/>
      <w:marLeft w:val="0"/>
      <w:marRight w:val="0"/>
      <w:marTop w:val="0"/>
      <w:marBottom w:val="0"/>
      <w:divBdr>
        <w:top w:val="none" w:sz="0" w:space="0" w:color="auto"/>
        <w:left w:val="none" w:sz="0" w:space="0" w:color="auto"/>
        <w:bottom w:val="none" w:sz="0" w:space="0" w:color="auto"/>
        <w:right w:val="none" w:sz="0" w:space="0" w:color="auto"/>
      </w:divBdr>
    </w:div>
    <w:div w:id="924268436">
      <w:bodyDiv w:val="1"/>
      <w:marLeft w:val="0"/>
      <w:marRight w:val="0"/>
      <w:marTop w:val="0"/>
      <w:marBottom w:val="0"/>
      <w:divBdr>
        <w:top w:val="none" w:sz="0" w:space="0" w:color="auto"/>
        <w:left w:val="none" w:sz="0" w:space="0" w:color="auto"/>
        <w:bottom w:val="none" w:sz="0" w:space="0" w:color="auto"/>
        <w:right w:val="none" w:sz="0" w:space="0" w:color="auto"/>
      </w:divBdr>
    </w:div>
    <w:div w:id="1674532306">
      <w:bodyDiv w:val="1"/>
      <w:marLeft w:val="0"/>
      <w:marRight w:val="0"/>
      <w:marTop w:val="0"/>
      <w:marBottom w:val="0"/>
      <w:divBdr>
        <w:top w:val="none" w:sz="0" w:space="0" w:color="auto"/>
        <w:left w:val="none" w:sz="0" w:space="0" w:color="auto"/>
        <w:bottom w:val="none" w:sz="0" w:space="0" w:color="auto"/>
        <w:right w:val="none" w:sz="0" w:space="0" w:color="auto"/>
      </w:divBdr>
    </w:div>
    <w:div w:id="1709407991">
      <w:bodyDiv w:val="1"/>
      <w:marLeft w:val="0"/>
      <w:marRight w:val="0"/>
      <w:marTop w:val="0"/>
      <w:marBottom w:val="0"/>
      <w:divBdr>
        <w:top w:val="none" w:sz="0" w:space="0" w:color="auto"/>
        <w:left w:val="none" w:sz="0" w:space="0" w:color="auto"/>
        <w:bottom w:val="none" w:sz="0" w:space="0" w:color="auto"/>
        <w:right w:val="none" w:sz="0" w:space="0" w:color="auto"/>
      </w:divBdr>
      <w:divsChild>
        <w:div w:id="1488284572">
          <w:marLeft w:val="0"/>
          <w:marRight w:val="0"/>
          <w:marTop w:val="0"/>
          <w:marBottom w:val="0"/>
          <w:divBdr>
            <w:top w:val="none" w:sz="0" w:space="0" w:color="auto"/>
            <w:left w:val="none" w:sz="0" w:space="0" w:color="auto"/>
            <w:bottom w:val="none" w:sz="0" w:space="0" w:color="auto"/>
            <w:right w:val="none" w:sz="0" w:space="0" w:color="auto"/>
          </w:divBdr>
          <w:divsChild>
            <w:div w:id="364643991">
              <w:marLeft w:val="0"/>
              <w:marRight w:val="0"/>
              <w:marTop w:val="0"/>
              <w:marBottom w:val="0"/>
              <w:divBdr>
                <w:top w:val="none" w:sz="0" w:space="0" w:color="auto"/>
                <w:left w:val="none" w:sz="0" w:space="0" w:color="auto"/>
                <w:bottom w:val="none" w:sz="0" w:space="0" w:color="auto"/>
                <w:right w:val="none" w:sz="0" w:space="0" w:color="auto"/>
              </w:divBdr>
              <w:divsChild>
                <w:div w:id="942343846">
                  <w:marLeft w:val="0"/>
                  <w:marRight w:val="0"/>
                  <w:marTop w:val="0"/>
                  <w:marBottom w:val="0"/>
                  <w:divBdr>
                    <w:top w:val="none" w:sz="0" w:space="0" w:color="auto"/>
                    <w:left w:val="none" w:sz="0" w:space="0" w:color="auto"/>
                    <w:bottom w:val="none" w:sz="0" w:space="0" w:color="auto"/>
                    <w:right w:val="none" w:sz="0" w:space="0" w:color="auto"/>
                  </w:divBdr>
                  <w:divsChild>
                    <w:div w:id="819613186">
                      <w:marLeft w:val="0"/>
                      <w:marRight w:val="0"/>
                      <w:marTop w:val="0"/>
                      <w:marBottom w:val="0"/>
                      <w:divBdr>
                        <w:top w:val="none" w:sz="0" w:space="0" w:color="auto"/>
                        <w:left w:val="none" w:sz="0" w:space="0" w:color="auto"/>
                        <w:bottom w:val="none" w:sz="0" w:space="0" w:color="auto"/>
                        <w:right w:val="none" w:sz="0" w:space="0" w:color="auto"/>
                      </w:divBdr>
                      <w:divsChild>
                        <w:div w:id="801385293">
                          <w:marLeft w:val="0"/>
                          <w:marRight w:val="0"/>
                          <w:marTop w:val="0"/>
                          <w:marBottom w:val="0"/>
                          <w:divBdr>
                            <w:top w:val="none" w:sz="0" w:space="0" w:color="auto"/>
                            <w:left w:val="none" w:sz="0" w:space="0" w:color="auto"/>
                            <w:bottom w:val="none" w:sz="0" w:space="0" w:color="auto"/>
                            <w:right w:val="none" w:sz="0" w:space="0" w:color="auto"/>
                          </w:divBdr>
                          <w:divsChild>
                            <w:div w:id="1368993266">
                              <w:marLeft w:val="0"/>
                              <w:marRight w:val="0"/>
                              <w:marTop w:val="0"/>
                              <w:marBottom w:val="0"/>
                              <w:divBdr>
                                <w:top w:val="none" w:sz="0" w:space="0" w:color="auto"/>
                                <w:left w:val="none" w:sz="0" w:space="0" w:color="auto"/>
                                <w:bottom w:val="none" w:sz="0" w:space="0" w:color="auto"/>
                                <w:right w:val="none" w:sz="0" w:space="0" w:color="auto"/>
                              </w:divBdr>
                              <w:divsChild>
                                <w:div w:id="990864503">
                                  <w:marLeft w:val="0"/>
                                  <w:marRight w:val="0"/>
                                  <w:marTop w:val="0"/>
                                  <w:marBottom w:val="0"/>
                                  <w:divBdr>
                                    <w:top w:val="none" w:sz="0" w:space="0" w:color="auto"/>
                                    <w:left w:val="none" w:sz="0" w:space="0" w:color="auto"/>
                                    <w:bottom w:val="none" w:sz="0" w:space="0" w:color="auto"/>
                                    <w:right w:val="none" w:sz="0" w:space="0" w:color="auto"/>
                                  </w:divBdr>
                                  <w:divsChild>
                                    <w:div w:id="1773936290">
                                      <w:marLeft w:val="0"/>
                                      <w:marRight w:val="0"/>
                                      <w:marTop w:val="0"/>
                                      <w:marBottom w:val="0"/>
                                      <w:divBdr>
                                        <w:top w:val="none" w:sz="0" w:space="0" w:color="auto"/>
                                        <w:left w:val="none" w:sz="0" w:space="0" w:color="auto"/>
                                        <w:bottom w:val="none" w:sz="0" w:space="0" w:color="auto"/>
                                        <w:right w:val="none" w:sz="0" w:space="0" w:color="auto"/>
                                      </w:divBdr>
                                      <w:divsChild>
                                        <w:div w:id="1351489381">
                                          <w:marLeft w:val="0"/>
                                          <w:marRight w:val="0"/>
                                          <w:marTop w:val="0"/>
                                          <w:marBottom w:val="0"/>
                                          <w:divBdr>
                                            <w:top w:val="none" w:sz="0" w:space="0" w:color="auto"/>
                                            <w:left w:val="none" w:sz="0" w:space="0" w:color="auto"/>
                                            <w:bottom w:val="none" w:sz="0" w:space="0" w:color="auto"/>
                                            <w:right w:val="none" w:sz="0" w:space="0" w:color="auto"/>
                                          </w:divBdr>
                                          <w:divsChild>
                                            <w:div w:id="1438406741">
                                              <w:marLeft w:val="0"/>
                                              <w:marRight w:val="0"/>
                                              <w:marTop w:val="0"/>
                                              <w:marBottom w:val="0"/>
                                              <w:divBdr>
                                                <w:top w:val="none" w:sz="0" w:space="0" w:color="auto"/>
                                                <w:left w:val="none" w:sz="0" w:space="0" w:color="auto"/>
                                                <w:bottom w:val="none" w:sz="0" w:space="0" w:color="auto"/>
                                                <w:right w:val="none" w:sz="0" w:space="0" w:color="auto"/>
                                              </w:divBdr>
                                            </w:div>
                                          </w:divsChild>
                                        </w:div>
                                        <w:div w:id="1338920362">
                                          <w:marLeft w:val="0"/>
                                          <w:marRight w:val="0"/>
                                          <w:marTop w:val="0"/>
                                          <w:marBottom w:val="0"/>
                                          <w:divBdr>
                                            <w:top w:val="none" w:sz="0" w:space="0" w:color="auto"/>
                                            <w:left w:val="none" w:sz="0" w:space="0" w:color="auto"/>
                                            <w:bottom w:val="none" w:sz="0" w:space="0" w:color="auto"/>
                                            <w:right w:val="none" w:sz="0" w:space="0" w:color="auto"/>
                                          </w:divBdr>
                                          <w:divsChild>
                                            <w:div w:id="1102266072">
                                              <w:marLeft w:val="0"/>
                                              <w:marRight w:val="0"/>
                                              <w:marTop w:val="0"/>
                                              <w:marBottom w:val="0"/>
                                              <w:divBdr>
                                                <w:top w:val="none" w:sz="0" w:space="0" w:color="auto"/>
                                                <w:left w:val="none" w:sz="0" w:space="0" w:color="auto"/>
                                                <w:bottom w:val="none" w:sz="0" w:space="0" w:color="auto"/>
                                                <w:right w:val="none" w:sz="0" w:space="0" w:color="auto"/>
                                              </w:divBdr>
                                            </w:div>
                                            <w:div w:id="1734890509">
                                              <w:marLeft w:val="0"/>
                                              <w:marRight w:val="0"/>
                                              <w:marTop w:val="0"/>
                                              <w:marBottom w:val="0"/>
                                              <w:divBdr>
                                                <w:top w:val="none" w:sz="0" w:space="0" w:color="auto"/>
                                                <w:left w:val="none" w:sz="0" w:space="0" w:color="auto"/>
                                                <w:bottom w:val="none" w:sz="0" w:space="0" w:color="auto"/>
                                                <w:right w:val="none" w:sz="0" w:space="0" w:color="auto"/>
                                              </w:divBdr>
                                              <w:divsChild>
                                                <w:div w:id="704016408">
                                                  <w:marLeft w:val="0"/>
                                                  <w:marRight w:val="0"/>
                                                  <w:marTop w:val="0"/>
                                                  <w:marBottom w:val="0"/>
                                                  <w:divBdr>
                                                    <w:top w:val="none" w:sz="0" w:space="0" w:color="auto"/>
                                                    <w:left w:val="none" w:sz="0" w:space="0" w:color="auto"/>
                                                    <w:bottom w:val="none" w:sz="0" w:space="0" w:color="auto"/>
                                                    <w:right w:val="none" w:sz="0" w:space="0" w:color="auto"/>
                                                  </w:divBdr>
                                                  <w:divsChild>
                                                    <w:div w:id="25621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4132">
                                              <w:marLeft w:val="0"/>
                                              <w:marRight w:val="0"/>
                                              <w:marTop w:val="0"/>
                                              <w:marBottom w:val="0"/>
                                              <w:divBdr>
                                                <w:top w:val="none" w:sz="0" w:space="0" w:color="auto"/>
                                                <w:left w:val="none" w:sz="0" w:space="0" w:color="auto"/>
                                                <w:bottom w:val="none" w:sz="0" w:space="0" w:color="auto"/>
                                                <w:right w:val="none" w:sz="0" w:space="0" w:color="auto"/>
                                              </w:divBdr>
                                            </w:div>
                                          </w:divsChild>
                                        </w:div>
                                        <w:div w:id="1038235167">
                                          <w:marLeft w:val="0"/>
                                          <w:marRight w:val="0"/>
                                          <w:marTop w:val="0"/>
                                          <w:marBottom w:val="0"/>
                                          <w:divBdr>
                                            <w:top w:val="none" w:sz="0" w:space="0" w:color="auto"/>
                                            <w:left w:val="none" w:sz="0" w:space="0" w:color="auto"/>
                                            <w:bottom w:val="none" w:sz="0" w:space="0" w:color="auto"/>
                                            <w:right w:val="none" w:sz="0" w:space="0" w:color="auto"/>
                                          </w:divBdr>
                                          <w:divsChild>
                                            <w:div w:id="819881233">
                                              <w:marLeft w:val="0"/>
                                              <w:marRight w:val="0"/>
                                              <w:marTop w:val="0"/>
                                              <w:marBottom w:val="0"/>
                                              <w:divBdr>
                                                <w:top w:val="none" w:sz="0" w:space="0" w:color="auto"/>
                                                <w:left w:val="none" w:sz="0" w:space="0" w:color="auto"/>
                                                <w:bottom w:val="none" w:sz="0" w:space="0" w:color="auto"/>
                                                <w:right w:val="none" w:sz="0" w:space="0" w:color="auto"/>
                                              </w:divBdr>
                                            </w:div>
                                            <w:div w:id="1141457754">
                                              <w:marLeft w:val="0"/>
                                              <w:marRight w:val="0"/>
                                              <w:marTop w:val="0"/>
                                              <w:marBottom w:val="0"/>
                                              <w:divBdr>
                                                <w:top w:val="none" w:sz="0" w:space="0" w:color="auto"/>
                                                <w:left w:val="none" w:sz="0" w:space="0" w:color="auto"/>
                                                <w:bottom w:val="none" w:sz="0" w:space="0" w:color="auto"/>
                                                <w:right w:val="none" w:sz="0" w:space="0" w:color="auto"/>
                                              </w:divBdr>
                                              <w:divsChild>
                                                <w:div w:id="669213581">
                                                  <w:marLeft w:val="0"/>
                                                  <w:marRight w:val="0"/>
                                                  <w:marTop w:val="0"/>
                                                  <w:marBottom w:val="0"/>
                                                  <w:divBdr>
                                                    <w:top w:val="none" w:sz="0" w:space="0" w:color="auto"/>
                                                    <w:left w:val="none" w:sz="0" w:space="0" w:color="auto"/>
                                                    <w:bottom w:val="none" w:sz="0" w:space="0" w:color="auto"/>
                                                    <w:right w:val="none" w:sz="0" w:space="0" w:color="auto"/>
                                                  </w:divBdr>
                                                  <w:divsChild>
                                                    <w:div w:id="144036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2754168">
          <w:marLeft w:val="0"/>
          <w:marRight w:val="0"/>
          <w:marTop w:val="0"/>
          <w:marBottom w:val="0"/>
          <w:divBdr>
            <w:top w:val="none" w:sz="0" w:space="0" w:color="auto"/>
            <w:left w:val="none" w:sz="0" w:space="0" w:color="auto"/>
            <w:bottom w:val="none" w:sz="0" w:space="0" w:color="auto"/>
            <w:right w:val="none" w:sz="0" w:space="0" w:color="auto"/>
          </w:divBdr>
          <w:divsChild>
            <w:div w:id="13387597">
              <w:marLeft w:val="0"/>
              <w:marRight w:val="0"/>
              <w:marTop w:val="0"/>
              <w:marBottom w:val="0"/>
              <w:divBdr>
                <w:top w:val="none" w:sz="0" w:space="0" w:color="auto"/>
                <w:left w:val="none" w:sz="0" w:space="0" w:color="auto"/>
                <w:bottom w:val="none" w:sz="0" w:space="0" w:color="auto"/>
                <w:right w:val="none" w:sz="0" w:space="0" w:color="auto"/>
              </w:divBdr>
              <w:divsChild>
                <w:div w:id="1567956497">
                  <w:marLeft w:val="0"/>
                  <w:marRight w:val="0"/>
                  <w:marTop w:val="0"/>
                  <w:marBottom w:val="0"/>
                  <w:divBdr>
                    <w:top w:val="none" w:sz="0" w:space="0" w:color="auto"/>
                    <w:left w:val="none" w:sz="0" w:space="0" w:color="auto"/>
                    <w:bottom w:val="none" w:sz="0" w:space="0" w:color="auto"/>
                    <w:right w:val="none" w:sz="0" w:space="0" w:color="auto"/>
                  </w:divBdr>
                  <w:divsChild>
                    <w:div w:id="1011375260">
                      <w:marLeft w:val="0"/>
                      <w:marRight w:val="0"/>
                      <w:marTop w:val="0"/>
                      <w:marBottom w:val="0"/>
                      <w:divBdr>
                        <w:top w:val="none" w:sz="0" w:space="0" w:color="auto"/>
                        <w:left w:val="none" w:sz="0" w:space="0" w:color="auto"/>
                        <w:bottom w:val="none" w:sz="0" w:space="0" w:color="auto"/>
                        <w:right w:val="none" w:sz="0" w:space="0" w:color="auto"/>
                      </w:divBdr>
                      <w:divsChild>
                        <w:div w:id="1187597139">
                          <w:marLeft w:val="0"/>
                          <w:marRight w:val="0"/>
                          <w:marTop w:val="0"/>
                          <w:marBottom w:val="0"/>
                          <w:divBdr>
                            <w:top w:val="none" w:sz="0" w:space="0" w:color="auto"/>
                            <w:left w:val="none" w:sz="0" w:space="0" w:color="auto"/>
                            <w:bottom w:val="none" w:sz="0" w:space="0" w:color="auto"/>
                            <w:right w:val="none" w:sz="0" w:space="0" w:color="auto"/>
                          </w:divBdr>
                          <w:divsChild>
                            <w:div w:id="1739356881">
                              <w:marLeft w:val="0"/>
                              <w:marRight w:val="0"/>
                              <w:marTop w:val="0"/>
                              <w:marBottom w:val="0"/>
                              <w:divBdr>
                                <w:top w:val="none" w:sz="0" w:space="0" w:color="auto"/>
                                <w:left w:val="none" w:sz="0" w:space="0" w:color="auto"/>
                                <w:bottom w:val="none" w:sz="0" w:space="0" w:color="auto"/>
                                <w:right w:val="none" w:sz="0" w:space="0" w:color="auto"/>
                              </w:divBdr>
                              <w:divsChild>
                                <w:div w:id="291518941">
                                  <w:marLeft w:val="0"/>
                                  <w:marRight w:val="0"/>
                                  <w:marTop w:val="0"/>
                                  <w:marBottom w:val="0"/>
                                  <w:divBdr>
                                    <w:top w:val="none" w:sz="0" w:space="0" w:color="auto"/>
                                    <w:left w:val="none" w:sz="0" w:space="0" w:color="auto"/>
                                    <w:bottom w:val="none" w:sz="0" w:space="0" w:color="auto"/>
                                    <w:right w:val="none" w:sz="0" w:space="0" w:color="auto"/>
                                  </w:divBdr>
                                  <w:divsChild>
                                    <w:div w:id="1354921913">
                                      <w:marLeft w:val="0"/>
                                      <w:marRight w:val="0"/>
                                      <w:marTop w:val="0"/>
                                      <w:marBottom w:val="0"/>
                                      <w:divBdr>
                                        <w:top w:val="none" w:sz="0" w:space="0" w:color="auto"/>
                                        <w:left w:val="none" w:sz="0" w:space="0" w:color="auto"/>
                                        <w:bottom w:val="none" w:sz="0" w:space="0" w:color="auto"/>
                                        <w:right w:val="none" w:sz="0" w:space="0" w:color="auto"/>
                                      </w:divBdr>
                                      <w:divsChild>
                                        <w:div w:id="151533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677248">
          <w:marLeft w:val="0"/>
          <w:marRight w:val="0"/>
          <w:marTop w:val="0"/>
          <w:marBottom w:val="0"/>
          <w:divBdr>
            <w:top w:val="none" w:sz="0" w:space="0" w:color="auto"/>
            <w:left w:val="none" w:sz="0" w:space="0" w:color="auto"/>
            <w:bottom w:val="none" w:sz="0" w:space="0" w:color="auto"/>
            <w:right w:val="none" w:sz="0" w:space="0" w:color="auto"/>
          </w:divBdr>
          <w:divsChild>
            <w:div w:id="447284133">
              <w:marLeft w:val="0"/>
              <w:marRight w:val="0"/>
              <w:marTop w:val="0"/>
              <w:marBottom w:val="0"/>
              <w:divBdr>
                <w:top w:val="none" w:sz="0" w:space="0" w:color="auto"/>
                <w:left w:val="none" w:sz="0" w:space="0" w:color="auto"/>
                <w:bottom w:val="none" w:sz="0" w:space="0" w:color="auto"/>
                <w:right w:val="none" w:sz="0" w:space="0" w:color="auto"/>
              </w:divBdr>
              <w:divsChild>
                <w:div w:id="452139624">
                  <w:marLeft w:val="0"/>
                  <w:marRight w:val="0"/>
                  <w:marTop w:val="0"/>
                  <w:marBottom w:val="0"/>
                  <w:divBdr>
                    <w:top w:val="none" w:sz="0" w:space="0" w:color="auto"/>
                    <w:left w:val="none" w:sz="0" w:space="0" w:color="auto"/>
                    <w:bottom w:val="none" w:sz="0" w:space="0" w:color="auto"/>
                    <w:right w:val="none" w:sz="0" w:space="0" w:color="auto"/>
                  </w:divBdr>
                  <w:divsChild>
                    <w:div w:id="1508515616">
                      <w:marLeft w:val="0"/>
                      <w:marRight w:val="0"/>
                      <w:marTop w:val="0"/>
                      <w:marBottom w:val="0"/>
                      <w:divBdr>
                        <w:top w:val="none" w:sz="0" w:space="0" w:color="auto"/>
                        <w:left w:val="none" w:sz="0" w:space="0" w:color="auto"/>
                        <w:bottom w:val="none" w:sz="0" w:space="0" w:color="auto"/>
                        <w:right w:val="none" w:sz="0" w:space="0" w:color="auto"/>
                      </w:divBdr>
                      <w:divsChild>
                        <w:div w:id="2059351793">
                          <w:marLeft w:val="0"/>
                          <w:marRight w:val="0"/>
                          <w:marTop w:val="0"/>
                          <w:marBottom w:val="0"/>
                          <w:divBdr>
                            <w:top w:val="none" w:sz="0" w:space="0" w:color="auto"/>
                            <w:left w:val="none" w:sz="0" w:space="0" w:color="auto"/>
                            <w:bottom w:val="none" w:sz="0" w:space="0" w:color="auto"/>
                            <w:right w:val="none" w:sz="0" w:space="0" w:color="auto"/>
                          </w:divBdr>
                          <w:divsChild>
                            <w:div w:id="208300716">
                              <w:marLeft w:val="0"/>
                              <w:marRight w:val="0"/>
                              <w:marTop w:val="0"/>
                              <w:marBottom w:val="0"/>
                              <w:divBdr>
                                <w:top w:val="none" w:sz="0" w:space="0" w:color="auto"/>
                                <w:left w:val="none" w:sz="0" w:space="0" w:color="auto"/>
                                <w:bottom w:val="none" w:sz="0" w:space="0" w:color="auto"/>
                                <w:right w:val="none" w:sz="0" w:space="0" w:color="auto"/>
                              </w:divBdr>
                              <w:divsChild>
                                <w:div w:id="1937593403">
                                  <w:marLeft w:val="0"/>
                                  <w:marRight w:val="0"/>
                                  <w:marTop w:val="0"/>
                                  <w:marBottom w:val="0"/>
                                  <w:divBdr>
                                    <w:top w:val="none" w:sz="0" w:space="0" w:color="auto"/>
                                    <w:left w:val="none" w:sz="0" w:space="0" w:color="auto"/>
                                    <w:bottom w:val="none" w:sz="0" w:space="0" w:color="auto"/>
                                    <w:right w:val="none" w:sz="0" w:space="0" w:color="auto"/>
                                  </w:divBdr>
                                  <w:divsChild>
                                    <w:div w:id="1448574327">
                                      <w:marLeft w:val="0"/>
                                      <w:marRight w:val="0"/>
                                      <w:marTop w:val="0"/>
                                      <w:marBottom w:val="0"/>
                                      <w:divBdr>
                                        <w:top w:val="none" w:sz="0" w:space="0" w:color="auto"/>
                                        <w:left w:val="none" w:sz="0" w:space="0" w:color="auto"/>
                                        <w:bottom w:val="none" w:sz="0" w:space="0" w:color="auto"/>
                                        <w:right w:val="none" w:sz="0" w:space="0" w:color="auto"/>
                                      </w:divBdr>
                                      <w:divsChild>
                                        <w:div w:id="967277031">
                                          <w:marLeft w:val="0"/>
                                          <w:marRight w:val="0"/>
                                          <w:marTop w:val="0"/>
                                          <w:marBottom w:val="0"/>
                                          <w:divBdr>
                                            <w:top w:val="none" w:sz="0" w:space="0" w:color="auto"/>
                                            <w:left w:val="none" w:sz="0" w:space="0" w:color="auto"/>
                                            <w:bottom w:val="none" w:sz="0" w:space="0" w:color="auto"/>
                                            <w:right w:val="none" w:sz="0" w:space="0" w:color="auto"/>
                                          </w:divBdr>
                                          <w:divsChild>
                                            <w:div w:id="954753925">
                                              <w:marLeft w:val="0"/>
                                              <w:marRight w:val="0"/>
                                              <w:marTop w:val="0"/>
                                              <w:marBottom w:val="0"/>
                                              <w:divBdr>
                                                <w:top w:val="none" w:sz="0" w:space="0" w:color="auto"/>
                                                <w:left w:val="none" w:sz="0" w:space="0" w:color="auto"/>
                                                <w:bottom w:val="none" w:sz="0" w:space="0" w:color="auto"/>
                                                <w:right w:val="none" w:sz="0" w:space="0" w:color="auto"/>
                                              </w:divBdr>
                                            </w:div>
                                            <w:div w:id="1715037455">
                                              <w:marLeft w:val="0"/>
                                              <w:marRight w:val="0"/>
                                              <w:marTop w:val="0"/>
                                              <w:marBottom w:val="0"/>
                                              <w:divBdr>
                                                <w:top w:val="none" w:sz="0" w:space="0" w:color="auto"/>
                                                <w:left w:val="none" w:sz="0" w:space="0" w:color="auto"/>
                                                <w:bottom w:val="none" w:sz="0" w:space="0" w:color="auto"/>
                                                <w:right w:val="none" w:sz="0" w:space="0" w:color="auto"/>
                                              </w:divBdr>
                                              <w:divsChild>
                                                <w:div w:id="1891961999">
                                                  <w:marLeft w:val="0"/>
                                                  <w:marRight w:val="0"/>
                                                  <w:marTop w:val="0"/>
                                                  <w:marBottom w:val="0"/>
                                                  <w:divBdr>
                                                    <w:top w:val="none" w:sz="0" w:space="0" w:color="auto"/>
                                                    <w:left w:val="none" w:sz="0" w:space="0" w:color="auto"/>
                                                    <w:bottom w:val="none" w:sz="0" w:space="0" w:color="auto"/>
                                                    <w:right w:val="none" w:sz="0" w:space="0" w:color="auto"/>
                                                  </w:divBdr>
                                                  <w:divsChild>
                                                    <w:div w:id="10381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793194">
                                              <w:marLeft w:val="0"/>
                                              <w:marRight w:val="0"/>
                                              <w:marTop w:val="0"/>
                                              <w:marBottom w:val="0"/>
                                              <w:divBdr>
                                                <w:top w:val="none" w:sz="0" w:space="0" w:color="auto"/>
                                                <w:left w:val="none" w:sz="0" w:space="0" w:color="auto"/>
                                                <w:bottom w:val="none" w:sz="0" w:space="0" w:color="auto"/>
                                                <w:right w:val="none" w:sz="0" w:space="0" w:color="auto"/>
                                              </w:divBdr>
                                            </w:div>
                                          </w:divsChild>
                                        </w:div>
                                        <w:div w:id="2015261039">
                                          <w:marLeft w:val="0"/>
                                          <w:marRight w:val="0"/>
                                          <w:marTop w:val="0"/>
                                          <w:marBottom w:val="0"/>
                                          <w:divBdr>
                                            <w:top w:val="none" w:sz="0" w:space="0" w:color="auto"/>
                                            <w:left w:val="none" w:sz="0" w:space="0" w:color="auto"/>
                                            <w:bottom w:val="none" w:sz="0" w:space="0" w:color="auto"/>
                                            <w:right w:val="none" w:sz="0" w:space="0" w:color="auto"/>
                                          </w:divBdr>
                                          <w:divsChild>
                                            <w:div w:id="969019217">
                                              <w:marLeft w:val="0"/>
                                              <w:marRight w:val="0"/>
                                              <w:marTop w:val="0"/>
                                              <w:marBottom w:val="0"/>
                                              <w:divBdr>
                                                <w:top w:val="none" w:sz="0" w:space="0" w:color="auto"/>
                                                <w:left w:val="none" w:sz="0" w:space="0" w:color="auto"/>
                                                <w:bottom w:val="none" w:sz="0" w:space="0" w:color="auto"/>
                                                <w:right w:val="none" w:sz="0" w:space="0" w:color="auto"/>
                                              </w:divBdr>
                                            </w:div>
                                            <w:div w:id="758599577">
                                              <w:marLeft w:val="0"/>
                                              <w:marRight w:val="0"/>
                                              <w:marTop w:val="0"/>
                                              <w:marBottom w:val="0"/>
                                              <w:divBdr>
                                                <w:top w:val="none" w:sz="0" w:space="0" w:color="auto"/>
                                                <w:left w:val="none" w:sz="0" w:space="0" w:color="auto"/>
                                                <w:bottom w:val="none" w:sz="0" w:space="0" w:color="auto"/>
                                                <w:right w:val="none" w:sz="0" w:space="0" w:color="auto"/>
                                              </w:divBdr>
                                              <w:divsChild>
                                                <w:div w:id="809396693">
                                                  <w:marLeft w:val="0"/>
                                                  <w:marRight w:val="0"/>
                                                  <w:marTop w:val="0"/>
                                                  <w:marBottom w:val="0"/>
                                                  <w:divBdr>
                                                    <w:top w:val="none" w:sz="0" w:space="0" w:color="auto"/>
                                                    <w:left w:val="none" w:sz="0" w:space="0" w:color="auto"/>
                                                    <w:bottom w:val="none" w:sz="0" w:space="0" w:color="auto"/>
                                                    <w:right w:val="none" w:sz="0" w:space="0" w:color="auto"/>
                                                  </w:divBdr>
                                                  <w:divsChild>
                                                    <w:div w:id="69765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KSurface</dc:creator>
  <cp:keywords/>
  <dc:description/>
  <cp:lastModifiedBy>Admin</cp:lastModifiedBy>
  <cp:revision>2</cp:revision>
  <dcterms:created xsi:type="dcterms:W3CDTF">2025-05-16T03:05:00Z</dcterms:created>
  <dcterms:modified xsi:type="dcterms:W3CDTF">2025-05-16T03:05:00Z</dcterms:modified>
</cp:coreProperties>
</file>