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290D91" w:rsidRDefault="00AA1BD8" w:rsidP="00290D91">
      <w:pPr>
        <w:pStyle w:val="ListParagraph"/>
        <w:spacing w:line="276" w:lineRule="auto"/>
        <w:rPr>
          <w:b/>
          <w:color w:val="000000" w:themeColor="text1"/>
          <w:lang w:val="nl-NL"/>
        </w:rPr>
      </w:pPr>
      <w:r>
        <w:rPr>
          <w:b/>
          <w:color w:val="000000" w:themeColor="text1"/>
          <w:lang w:val="nl-NL"/>
        </w:rPr>
        <w:t xml:space="preserve">                                                 * * * **</w:t>
      </w:r>
    </w:p>
    <w:p w:rsidR="006E4597" w:rsidRDefault="00290D91" w:rsidP="00397A97">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sidR="00397A97" w:rsidRPr="00397A97">
        <w:rPr>
          <w:b/>
          <w:szCs w:val="28"/>
        </w:rPr>
        <w:t>Bật liên tục về phía trướ</w:t>
      </w:r>
      <w:r w:rsidR="00397A97">
        <w:rPr>
          <w:b/>
          <w:szCs w:val="28"/>
        </w:rPr>
        <w:t>c</w:t>
      </w:r>
    </w:p>
    <w:p w:rsidR="00AA1BD8" w:rsidRPr="00B8172B" w:rsidRDefault="00AA1BD8" w:rsidP="00290D91">
      <w:pPr>
        <w:spacing w:line="276" w:lineRule="auto"/>
        <w:rPr>
          <w:b/>
          <w:color w:val="000000" w:themeColor="text1"/>
          <w:lang w:val="nl-NL"/>
        </w:rPr>
      </w:pPr>
      <w:r>
        <w:rPr>
          <w:b/>
          <w:color w:val="000000" w:themeColor="text1"/>
          <w:lang w:val="nl-NL"/>
        </w:rPr>
        <w:t xml:space="preserve">                              Chủ đề: Bản thân</w:t>
      </w:r>
    </w:p>
    <w:p w:rsidR="006E4597" w:rsidRPr="00F25CF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xml:space="preserve">: </w:t>
      </w:r>
      <w:r w:rsidR="00F25CF1">
        <w:rPr>
          <w:b/>
          <w:color w:val="000000" w:themeColor="text1"/>
        </w:rPr>
        <w:t xml:space="preserve">PTTC </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397A97">
        <w:rPr>
          <w:b/>
          <w:color w:val="000000" w:themeColor="text1"/>
        </w:rPr>
        <w:t>Vũ Thị Hường</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 xml:space="preserve">Ngày dạy: </w:t>
      </w:r>
      <w:r w:rsidR="00A60009">
        <w:rPr>
          <w:b/>
          <w:color w:val="000000" w:themeColor="text1"/>
        </w:rPr>
        <w:t>21</w:t>
      </w:r>
      <w:r>
        <w:rPr>
          <w:b/>
          <w:color w:val="000000" w:themeColor="text1"/>
        </w:rPr>
        <w:t>/</w:t>
      </w:r>
      <w:r w:rsidR="00290D91">
        <w:rPr>
          <w:b/>
          <w:color w:val="000000" w:themeColor="text1"/>
        </w:rPr>
        <w:t>10</w:t>
      </w:r>
      <w:r>
        <w:rPr>
          <w:b/>
          <w:color w:val="000000" w:themeColor="text1"/>
        </w:rPr>
        <w:t>/2024</w:t>
      </w:r>
    </w:p>
    <w:p w:rsidR="00AA1BD8" w:rsidRDefault="00AA1BD8" w:rsidP="00AA1BD8">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397A97" w:rsidRPr="00397A97" w:rsidRDefault="00397A97" w:rsidP="00397A97">
      <w:pPr>
        <w:spacing w:line="276" w:lineRule="auto"/>
        <w:rPr>
          <w:b/>
          <w:color w:val="0D0D0D" w:themeColor="text1" w:themeTint="F2"/>
          <w:szCs w:val="28"/>
          <w:lang w:val="nl-NL"/>
        </w:rPr>
      </w:pPr>
      <w:r w:rsidRPr="00397A97">
        <w:rPr>
          <w:b/>
          <w:color w:val="0D0D0D" w:themeColor="text1" w:themeTint="F2"/>
          <w:szCs w:val="28"/>
          <w:lang w:val="nl-NL"/>
        </w:rPr>
        <w:t>I. Mục đích - yêu cầu</w:t>
      </w:r>
    </w:p>
    <w:p w:rsidR="00397A97" w:rsidRPr="00397A97" w:rsidRDefault="00397A97" w:rsidP="00397A97">
      <w:pPr>
        <w:spacing w:line="276" w:lineRule="auto"/>
        <w:rPr>
          <w:color w:val="0D0D0D" w:themeColor="text1" w:themeTint="F2"/>
          <w:szCs w:val="28"/>
        </w:rPr>
      </w:pPr>
      <w:r w:rsidRPr="00397A97">
        <w:rPr>
          <w:color w:val="0D0D0D" w:themeColor="text1" w:themeTint="F2"/>
          <w:szCs w:val="28"/>
          <w:lang w:val="fr-FR"/>
        </w:rPr>
        <w:t xml:space="preserve">- </w:t>
      </w:r>
      <w:r w:rsidRPr="00397A97">
        <w:rPr>
          <w:color w:val="0D0D0D" w:themeColor="text1" w:themeTint="F2"/>
          <w:szCs w:val="28"/>
        </w:rPr>
        <w:t>Trẻ nhớ tên vận động, biết dùng sức nhún bật liên tục về phía trước và chạm đất đồng thời bằng hai đầu mũi bàn chân.</w:t>
      </w:r>
    </w:p>
    <w:p w:rsidR="00397A97" w:rsidRPr="00397A97" w:rsidRDefault="00397A97" w:rsidP="00397A97">
      <w:pPr>
        <w:spacing w:line="276" w:lineRule="auto"/>
        <w:rPr>
          <w:color w:val="0D0D0D" w:themeColor="text1" w:themeTint="F2"/>
          <w:szCs w:val="28"/>
        </w:rPr>
      </w:pPr>
      <w:r w:rsidRPr="00397A97">
        <w:rPr>
          <w:color w:val="0D0D0D" w:themeColor="text1" w:themeTint="F2"/>
          <w:szCs w:val="28"/>
        </w:rPr>
        <w:t xml:space="preserve"> - Rèn thể lực và phát triển cơ chân cho trẻ thông qua các hoạt động và trò chơi.</w:t>
      </w:r>
    </w:p>
    <w:p w:rsidR="00397A97" w:rsidRPr="00397A97" w:rsidRDefault="00397A97" w:rsidP="00397A97">
      <w:pPr>
        <w:tabs>
          <w:tab w:val="left" w:pos="3270"/>
        </w:tabs>
        <w:spacing w:line="276" w:lineRule="auto"/>
        <w:rPr>
          <w:b/>
          <w:color w:val="0D0D0D" w:themeColor="text1" w:themeTint="F2"/>
          <w:szCs w:val="28"/>
        </w:rPr>
      </w:pPr>
      <w:r w:rsidRPr="00397A97">
        <w:rPr>
          <w:color w:val="0D0D0D" w:themeColor="text1" w:themeTint="F2"/>
          <w:szCs w:val="28"/>
          <w:lang w:val="pt-BR"/>
        </w:rPr>
        <w:t>- Trẻ hứng thú tham gia các hoạt động, biết chờ đến lượt.</w:t>
      </w:r>
    </w:p>
    <w:p w:rsidR="00397A97" w:rsidRPr="00397A97" w:rsidRDefault="00397A97" w:rsidP="00397A97">
      <w:pPr>
        <w:spacing w:line="276" w:lineRule="auto"/>
        <w:rPr>
          <w:b/>
          <w:color w:val="0D0D0D" w:themeColor="text1" w:themeTint="F2"/>
          <w:szCs w:val="28"/>
          <w:lang w:val="nl-NL"/>
        </w:rPr>
      </w:pPr>
      <w:r w:rsidRPr="00397A97">
        <w:rPr>
          <w:b/>
          <w:color w:val="0D0D0D" w:themeColor="text1" w:themeTint="F2"/>
          <w:szCs w:val="28"/>
          <w:lang w:val="nl-NL"/>
        </w:rPr>
        <w:t>II. Chuẩn bị</w:t>
      </w:r>
    </w:p>
    <w:p w:rsidR="00397A97" w:rsidRPr="00397A97" w:rsidRDefault="00397A97" w:rsidP="00397A97">
      <w:pPr>
        <w:spacing w:line="276" w:lineRule="auto"/>
        <w:rPr>
          <w:color w:val="0D0D0D" w:themeColor="text1" w:themeTint="F2"/>
          <w:szCs w:val="28"/>
        </w:rPr>
      </w:pPr>
      <w:r w:rsidRPr="00397A97">
        <w:rPr>
          <w:color w:val="0D0D0D" w:themeColor="text1" w:themeTint="F2"/>
          <w:szCs w:val="28"/>
        </w:rPr>
        <w:t>- Sân tập rộng rãi đủ diện tích cho trẻ tập.</w:t>
      </w:r>
    </w:p>
    <w:p w:rsidR="00397A97" w:rsidRPr="00397A97" w:rsidRDefault="00397A97" w:rsidP="00397A97">
      <w:pPr>
        <w:spacing w:line="276" w:lineRule="auto"/>
        <w:rPr>
          <w:color w:val="0D0D0D" w:themeColor="text1" w:themeTint="F2"/>
          <w:szCs w:val="28"/>
        </w:rPr>
      </w:pPr>
      <w:r w:rsidRPr="00397A97">
        <w:rPr>
          <w:color w:val="0D0D0D" w:themeColor="text1" w:themeTint="F2"/>
          <w:szCs w:val="28"/>
        </w:rPr>
        <w:t>- Nhạc không lời bài hát “Tập đánh răng” trên máy vi tính, sắc xô.</w:t>
      </w:r>
    </w:p>
    <w:p w:rsidR="00397A97" w:rsidRPr="00397A97" w:rsidRDefault="00397A97" w:rsidP="00397A97">
      <w:pPr>
        <w:spacing w:line="276" w:lineRule="auto"/>
        <w:rPr>
          <w:color w:val="0D0D0D" w:themeColor="text1" w:themeTint="F2"/>
          <w:szCs w:val="28"/>
        </w:rPr>
      </w:pPr>
      <w:r w:rsidRPr="00397A97">
        <w:rPr>
          <w:color w:val="0D0D0D" w:themeColor="text1" w:themeTint="F2"/>
          <w:szCs w:val="28"/>
        </w:rPr>
        <w:t>- Một số đồ dùng bổ trợ cho tiết học.</w:t>
      </w:r>
    </w:p>
    <w:p w:rsidR="00397A97" w:rsidRPr="00397A97" w:rsidRDefault="00397A97" w:rsidP="00397A97">
      <w:pPr>
        <w:spacing w:line="276" w:lineRule="auto"/>
        <w:rPr>
          <w:b/>
          <w:color w:val="0D0D0D" w:themeColor="text1" w:themeTint="F2"/>
          <w:szCs w:val="28"/>
          <w:lang w:val="nl-NL"/>
        </w:rPr>
      </w:pPr>
      <w:r w:rsidRPr="00397A97">
        <w:rPr>
          <w:b/>
          <w:color w:val="0D0D0D" w:themeColor="text1" w:themeTint="F2"/>
          <w:szCs w:val="28"/>
          <w:lang w:val="nl-NL"/>
        </w:rPr>
        <w:t>III. Tiến hành</w:t>
      </w:r>
    </w:p>
    <w:p w:rsidR="00397A97" w:rsidRPr="00397A97" w:rsidRDefault="00397A97" w:rsidP="00397A97">
      <w:pPr>
        <w:tabs>
          <w:tab w:val="left" w:pos="8280"/>
          <w:tab w:val="left" w:pos="11492"/>
        </w:tabs>
        <w:rPr>
          <w:b/>
          <w:bCs/>
          <w:iCs/>
          <w:color w:val="0D0D0D" w:themeColor="text1" w:themeTint="F2"/>
          <w:szCs w:val="28"/>
          <w:lang w:val="pt-BR"/>
        </w:rPr>
      </w:pPr>
      <w:r w:rsidRPr="00397A97">
        <w:rPr>
          <w:b/>
          <w:color w:val="0D0D0D" w:themeColor="text1" w:themeTint="F2"/>
          <w:szCs w:val="28"/>
          <w:lang w:val="vi-VN"/>
        </w:rPr>
        <w:t>* H</w:t>
      </w:r>
      <w:r w:rsidRPr="00397A97">
        <w:rPr>
          <w:b/>
          <w:color w:val="0D0D0D" w:themeColor="text1" w:themeTint="F2"/>
          <w:szCs w:val="28"/>
        </w:rPr>
        <w:t xml:space="preserve">oạt động </w:t>
      </w:r>
      <w:r w:rsidRPr="00397A97">
        <w:rPr>
          <w:b/>
          <w:color w:val="0D0D0D" w:themeColor="text1" w:themeTint="F2"/>
          <w:szCs w:val="28"/>
          <w:lang w:val="vi-VN"/>
        </w:rPr>
        <w:t>1.</w:t>
      </w:r>
      <w:r w:rsidRPr="00397A97">
        <w:rPr>
          <w:b/>
          <w:color w:val="0D0D0D" w:themeColor="text1" w:themeTint="F2"/>
          <w:szCs w:val="28"/>
          <w:lang w:val="nl-NL"/>
        </w:rPr>
        <w:t xml:space="preserve"> </w:t>
      </w:r>
      <w:r w:rsidRPr="00397A97">
        <w:rPr>
          <w:b/>
          <w:bCs/>
          <w:iCs/>
          <w:color w:val="0D0D0D" w:themeColor="text1" w:themeTint="F2"/>
          <w:szCs w:val="28"/>
          <w:lang w:val="pt-BR"/>
        </w:rPr>
        <w:t xml:space="preserve">Khởi động. </w:t>
      </w:r>
    </w:p>
    <w:p w:rsidR="00397A97" w:rsidRPr="00397A97" w:rsidRDefault="00397A97" w:rsidP="00397A97">
      <w:pPr>
        <w:tabs>
          <w:tab w:val="left" w:pos="3270"/>
        </w:tabs>
        <w:spacing w:line="276" w:lineRule="auto"/>
        <w:rPr>
          <w:color w:val="0D0D0D" w:themeColor="text1" w:themeTint="F2"/>
          <w:szCs w:val="28"/>
        </w:rPr>
      </w:pPr>
      <w:r w:rsidRPr="00397A97">
        <w:rPr>
          <w:color w:val="0D0D0D" w:themeColor="text1" w:themeTint="F2"/>
          <w:szCs w:val="28"/>
        </w:rPr>
        <w:t>- Cho trẻ đi với các kiểu đi khác nhau theo đội hỡnh vũng trũn: Đi bằng mũi bàn chân, gót bàn chân, đi khom lưng, chạy nhanh, chạy chậm, …</w:t>
      </w:r>
    </w:p>
    <w:p w:rsidR="00397A97" w:rsidRPr="00397A97" w:rsidRDefault="00397A97" w:rsidP="00397A97">
      <w:pPr>
        <w:tabs>
          <w:tab w:val="left" w:pos="3270"/>
        </w:tabs>
        <w:spacing w:line="276" w:lineRule="auto"/>
        <w:rPr>
          <w:b/>
          <w:color w:val="0D0D0D" w:themeColor="text1" w:themeTint="F2"/>
          <w:szCs w:val="28"/>
        </w:rPr>
      </w:pPr>
      <w:r w:rsidRPr="00397A97">
        <w:rPr>
          <w:b/>
          <w:color w:val="0D0D0D" w:themeColor="text1" w:themeTint="F2"/>
          <w:szCs w:val="28"/>
          <w:lang w:val="vi-VN"/>
        </w:rPr>
        <w:t>* H</w:t>
      </w:r>
      <w:r w:rsidRPr="00397A97">
        <w:rPr>
          <w:b/>
          <w:color w:val="0D0D0D" w:themeColor="text1" w:themeTint="F2"/>
          <w:szCs w:val="28"/>
        </w:rPr>
        <w:t xml:space="preserve">oạt động </w:t>
      </w:r>
      <w:r w:rsidRPr="00397A97">
        <w:rPr>
          <w:b/>
          <w:color w:val="0D0D0D" w:themeColor="text1" w:themeTint="F2"/>
          <w:szCs w:val="28"/>
          <w:lang w:val="vi-VN"/>
        </w:rPr>
        <w:t>2.</w:t>
      </w:r>
      <w:r w:rsidRPr="00397A97">
        <w:rPr>
          <w:b/>
          <w:color w:val="0D0D0D" w:themeColor="text1" w:themeTint="F2"/>
          <w:szCs w:val="28"/>
        </w:rPr>
        <w:t xml:space="preserve"> Trọng động</w:t>
      </w:r>
    </w:p>
    <w:p w:rsidR="00397A97" w:rsidRPr="00397A97" w:rsidRDefault="001176C2" w:rsidP="00397A97">
      <w:pPr>
        <w:tabs>
          <w:tab w:val="left" w:pos="3270"/>
        </w:tabs>
        <w:spacing w:line="276" w:lineRule="auto"/>
        <w:rPr>
          <w:color w:val="000000" w:themeColor="text1"/>
          <w:szCs w:val="28"/>
        </w:rPr>
      </w:pPr>
      <w:r>
        <w:rPr>
          <w:b/>
          <w:color w:val="000000" w:themeColor="text1"/>
          <w:szCs w:val="28"/>
        </w:rPr>
        <w:t>a.</w:t>
      </w:r>
      <w:r w:rsidR="00397A97" w:rsidRPr="00397A97">
        <w:rPr>
          <w:b/>
          <w:color w:val="000000" w:themeColor="text1"/>
          <w:szCs w:val="28"/>
        </w:rPr>
        <w:t xml:space="preserve"> Bài tập phát triển chung</w:t>
      </w:r>
      <w:r w:rsidR="00397A97" w:rsidRPr="00397A97">
        <w:rPr>
          <w:color w:val="000000" w:themeColor="text1"/>
          <w:szCs w:val="28"/>
        </w:rPr>
        <w:t xml:space="preserve"> (Trẻ tập từng động tác. Mỗi động tác tập 4 lần x 4 nhịp)</w:t>
      </w:r>
    </w:p>
    <w:p w:rsidR="00397A97" w:rsidRPr="00397A97" w:rsidRDefault="00397A97" w:rsidP="00397A97">
      <w:pPr>
        <w:rPr>
          <w:color w:val="000000" w:themeColor="text1"/>
          <w:szCs w:val="28"/>
        </w:rPr>
      </w:pPr>
      <w:r w:rsidRPr="00397A97">
        <w:rPr>
          <w:color w:val="000000" w:themeColor="text1"/>
          <w:szCs w:val="28"/>
        </w:rPr>
        <w:t>+ Tay: Hai tay dang ngang, gập bàn tay sau gáy</w:t>
      </w:r>
    </w:p>
    <w:p w:rsidR="00397A97" w:rsidRPr="00397A97" w:rsidRDefault="00397A97" w:rsidP="00397A97">
      <w:pPr>
        <w:rPr>
          <w:color w:val="000000" w:themeColor="text1"/>
          <w:szCs w:val="28"/>
        </w:rPr>
      </w:pPr>
      <w:r w:rsidRPr="00397A97">
        <w:rPr>
          <w:color w:val="000000" w:themeColor="text1"/>
          <w:szCs w:val="28"/>
        </w:rPr>
        <w:t>+Chân: Đứng đưa 1 chân ra phía trước</w:t>
      </w:r>
    </w:p>
    <w:p w:rsidR="00397A97" w:rsidRPr="00397A97" w:rsidRDefault="00397A97" w:rsidP="00397A97">
      <w:pPr>
        <w:rPr>
          <w:color w:val="000000" w:themeColor="text1"/>
          <w:szCs w:val="28"/>
        </w:rPr>
      </w:pPr>
      <w:r w:rsidRPr="00397A97">
        <w:rPr>
          <w:color w:val="000000" w:themeColor="text1"/>
          <w:szCs w:val="28"/>
        </w:rPr>
        <w:t>+ Bụng: Ngồi duỗi chân, cúi gập người về phía trước</w:t>
      </w:r>
    </w:p>
    <w:p w:rsidR="00397A97" w:rsidRPr="00397A97" w:rsidRDefault="00397A97" w:rsidP="00397A97">
      <w:pPr>
        <w:rPr>
          <w:color w:val="000000" w:themeColor="text1"/>
          <w:szCs w:val="28"/>
        </w:rPr>
      </w:pPr>
      <w:r w:rsidRPr="00397A97">
        <w:rPr>
          <w:color w:val="000000" w:themeColor="text1"/>
          <w:szCs w:val="28"/>
        </w:rPr>
        <w:t>+ Bật: Bật tách khép chân.</w:t>
      </w:r>
    </w:p>
    <w:p w:rsidR="00397A97" w:rsidRPr="00397A97" w:rsidRDefault="00397A97" w:rsidP="00397A97">
      <w:pPr>
        <w:tabs>
          <w:tab w:val="left" w:pos="3270"/>
        </w:tabs>
        <w:spacing w:line="276" w:lineRule="auto"/>
        <w:rPr>
          <w:color w:val="0D0D0D" w:themeColor="text1" w:themeTint="F2"/>
          <w:szCs w:val="28"/>
        </w:rPr>
      </w:pPr>
      <w:r w:rsidRPr="00397A97">
        <w:rPr>
          <w:b/>
          <w:color w:val="0D0D0D" w:themeColor="text1" w:themeTint="F2"/>
          <w:szCs w:val="28"/>
        </w:rPr>
        <w:t>* ĐTNM</w:t>
      </w:r>
      <w:r w:rsidRPr="00397A97">
        <w:rPr>
          <w:color w:val="0D0D0D" w:themeColor="text1" w:themeTint="F2"/>
          <w:szCs w:val="28"/>
        </w:rPr>
        <w:t>: Động tác bật (tập 4 l x  4n)</w:t>
      </w:r>
    </w:p>
    <w:p w:rsidR="00397A97" w:rsidRPr="00397A97" w:rsidRDefault="00397A97" w:rsidP="00397A97">
      <w:pPr>
        <w:tabs>
          <w:tab w:val="left" w:pos="3270"/>
        </w:tabs>
        <w:spacing w:line="276" w:lineRule="auto"/>
        <w:rPr>
          <w:b/>
          <w:color w:val="0D0D0D" w:themeColor="text1" w:themeTint="F2"/>
          <w:szCs w:val="28"/>
        </w:rPr>
      </w:pPr>
      <w:r w:rsidRPr="00397A97">
        <w:rPr>
          <w:b/>
          <w:color w:val="0D0D0D" w:themeColor="text1" w:themeTint="F2"/>
          <w:szCs w:val="28"/>
        </w:rPr>
        <w:t>b. Vận động cơ bản: Bật liên tục về phía trước.</w:t>
      </w:r>
    </w:p>
    <w:p w:rsidR="00397A97" w:rsidRPr="00397A97" w:rsidRDefault="00397A97" w:rsidP="00397A97">
      <w:pPr>
        <w:tabs>
          <w:tab w:val="left" w:pos="3270"/>
        </w:tabs>
        <w:spacing w:line="276" w:lineRule="auto"/>
        <w:rPr>
          <w:color w:val="0D0D0D" w:themeColor="text1" w:themeTint="F2"/>
          <w:szCs w:val="28"/>
        </w:rPr>
      </w:pPr>
      <w:r w:rsidRPr="00397A97">
        <w:rPr>
          <w:color w:val="0D0D0D" w:themeColor="text1" w:themeTint="F2"/>
          <w:szCs w:val="28"/>
        </w:rPr>
        <w:t>- Cho trẻ chuyển về đội hình 2 hàng ngang.</w:t>
      </w:r>
    </w:p>
    <w:p w:rsidR="00397A97" w:rsidRPr="00397A97" w:rsidRDefault="00397A97" w:rsidP="00397A97">
      <w:pPr>
        <w:tabs>
          <w:tab w:val="left" w:pos="3270"/>
        </w:tabs>
        <w:spacing w:line="276" w:lineRule="auto"/>
        <w:rPr>
          <w:color w:val="0D0D0D" w:themeColor="text1" w:themeTint="F2"/>
          <w:szCs w:val="28"/>
        </w:rPr>
      </w:pPr>
      <w:r w:rsidRPr="00397A97">
        <w:rPr>
          <w:color w:val="0D0D0D" w:themeColor="text1" w:themeTint="F2"/>
          <w:szCs w:val="28"/>
        </w:rPr>
        <w:t>- Cô giới thiệu sân tập. Cho trẻ nêu ý tưởng và chơi tập với sân theo ý trẻ.</w:t>
      </w:r>
    </w:p>
    <w:p w:rsidR="00397A97" w:rsidRPr="00397A97" w:rsidRDefault="00397A97" w:rsidP="00397A97">
      <w:pPr>
        <w:tabs>
          <w:tab w:val="left" w:pos="3270"/>
        </w:tabs>
        <w:spacing w:line="276" w:lineRule="auto"/>
        <w:rPr>
          <w:color w:val="0D0D0D" w:themeColor="text1" w:themeTint="F2"/>
          <w:szCs w:val="28"/>
        </w:rPr>
      </w:pPr>
      <w:r w:rsidRPr="00397A97">
        <w:rPr>
          <w:color w:val="0D0D0D" w:themeColor="text1" w:themeTint="F2"/>
          <w:szCs w:val="28"/>
        </w:rPr>
        <w:t>- Cô và trẻ thống nhất vận động: “Bật liên tục về phía trước”.</w:t>
      </w:r>
    </w:p>
    <w:p w:rsidR="00397A97" w:rsidRPr="00397A97" w:rsidRDefault="00397A97" w:rsidP="00397A97">
      <w:pPr>
        <w:tabs>
          <w:tab w:val="left" w:pos="3270"/>
        </w:tabs>
        <w:spacing w:line="276" w:lineRule="auto"/>
        <w:rPr>
          <w:color w:val="0D0D0D" w:themeColor="text1" w:themeTint="F2"/>
          <w:szCs w:val="28"/>
        </w:rPr>
      </w:pPr>
      <w:r w:rsidRPr="00397A97">
        <w:rPr>
          <w:color w:val="0D0D0D" w:themeColor="text1" w:themeTint="F2"/>
          <w:szCs w:val="28"/>
        </w:rPr>
        <w:t>- Cô tập lần 1 cho trẻ quan sỏt.</w:t>
      </w:r>
    </w:p>
    <w:p w:rsidR="00397A97" w:rsidRPr="00397A97" w:rsidRDefault="00397A97" w:rsidP="00397A97">
      <w:pPr>
        <w:tabs>
          <w:tab w:val="left" w:pos="3270"/>
        </w:tabs>
        <w:spacing w:line="276" w:lineRule="auto"/>
        <w:rPr>
          <w:color w:val="0D0D0D" w:themeColor="text1" w:themeTint="F2"/>
          <w:szCs w:val="28"/>
        </w:rPr>
      </w:pPr>
      <w:r w:rsidRPr="00397A97">
        <w:rPr>
          <w:color w:val="0D0D0D" w:themeColor="text1" w:themeTint="F2"/>
          <w:szCs w:val="28"/>
        </w:rPr>
        <w:t>- Cô tập lần 2 kết hợp phân tích vận động</w:t>
      </w:r>
    </w:p>
    <w:p w:rsidR="00397A97" w:rsidRPr="00397A97" w:rsidRDefault="00397A97" w:rsidP="00397A97">
      <w:pPr>
        <w:spacing w:line="276" w:lineRule="auto"/>
        <w:rPr>
          <w:color w:val="0D0D0D" w:themeColor="text1" w:themeTint="F2"/>
          <w:szCs w:val="28"/>
          <w:lang w:val="pt-BR"/>
        </w:rPr>
      </w:pPr>
      <w:r w:rsidRPr="00397A97">
        <w:rPr>
          <w:color w:val="0D0D0D" w:themeColor="text1" w:themeTint="F2"/>
          <w:szCs w:val="28"/>
          <w:lang w:val="pt-BR"/>
        </w:rPr>
        <w:t xml:space="preserve">+TTCB: </w:t>
      </w:r>
      <w:r w:rsidRPr="00397A97">
        <w:rPr>
          <w:color w:val="0D0D0D" w:themeColor="text1" w:themeTint="F2"/>
          <w:szCs w:val="28"/>
          <w:lang w:val="fr-FR"/>
        </w:rPr>
        <w:t>Đứng trước vvạch xuất phát 2 chân khép lại hai tay chống hông mắt nhìn về phía trước.</w:t>
      </w:r>
    </w:p>
    <w:p w:rsidR="00397A97" w:rsidRPr="00397A97" w:rsidRDefault="00397A97" w:rsidP="00397A97">
      <w:pPr>
        <w:spacing w:line="276" w:lineRule="auto"/>
        <w:rPr>
          <w:color w:val="0D0D0D" w:themeColor="text1" w:themeTint="F2"/>
          <w:szCs w:val="28"/>
          <w:lang w:val="fr-FR"/>
        </w:rPr>
      </w:pPr>
      <w:r w:rsidRPr="00397A97">
        <w:rPr>
          <w:color w:val="0D0D0D" w:themeColor="text1" w:themeTint="F2"/>
          <w:szCs w:val="28"/>
          <w:lang w:val="pt-BR"/>
        </w:rPr>
        <w:lastRenderedPageBreak/>
        <w:t>+</w:t>
      </w:r>
      <w:r w:rsidR="001176C2">
        <w:rPr>
          <w:color w:val="0D0D0D" w:themeColor="text1" w:themeTint="F2"/>
          <w:szCs w:val="28"/>
          <w:lang w:val="pt-BR"/>
        </w:rPr>
        <w:t xml:space="preserve"> </w:t>
      </w:r>
      <w:r w:rsidRPr="00397A97">
        <w:rPr>
          <w:color w:val="0D0D0D" w:themeColor="text1" w:themeTint="F2"/>
          <w:szCs w:val="28"/>
          <w:lang w:val="pt-BR"/>
        </w:rPr>
        <w:t xml:space="preserve">TH: </w:t>
      </w:r>
      <w:r w:rsidRPr="00397A97">
        <w:rPr>
          <w:color w:val="0D0D0D" w:themeColor="text1" w:themeTint="F2"/>
          <w:szCs w:val="28"/>
          <w:lang w:val="fr-FR"/>
        </w:rPr>
        <w:t xml:space="preserve">Khi có hiệu lệnh hai chân nhún xuống dùng lực đẩy của bàn chân bật liên tục về phía trước hai bàn chân khép sát vào nhau và chạm đất bằng hai bàn chân. Cứ như vậy bật liên tục về phía trước cho đến đích rồi về cuối hàng đứng. </w:t>
      </w:r>
    </w:p>
    <w:p w:rsidR="00397A97" w:rsidRPr="00397A97" w:rsidRDefault="001176C2" w:rsidP="00397A97">
      <w:pPr>
        <w:spacing w:line="276" w:lineRule="auto"/>
        <w:rPr>
          <w:color w:val="0D0D0D" w:themeColor="text1" w:themeTint="F2"/>
          <w:szCs w:val="28"/>
          <w:lang w:val="pt-BR"/>
        </w:rPr>
      </w:pPr>
      <w:r>
        <w:rPr>
          <w:b/>
          <w:color w:val="0D0D0D" w:themeColor="text1" w:themeTint="F2"/>
          <w:szCs w:val="28"/>
        </w:rPr>
        <w:t xml:space="preserve">c. </w:t>
      </w:r>
      <w:r w:rsidR="00397A97" w:rsidRPr="00397A97">
        <w:rPr>
          <w:b/>
          <w:color w:val="0D0D0D" w:themeColor="text1" w:themeTint="F2"/>
          <w:szCs w:val="28"/>
          <w:lang w:val="pt-BR"/>
        </w:rPr>
        <w:t>TCVĐ</w:t>
      </w:r>
      <w:r w:rsidR="00397A97" w:rsidRPr="00397A97">
        <w:rPr>
          <w:color w:val="0D0D0D" w:themeColor="text1" w:themeTint="F2"/>
          <w:szCs w:val="28"/>
          <w:lang w:val="pt-BR"/>
        </w:rPr>
        <w:t xml:space="preserve">: </w:t>
      </w:r>
      <w:r w:rsidR="00397A97" w:rsidRPr="00397A97">
        <w:rPr>
          <w:b/>
          <w:color w:val="0D0D0D" w:themeColor="text1" w:themeTint="F2"/>
          <w:szCs w:val="28"/>
          <w:lang w:val="pt-BR"/>
        </w:rPr>
        <w:t>“Tập tầm vông”</w:t>
      </w:r>
    </w:p>
    <w:p w:rsidR="00397A97" w:rsidRPr="00397A97" w:rsidRDefault="00397A97" w:rsidP="00397A97">
      <w:pPr>
        <w:shd w:val="clear" w:color="auto" w:fill="FFFFFF"/>
        <w:spacing w:line="276" w:lineRule="auto"/>
        <w:rPr>
          <w:rFonts w:eastAsia="Times New Roman" w:cs="Times New Roman"/>
          <w:color w:val="0D0D0D" w:themeColor="text1" w:themeTint="F2"/>
          <w:szCs w:val="28"/>
        </w:rPr>
      </w:pPr>
      <w:r w:rsidRPr="00397A97">
        <w:rPr>
          <w:rFonts w:eastAsia="Times New Roman" w:cs="Times New Roman"/>
          <w:i/>
          <w:iCs/>
          <w:color w:val="0D0D0D" w:themeColor="text1" w:themeTint="F2"/>
          <w:szCs w:val="28"/>
        </w:rPr>
        <w:t xml:space="preserve">- </w:t>
      </w:r>
      <w:r w:rsidRPr="00397A97">
        <w:rPr>
          <w:rFonts w:eastAsia="Times New Roman" w:cs="Times New Roman"/>
          <w:b/>
          <w:bCs/>
          <w:color w:val="0D0D0D" w:themeColor="text1" w:themeTint="F2"/>
          <w:szCs w:val="28"/>
        </w:rPr>
        <w:t>Cách chơi:</w:t>
      </w:r>
      <w:r w:rsidRPr="00397A97">
        <w:rPr>
          <w:rFonts w:eastAsia="Times New Roman" w:cs="Times New Roman"/>
          <w:color w:val="0D0D0D" w:themeColor="text1" w:themeTint="F2"/>
          <w:szCs w:val="28"/>
        </w:rPr>
        <w:t xml:space="preserve"> Cho 10 bạn lên đứng thành vòng tròn. Một người nắm một đồ vật nhỏ trong một bàn tay, trái hoặc phải (vd: viên sỏi) và giấu vào sau lưng. Sau đó, người đó đọc to bài đồng dao</w:t>
      </w:r>
      <w:r w:rsidR="001176C2">
        <w:rPr>
          <w:rFonts w:eastAsia="Times New Roman" w:cs="Times New Roman"/>
          <w:color w:val="0D0D0D" w:themeColor="text1" w:themeTint="F2"/>
          <w:szCs w:val="28"/>
        </w:rPr>
        <w:t xml:space="preserve"> </w:t>
      </w:r>
      <w:bookmarkStart w:id="0" w:name="_GoBack"/>
      <w:bookmarkEnd w:id="0"/>
      <w:r w:rsidRPr="00397A97">
        <w:rPr>
          <w:rFonts w:eastAsia="Times New Roman" w:cs="Times New Roman"/>
          <w:color w:val="0D0D0D" w:themeColor="text1" w:themeTint="F2"/>
          <w:szCs w:val="28"/>
        </w:rPr>
        <w:t>“Tập tầm vông. Tay không tay có. Tập tầm vó. Tay có tay không. Tay không tay có.Tay có tay không?” Và nắm chặt lòng bàn tay và đưa hai tay ra. Những người chơi còn lại sẽ đoán xem tay nào có nắm viên sỏi.</w:t>
      </w:r>
    </w:p>
    <w:p w:rsidR="00397A97" w:rsidRPr="00397A97" w:rsidRDefault="00397A97" w:rsidP="00397A97">
      <w:pPr>
        <w:shd w:val="clear" w:color="auto" w:fill="FFFFFF"/>
        <w:spacing w:line="276" w:lineRule="auto"/>
        <w:rPr>
          <w:rFonts w:eastAsia="Times New Roman" w:cs="Times New Roman"/>
          <w:color w:val="0D0D0D" w:themeColor="text1" w:themeTint="F2"/>
          <w:szCs w:val="28"/>
        </w:rPr>
      </w:pPr>
      <w:r w:rsidRPr="00397A97">
        <w:rPr>
          <w:rFonts w:eastAsia="Times New Roman" w:cs="Times New Roman"/>
          <w:b/>
          <w:i/>
          <w:iCs/>
          <w:color w:val="0D0D0D" w:themeColor="text1" w:themeTint="F2"/>
          <w:szCs w:val="28"/>
        </w:rPr>
        <w:t>- </w:t>
      </w:r>
      <w:r w:rsidRPr="00397A97">
        <w:rPr>
          <w:rFonts w:eastAsia="Times New Roman" w:cs="Times New Roman"/>
          <w:b/>
          <w:bCs/>
          <w:color w:val="0D0D0D" w:themeColor="text1" w:themeTint="F2"/>
          <w:szCs w:val="28"/>
        </w:rPr>
        <w:t>Luật chơi:</w:t>
      </w:r>
      <w:r w:rsidRPr="00397A97">
        <w:rPr>
          <w:rFonts w:eastAsia="Times New Roman" w:cs="Times New Roman"/>
          <w:b/>
          <w:color w:val="0D0D0D" w:themeColor="text1" w:themeTint="F2"/>
          <w:szCs w:val="28"/>
        </w:rPr>
        <w:t xml:space="preserve"> </w:t>
      </w:r>
      <w:r w:rsidRPr="00397A97">
        <w:rPr>
          <w:rFonts w:eastAsia="Times New Roman" w:cs="Times New Roman"/>
          <w:color w:val="0D0D0D" w:themeColor="text1" w:themeTint="F2"/>
          <w:szCs w:val="28"/>
        </w:rPr>
        <w:t>Nếu người chơi bị đoán trúng tay nắm viên sỏi hoặc những người chơi còn lại không đoán</w:t>
      </w:r>
    </w:p>
    <w:p w:rsidR="00397A97" w:rsidRPr="00397A97" w:rsidRDefault="00397A97" w:rsidP="00397A97">
      <w:pPr>
        <w:shd w:val="clear" w:color="auto" w:fill="FFFFFF"/>
        <w:spacing w:line="276" w:lineRule="auto"/>
        <w:rPr>
          <w:rFonts w:eastAsia="Times New Roman" w:cs="Times New Roman"/>
          <w:color w:val="0D0D0D" w:themeColor="text1" w:themeTint="F2"/>
          <w:szCs w:val="28"/>
        </w:rPr>
      </w:pPr>
      <w:r w:rsidRPr="00397A97">
        <w:rPr>
          <w:rFonts w:eastAsia="Times New Roman" w:cs="Times New Roman"/>
          <w:color w:val="0D0D0D" w:themeColor="text1" w:themeTint="F2"/>
          <w:szCs w:val="28"/>
        </w:rPr>
        <w:t>được tay nào nắm viên sỏi thì tùy vào quy định của cuộc chơi có thể bị phạt khác nhau.</w:t>
      </w:r>
    </w:p>
    <w:p w:rsidR="00397A97" w:rsidRPr="00397A97" w:rsidRDefault="00397A97" w:rsidP="00397A97">
      <w:pPr>
        <w:tabs>
          <w:tab w:val="left" w:pos="1890"/>
        </w:tabs>
        <w:spacing w:line="276" w:lineRule="auto"/>
        <w:ind w:right="-855"/>
        <w:rPr>
          <w:color w:val="0D0D0D" w:themeColor="text1" w:themeTint="F2"/>
          <w:szCs w:val="28"/>
        </w:rPr>
      </w:pPr>
      <w:r w:rsidRPr="00397A97">
        <w:rPr>
          <w:color w:val="0D0D0D" w:themeColor="text1" w:themeTint="F2"/>
          <w:szCs w:val="28"/>
        </w:rPr>
        <w:t>- Cho trẻ chơi 2-3 lần.</w:t>
      </w:r>
    </w:p>
    <w:p w:rsidR="00397A97" w:rsidRPr="00397A97" w:rsidRDefault="00397A97" w:rsidP="00397A97">
      <w:pPr>
        <w:tabs>
          <w:tab w:val="left" w:pos="3270"/>
        </w:tabs>
        <w:spacing w:line="276" w:lineRule="auto"/>
        <w:rPr>
          <w:b/>
          <w:color w:val="0D0D0D" w:themeColor="text1" w:themeTint="F2"/>
          <w:szCs w:val="28"/>
        </w:rPr>
      </w:pPr>
      <w:r w:rsidRPr="00397A97">
        <w:rPr>
          <w:b/>
          <w:color w:val="0D0D0D" w:themeColor="text1" w:themeTint="F2"/>
          <w:szCs w:val="28"/>
          <w:lang w:val="vi-VN"/>
        </w:rPr>
        <w:t>* H</w:t>
      </w:r>
      <w:r w:rsidRPr="00397A97">
        <w:rPr>
          <w:b/>
          <w:color w:val="0D0D0D" w:themeColor="text1" w:themeTint="F2"/>
          <w:szCs w:val="28"/>
        </w:rPr>
        <w:t xml:space="preserve">oạt động 3:  Hồi tĩnh </w:t>
      </w:r>
    </w:p>
    <w:p w:rsidR="00397A97" w:rsidRPr="00397A97" w:rsidRDefault="00397A97" w:rsidP="00397A97">
      <w:pPr>
        <w:tabs>
          <w:tab w:val="left" w:pos="3270"/>
        </w:tabs>
        <w:spacing w:line="276" w:lineRule="auto"/>
        <w:rPr>
          <w:color w:val="0D0D0D" w:themeColor="text1" w:themeTint="F2"/>
          <w:szCs w:val="28"/>
        </w:rPr>
      </w:pPr>
      <w:r w:rsidRPr="00397A97">
        <w:rPr>
          <w:b/>
          <w:color w:val="0D0D0D" w:themeColor="text1" w:themeTint="F2"/>
          <w:szCs w:val="28"/>
        </w:rPr>
        <w:t>-</w:t>
      </w:r>
      <w:r w:rsidRPr="00397A97">
        <w:rPr>
          <w:color w:val="0D0D0D" w:themeColor="text1" w:themeTint="F2"/>
          <w:szCs w:val="28"/>
        </w:rPr>
        <w:t xml:space="preserve"> Cho trẻ đi nhẹ nhàng 1-2 vũng quanh sân tập về chỗ nghỉ </w:t>
      </w:r>
    </w:p>
    <w:p w:rsidR="00397A97" w:rsidRPr="00397A97" w:rsidRDefault="00397A97" w:rsidP="00397A97">
      <w:pPr>
        <w:tabs>
          <w:tab w:val="left" w:pos="8280"/>
          <w:tab w:val="left" w:pos="11492"/>
        </w:tabs>
        <w:rPr>
          <w:color w:val="0D0D0D" w:themeColor="text1" w:themeTint="F2"/>
          <w:szCs w:val="28"/>
        </w:rPr>
      </w:pPr>
      <w:r w:rsidRPr="00397A97">
        <w:rPr>
          <w:color w:val="0D0D0D" w:themeColor="text1" w:themeTint="F2"/>
          <w:szCs w:val="28"/>
        </w:rPr>
        <w:t>- Kết thúc tiết học.</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Pr>
          <w:color w:val="000000" w:themeColor="text1"/>
          <w:sz w:val="28"/>
          <w:szCs w:val="28"/>
          <w:shd w:val="clear" w:color="auto" w:fill="FFFFFF"/>
        </w:rPr>
        <w:t xml:space="preserve">                                                                                                  </w:t>
      </w:r>
      <w:r w:rsidRPr="00AA1BD8">
        <w:rPr>
          <w:b/>
          <w:color w:val="000000" w:themeColor="text1"/>
          <w:sz w:val="28"/>
          <w:szCs w:val="28"/>
          <w:shd w:val="clear" w:color="auto" w:fill="FFFFFF"/>
        </w:rPr>
        <w:t>Người soạn</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7A7C5B" w:rsidP="00AA1BD8">
      <w:pPr>
        <w:pStyle w:val="NormalWeb"/>
        <w:shd w:val="clear" w:color="auto" w:fill="FFFFFF"/>
        <w:spacing w:before="0" w:beforeAutospacing="0" w:after="0" w:afterAutospacing="0" w:line="276" w:lineRule="auto"/>
        <w:jc w:val="both"/>
        <w:rPr>
          <w:rFonts w:ascii="Arial" w:hAnsi="Arial" w:cs="Arial"/>
          <w:b/>
          <w:color w:val="000000" w:themeColor="text1"/>
          <w:sz w:val="21"/>
          <w:szCs w:val="21"/>
        </w:rPr>
      </w:pPr>
      <w:r>
        <w:rPr>
          <w:b/>
          <w:color w:val="000000" w:themeColor="text1"/>
          <w:sz w:val="28"/>
          <w:szCs w:val="28"/>
          <w:shd w:val="clear" w:color="auto" w:fill="FFFFFF"/>
        </w:rPr>
        <w:t xml:space="preserve">                                                                                                </w:t>
      </w:r>
      <w:r w:rsidR="00397A97">
        <w:rPr>
          <w:b/>
          <w:color w:val="000000" w:themeColor="text1"/>
          <w:sz w:val="28"/>
          <w:szCs w:val="28"/>
          <w:shd w:val="clear" w:color="auto" w:fill="FFFFFF"/>
        </w:rPr>
        <w:t>Vũ Thị Hường</w:t>
      </w:r>
    </w:p>
    <w:p w:rsidR="005557AB" w:rsidRDefault="005557AB" w:rsidP="00AA1BD8">
      <w:pPr>
        <w:spacing w:line="276" w:lineRule="auto"/>
      </w:pPr>
    </w:p>
    <w:sectPr w:rsidR="005557AB" w:rsidSect="00AA1BD8">
      <w:pgSz w:w="12240" w:h="15840"/>
      <w:pgMar w:top="709" w:right="1183"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1176C2"/>
    <w:rsid w:val="00290D91"/>
    <w:rsid w:val="00397A97"/>
    <w:rsid w:val="005557AB"/>
    <w:rsid w:val="006E4597"/>
    <w:rsid w:val="00740DCA"/>
    <w:rsid w:val="007A7C5B"/>
    <w:rsid w:val="00A60009"/>
    <w:rsid w:val="00AA1BD8"/>
    <w:rsid w:val="00D43671"/>
    <w:rsid w:val="00F2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4004"/>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10</cp:revision>
  <dcterms:created xsi:type="dcterms:W3CDTF">2025-04-09T08:23:00Z</dcterms:created>
  <dcterms:modified xsi:type="dcterms:W3CDTF">2025-04-09T09:13:00Z</dcterms:modified>
</cp:coreProperties>
</file>