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4375" w:right="0" w:firstLine="0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2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w:t>PHIẾU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ĐÁNH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GIÁ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THỰC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HIỆN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CHỦ</w:t>
      </w:r>
      <w:r>
        <w:rPr>
          <w:b/>
          <w:spacing w:val="-3"/>
          <w:sz w:val="32"/>
        </w:rPr>
        <w:t> </w:t>
      </w:r>
      <w:r>
        <w:rPr>
          <w:b/>
          <w:spacing w:val="-5"/>
          <w:sz w:val="32"/>
        </w:rPr>
        <w:t>ĐỀ</w:t>
      </w:r>
    </w:p>
    <w:p>
      <w:pPr>
        <w:spacing w:line="312" w:lineRule="auto" w:before="110"/>
        <w:ind w:left="6100" w:right="5945" w:firstLine="411"/>
        <w:jc w:val="left"/>
        <w:rPr>
          <w:b/>
          <w:sz w:val="28"/>
        </w:rPr>
      </w:pPr>
      <w:r>
        <w:rPr>
          <w:b/>
          <w:sz w:val="28"/>
        </w:rPr>
        <w:t>(Nghề nghiệp) Lớp: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4B1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Số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trẻ: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26</w:t>
      </w:r>
    </w:p>
    <w:p>
      <w:pPr>
        <w:spacing w:before="0"/>
        <w:ind w:left="4346" w:right="0" w:firstLine="0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1"/>
          <w:sz w:val="28"/>
        </w:rPr>
        <w:t> </w:t>
      </w:r>
      <w:r>
        <w:rPr>
          <w:sz w:val="28"/>
        </w:rPr>
        <w:t>gian thực hiện chủ đề: 4</w:t>
      </w:r>
      <w:r>
        <w:rPr>
          <w:spacing w:val="-1"/>
          <w:sz w:val="28"/>
        </w:rPr>
        <w:t> </w:t>
      </w:r>
      <w:r>
        <w:rPr>
          <w:sz w:val="28"/>
        </w:rPr>
        <w:t>tuần ( Từ 02/12 - </w:t>
      </w:r>
      <w:r>
        <w:rPr>
          <w:spacing w:val="-2"/>
          <w:sz w:val="28"/>
        </w:rPr>
        <w:t>29/12/2024)</w:t>
      </w:r>
    </w:p>
    <w:p>
      <w:pPr>
        <w:spacing w:line="240" w:lineRule="auto" w:before="226" w:after="1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654"/>
        <w:gridCol w:w="1817"/>
        <w:gridCol w:w="1800"/>
      </w:tblGrid>
      <w:tr>
        <w:trPr>
          <w:trHeight w:val="375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spacing w:before="219"/>
              <w:ind w:left="2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440" w:type="dxa"/>
            <w:vMerge w:val="restart"/>
          </w:tcPr>
          <w:p>
            <w:pPr>
              <w:pStyle w:val="TableParagraph"/>
              <w:spacing w:before="2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before="26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219"/>
              <w:ind w:left="421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 đủ nội dung yêu cầu, có tính khả thi.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lớp và kế hoạch của nhà trường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thống nhất trong xây dựng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 tiêu, nội dung, 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9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kiến thức và kỹ năng được 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theo 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từ dễ đến khó,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khả năng, kinh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 và 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của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chủ đề phù hợp; nội dung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 các hoạt động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2"/>
                <w:sz w:val="28"/>
              </w:rPr>
              <w:t>dạng;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 thức tổ 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46"/>
              <w:ind w:left="108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và điều chỉnh kế 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dựa trên việc 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654" w:type="dxa"/>
          </w:tcPr>
          <w:p>
            <w:pPr>
              <w:pStyle w:val="TableParagraph"/>
              <w:spacing w:before="14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144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trường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 chủ đề.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9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6"/>
              <w:ind w:left="108"/>
              <w:rPr>
                <w:sz w:val="28"/>
              </w:rPr>
            </w:pPr>
            <w:r>
              <w:rPr>
                <w:sz w:val="28"/>
              </w:rPr>
              <w:t>Phản ánh phong phú nội dung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8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02"/>
              <w:ind w:left="108" w:right="204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 số lượng, vị trí, diện tích các góc hoạt động và các khoảng trống cho hoạt động nhóm lớp.</w:t>
            </w:r>
          </w:p>
        </w:tc>
        <w:tc>
          <w:tcPr>
            <w:tcW w:w="654" w:type="dxa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6840" w:h="11910" w:orient="landscape"/>
          <w:pgMar w:top="1060" w:bottom="280" w:left="1133" w:right="992"/>
        </w:sectPr>
      </w:pPr>
    </w:p>
    <w:p>
      <w:pPr>
        <w:spacing w:line="240" w:lineRule="auto"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2 16/02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654"/>
        <w:gridCol w:w="1817"/>
        <w:gridCol w:w="1800"/>
      </w:tblGrid>
      <w:tr>
        <w:trPr>
          <w:trHeight w:val="1140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7"/>
              <w:ind w:left="108" w:right="204"/>
              <w:rPr>
                <w:sz w:val="28"/>
              </w:rPr>
            </w:pPr>
            <w:r>
              <w:rPr>
                <w:sz w:val="28"/>
              </w:rPr>
              <w:t>An toàn, đủ về số lượng, đa dạng về chủng loại đồ dùng, đồ chơi, học liệu, 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sử dụng và có thể sử dụng theo nhiều cách.</w:t>
            </w:r>
          </w:p>
        </w:tc>
        <w:tc>
          <w:tcPr>
            <w:tcW w:w="654" w:type="dxa"/>
          </w:tcPr>
          <w:p>
            <w:pPr>
              <w:pStyle w:val="TableParagraph"/>
              <w:spacing w:before="8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line="320" w:lineRule="atLeast"/>
              <w:ind w:left="108" w:right="108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 phá trải nghiệm, tìm hiểu thông tin, thực hiện ý định của mình để khám phá chủ đề đạt mục tiêu đã đề ra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 của quá trình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khám phá chủ đề; được </w:t>
            </w:r>
            <w:r>
              <w:rPr>
                <w:spacing w:val="-2"/>
                <w:sz w:val="28"/>
              </w:rPr>
              <w:t>trưng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sử dụng trong các góc hoạt động khác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 vực tuyên truyền với phụ huynh;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phù hợp với chủ đề và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ind w:left="863"/>
              <w:rPr>
                <w:b/>
                <w:sz w:val="28"/>
              </w:rPr>
            </w:pPr>
            <w:r>
              <w:rPr>
                <w:b/>
                <w:sz w:val="28"/>
              </w:rPr>
              <w:t>Tổ chức các hoạt động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75"/>
              <w:ind w:left="108" w:right="204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654" w:type="dxa"/>
          </w:tcPr>
          <w:p>
            <w:pPr>
              <w:pStyle w:val="TableParagraph"/>
              <w:spacing w:before="23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7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thiên nhiên, xã hội sẵn có xung quanh và các vấn đề trẻ quan tâm để tổ chức các hoạt động giáo dục.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57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14"/>
              <w:ind w:left="108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 đến cá nhân và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 hội cho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gặp trở ngại.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nắm vững kiến thức 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đến chủ đề/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trong xử lí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huống giáo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tham gia tổ chức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giáo dục trẻ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 quả, phù </w:t>
            </w:r>
            <w:r>
              <w:rPr>
                <w:spacing w:val="-4"/>
                <w:sz w:val="28"/>
              </w:rPr>
              <w:t>hợp.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42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10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CNTT một cách hợp lí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quả để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110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133" w:right="992"/>
        </w:sectPr>
      </w:pPr>
    </w:p>
    <w:p>
      <w:pPr>
        <w:spacing w:line="240" w:lineRule="auto"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2 16/02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654"/>
        <w:gridCol w:w="1817"/>
        <w:gridCol w:w="1800"/>
      </w:tblGrid>
      <w:tr>
        <w:trPr>
          <w:trHeight w:val="42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144"/>
              <w:ind w:left="161"/>
              <w:rPr>
                <w:b/>
                <w:sz w:val="28"/>
              </w:rPr>
            </w:pPr>
            <w:r>
              <w:rPr>
                <w:b/>
                <w:sz w:val="28"/>
              </w:rPr>
              <w:t>Kết </w:t>
            </w:r>
            <w:r>
              <w:rPr>
                <w:b/>
                <w:spacing w:val="-5"/>
                <w:sz w:val="28"/>
              </w:rPr>
              <w:t>quả</w:t>
            </w:r>
          </w:p>
          <w:p>
            <w:pPr>
              <w:pStyle w:val="TableParagraph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trên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thú, tích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cực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động/ trò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động làm việc, 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nhau, với 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 mạnh, sạch sẽ, hoạt 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nề nếp, thói quen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7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Ý</w:t>
            </w: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20" w:lineRule="atLeast"/>
              <w:ind w:left="108" w:right="17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MT4,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MT12,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MT19,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MT29,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MT36,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MT53,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MT61,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MT64,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MT68,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MT72,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MT83,MT99,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MT132,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MT137,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MT146, MT147, MT148, MT153, MT163, MT170, MT180, MT194, MT195, MT205, MT210, MT212,MT213, MT225, MT228, MT236, MT237, MT238, MT 239, MT 254, MT257, MT261, MT 262,MT264, MT269.</w:t>
            </w:r>
          </w:p>
        </w:tc>
      </w:tr>
      <w:tr>
        <w:trPr>
          <w:trHeight w:val="1851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của 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chưa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thực hiện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(lý </w:t>
            </w:r>
            <w:r>
              <w:rPr>
                <w:b/>
                <w:spacing w:val="-4"/>
                <w:sz w:val="28"/>
              </w:rPr>
              <w:t>do):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76" w:lineRule="auto" w:before="48" w:after="0"/>
              <w:ind w:left="108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MT142: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tính: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tắt,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mở,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chuyển chuột, kích chuột (kích đơn) bẩn còn hạn chế: Minh Khang, Hoàng Đức, Thùy Chi, Hải Đăng.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MT267,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MT268: Do nhiều cháu chưa có sự tập trung chú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 cao trong giờ HĐG: Nam Anh, Đức Trọng, Thùy </w:t>
            </w:r>
            <w:r>
              <w:rPr>
                <w:spacing w:val="-4"/>
                <w:sz w:val="28"/>
              </w:rPr>
              <w:t>Chi,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Minh </w:t>
            </w:r>
            <w:r>
              <w:rPr>
                <w:spacing w:val="-2"/>
                <w:sz w:val="28"/>
              </w:rPr>
              <w:t>Khang.</w:t>
            </w:r>
          </w:p>
        </w:tc>
      </w:tr>
      <w:tr>
        <w:trPr>
          <w:trHeight w:val="1481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của 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mà trên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30%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trẻ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chưa đạt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(lý </w:t>
            </w:r>
            <w:r>
              <w:rPr>
                <w:b/>
                <w:spacing w:val="-4"/>
                <w:sz w:val="28"/>
              </w:rPr>
              <w:t>do):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MT217: Sử dụng kí hiệu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"viết":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tên,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vé tàu, thiệp chúc </w:t>
            </w:r>
            <w:r>
              <w:rPr>
                <w:spacing w:val="-2"/>
                <w:sz w:val="28"/>
              </w:rPr>
              <w:t>mừng…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Lý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do:</w:t>
            </w:r>
            <w:r>
              <w:rPr>
                <w:spacing w:val="-21"/>
                <w:sz w:val="28"/>
              </w:rPr>
              <w:t> </w:t>
            </w:r>
            <w:r>
              <w:rPr>
                <w:sz w:val="28"/>
              </w:rPr>
              <w:t>Do trẻ 4 tuổi,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đa số trẻ kỹ năng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viết được tên bằng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đường nét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còn hạn chế, 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sẽ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tục rèn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trong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đề tiếp </w:t>
            </w:r>
            <w:r>
              <w:rPr>
                <w:spacing w:val="-2"/>
                <w:sz w:val="28"/>
              </w:rPr>
              <w:t>theo.</w:t>
            </w:r>
          </w:p>
        </w:tc>
      </w:tr>
      <w:tr>
        <w:trPr>
          <w:trHeight w:val="2221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 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đã 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MT237: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nói cảm ơn,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xin lỗi, chào hỏi lễ </w:t>
            </w:r>
            <w:r>
              <w:rPr>
                <w:spacing w:val="-4"/>
                <w:sz w:val="28"/>
              </w:rPr>
              <w:t>phép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MT242: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yêu mến, quan tâm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đến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thân trong gia đình,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bạn bè, những người xung </w:t>
            </w:r>
            <w:r>
              <w:rPr>
                <w:spacing w:val="-2"/>
                <w:sz w:val="28"/>
              </w:rPr>
              <w:t>quanh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MT249: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hành giữ gìn 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môi trường vệ sinh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góc chơi cùng </w:t>
            </w:r>
            <w:r>
              <w:rPr>
                <w:spacing w:val="-5"/>
                <w:sz w:val="28"/>
              </w:rPr>
              <w:t>cô.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370" w:lineRule="atLeast" w:before="0" w:after="0"/>
              <w:ind w:left="108" w:right="499" w:firstLine="0"/>
              <w:jc w:val="left"/>
              <w:rPr>
                <w:sz w:val="28"/>
              </w:rPr>
            </w:pPr>
            <w:r>
              <w:rPr>
                <w:sz w:val="28"/>
              </w:rPr>
              <w:t>MT65: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giúp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khỏe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mạnh,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khác nhau để cơ thể có đủ chất dinh dưỡng.</w:t>
            </w:r>
          </w:p>
        </w:tc>
      </w:tr>
      <w:tr>
        <w:trPr>
          <w:trHeight w:val="76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nào chưa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(lý </w:t>
            </w:r>
            <w:r>
              <w:rPr>
                <w:b/>
                <w:spacing w:val="-4"/>
                <w:sz w:val="28"/>
              </w:rPr>
              <w:t>do):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 Không </w:t>
            </w:r>
            <w:r>
              <w:rPr>
                <w:spacing w:val="-5"/>
                <w:sz w:val="28"/>
              </w:rPr>
              <w:t>có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133" w:right="992"/>
        </w:sectPr>
      </w:pPr>
    </w:p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13711"/>
      </w:tblGrid>
      <w:tr>
        <w:trPr>
          <w:trHeight w:val="1110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năng 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mà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30% trẻ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chưa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đạt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được, cần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ở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tiếp </w:t>
            </w:r>
            <w:r>
              <w:rPr>
                <w:b/>
                <w:spacing w:val="-2"/>
                <w:sz w:val="28"/>
              </w:rPr>
              <w:t>theo: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MT215: Trẻ biết thu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thập thông tin về đối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tượng bằng nhiều các cách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khác nhau: Xem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sách, 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ảnh, nhận xét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</w:t>
            </w:r>
            <w:r>
              <w:rPr>
                <w:spacing w:val="-5"/>
                <w:sz w:val="28"/>
              </w:rPr>
              <w:t>trò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chuyện,…</w:t>
            </w:r>
          </w:p>
        </w:tc>
      </w:tr>
      <w:tr>
        <w:trPr>
          <w:trHeight w:val="1851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Trẻ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có những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tiến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(sức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khoẻ, tình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cảm, thái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độ,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thức,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kĩ </w:t>
            </w:r>
            <w:r>
              <w:rPr>
                <w:b/>
                <w:spacing w:val="-2"/>
                <w:sz w:val="28"/>
              </w:rPr>
              <w:t>năng,...):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76" w:lineRule="auto" w:before="48" w:after="0"/>
              <w:ind w:left="108" w:right="377" w:firstLine="0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khỏe: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Nam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Diệp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Khang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hơn,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đầu </w:t>
            </w:r>
            <w:r>
              <w:rPr>
                <w:spacing w:val="-4"/>
                <w:sz w:val="28"/>
              </w:rPr>
              <w:t>năm)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 Vân, Bảo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Hân, Gia Hưng, Đức Huy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 có ý thức hơn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việc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cùng các </w:t>
            </w:r>
            <w:r>
              <w:rPr>
                <w:spacing w:val="-5"/>
                <w:sz w:val="28"/>
              </w:rPr>
              <w:t>bạn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lớp)</w:t>
            </w:r>
          </w:p>
        </w:tc>
      </w:tr>
      <w:tr>
        <w:trPr>
          <w:trHeight w:val="2591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spacing w:line="276" w:lineRule="auto"/>
              <w:ind w:left="108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Trẻ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cá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hay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huynh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để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quan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tâm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đặc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biệt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nhằm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hỗ trợ trẻ 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Hoàng Đức, Hà Vy,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Ngọc Bích,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 Ngọc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lười ăn, không chủ 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việc xúc ăn, hay </w:t>
            </w:r>
            <w:r>
              <w:rPr>
                <w:spacing w:val="-5"/>
                <w:sz w:val="28"/>
              </w:rPr>
              <w:t>ốm)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76" w:lineRule="auto" w:before="48" w:after="0"/>
              <w:ind w:left="108" w:right="313" w:firstLine="0"/>
              <w:jc w:val="left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Ngọc,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Hoàng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Đức,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Trúc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chế: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 vẽ tô màu, cắt dán...)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Trọng, Đức Nam, Bảo Hân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 không tập trung, hay nói chuyện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riêng, chưa mạnh dạn trả lời </w:t>
            </w:r>
            <w:r>
              <w:rPr>
                <w:spacing w:val="-5"/>
                <w:sz w:val="28"/>
              </w:rPr>
              <w:t>hệ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thống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câu hỏi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cô và nhiều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 trả lời được </w:t>
            </w:r>
            <w:r>
              <w:rPr>
                <w:spacing w:val="-10"/>
                <w:sz w:val="28"/>
              </w:rPr>
              <w:t>)</w:t>
            </w:r>
          </w:p>
        </w:tc>
      </w:tr>
      <w:tr>
        <w:trPr>
          <w:trHeight w:val="114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Một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quan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trọng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để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triển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khai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sau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tốt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hơn:</w:t>
            </w:r>
          </w:p>
          <w:p>
            <w:pPr>
              <w:pStyle w:val="TableParagraph"/>
              <w:spacing w:line="276" w:lineRule="auto" w:before="48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 cắt dán, vẽ tô màu..).</w:t>
            </w:r>
          </w:p>
        </w:tc>
      </w:tr>
    </w:tbl>
    <w:p>
      <w:pPr>
        <w:spacing w:line="240" w:lineRule="auto" w:before="43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10" w:orient="landscape"/>
          <w:pgMar w:top="1100" w:bottom="280" w:left="1133" w:right="992"/>
        </w:sectPr>
      </w:pPr>
    </w:p>
    <w:p>
      <w:pPr>
        <w:spacing w:before="89"/>
        <w:ind w:left="2069" w:right="0" w:firstLine="0"/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1" simplePos="0" relativeHeight="487322112">
            <wp:simplePos x="0" y="0"/>
            <wp:positionH relativeFrom="page">
              <wp:posOffset>3377438</wp:posOffset>
            </wp:positionH>
            <wp:positionV relativeFrom="paragraph">
              <wp:posOffset>215532</wp:posOffset>
            </wp:positionV>
            <wp:extent cx="1219200" cy="762508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drawing>
          <wp:anchor distT="0" distB="0" distL="0" distR="0" allowOverlap="1" layoutInCell="1" locked="0" behindDoc="1" simplePos="0" relativeHeight="487322624">
            <wp:simplePos x="0" y="0"/>
            <wp:positionH relativeFrom="page">
              <wp:posOffset>2077339</wp:posOffset>
            </wp:positionH>
            <wp:positionV relativeFrom="paragraph">
              <wp:posOffset>243853</wp:posOffset>
            </wp:positionV>
            <wp:extent cx="1219200" cy="76250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ragraph">
                  <wp:posOffset>-1347754</wp:posOffset>
                </wp:positionV>
                <wp:extent cx="550608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106.122391pt;width:433.55pt;height:15pt;mso-position-horizontal-relative:page;mso-position-vertical-relative:paragraph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2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2484832</wp:posOffset>
                </wp:positionH>
                <wp:positionV relativeFrom="paragraph">
                  <wp:posOffset>-1189594</wp:posOffset>
                </wp:positionV>
                <wp:extent cx="6323330" cy="1905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-93.668854pt;width:497.9pt;height:15pt;mso-position-horizontal-relative:page;mso-position-vertical-relative:paragraph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GIÁO </w:t>
      </w:r>
      <w:r>
        <w:rPr>
          <w:b/>
          <w:spacing w:val="-4"/>
          <w:sz w:val="28"/>
        </w:rPr>
        <w:t>VIÊN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80"/>
        <w:rPr>
          <w:b/>
          <w:sz w:val="28"/>
        </w:rPr>
      </w:pPr>
    </w:p>
    <w:p>
      <w:pPr>
        <w:tabs>
          <w:tab w:pos="4396" w:val="left" w:leader="none"/>
        </w:tabs>
        <w:spacing w:before="1"/>
        <w:ind w:left="2069" w:right="0" w:firstLine="0"/>
        <w:jc w:val="center"/>
        <w:rPr>
          <w:b/>
          <w:sz w:val="28"/>
        </w:rPr>
      </w:pPr>
      <w:r>
        <w:rPr>
          <w:b/>
          <w:sz w:val="28"/>
        </w:rPr>
        <w:t>Vũ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Thị Mỹ </w:t>
      </w:r>
      <w:r>
        <w:rPr>
          <w:b/>
          <w:spacing w:val="-4"/>
          <w:sz w:val="28"/>
        </w:rPr>
        <w:t>Nhân</w:t>
      </w:r>
      <w:r>
        <w:rPr>
          <w:b/>
          <w:sz w:val="28"/>
        </w:rPr>
        <w:tab/>
        <w:t>Đỗ Thị </w:t>
      </w:r>
      <w:r>
        <w:rPr>
          <w:b/>
          <w:spacing w:val="-5"/>
          <w:sz w:val="28"/>
        </w:rPr>
        <w:t>Lý</w:t>
      </w:r>
    </w:p>
    <w:p>
      <w:pPr>
        <w:spacing w:before="89"/>
        <w:ind w:left="97" w:right="0" w:firstLine="0"/>
        <w:jc w:val="center"/>
        <w:rPr>
          <w:b/>
          <w:sz w:val="28"/>
        </w:rPr>
      </w:pPr>
      <w:r>
        <w:rPr/>
        <w:br w:type="column"/>
      </w:r>
      <w:r>
        <w:rPr>
          <w:b/>
          <w:sz w:val="28"/>
        </w:rPr>
        <w:t>PHÓ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TRƯỞNG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29"/>
        <w:rPr>
          <w:b/>
          <w:sz w:val="28"/>
        </w:rPr>
      </w:pPr>
    </w:p>
    <w:p>
      <w:pPr>
        <w:spacing w:before="1"/>
        <w:ind w:left="97" w:right="1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23136">
                <wp:simplePos x="0" y="0"/>
                <wp:positionH relativeFrom="page">
                  <wp:posOffset>6279515</wp:posOffset>
                </wp:positionH>
                <wp:positionV relativeFrom="paragraph">
                  <wp:posOffset>-1098593</wp:posOffset>
                </wp:positionV>
                <wp:extent cx="2235200" cy="15240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450012pt;margin-top:-86.503456pt;width:176pt;height:120pt;mso-position-horizontal-relative:page;mso-position-vertical-relative:paragraph;z-index:-15993344" id="docshapegroup1" coordorigin="9889,-1730" coordsize="3520,2400">
                <v:shape style="position:absolute;left:11489;top:-1131;width:1920;height:1201" type="#_x0000_t75" id="docshape2" stroked="false">
                  <v:imagedata r:id="rId7" o:title=""/>
                </v:shape>
                <v:shape style="position:absolute;left:9889;top:-1731;width:2400;height:2400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>Nguyễn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Kim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Nhung</w:t>
      </w:r>
    </w:p>
    <w:p>
      <w:pPr>
        <w:spacing w:after="0"/>
        <w:jc w:val="center"/>
        <w:rPr>
          <w:b/>
          <w:sz w:val="28"/>
        </w:rPr>
        <w:sectPr>
          <w:type w:val="continuous"/>
          <w:pgSz w:w="16840" w:h="11910" w:orient="landscape"/>
          <w:pgMar w:top="1060" w:bottom="280" w:left="1133" w:right="992"/>
          <w:cols w:num="2" w:equalWidth="0">
            <w:col w:w="5706" w:space="2000"/>
            <w:col w:w="7009"/>
          </w:cols>
        </w:sectPr>
      </w:pPr>
    </w:p>
    <w:p>
      <w:pPr>
        <w:spacing w:line="150" w:lineRule="exact" w:before="55"/>
        <w:ind w:left="2264" w:right="0" w:firstLine="0"/>
        <w:jc w:val="center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1"/>
          <w:sz w:val="14"/>
        </w:rPr>
        <w:t> </w:t>
      </w:r>
      <w:r>
        <w:rPr>
          <w:color w:val="00B0F0"/>
          <w:sz w:val="14"/>
        </w:rPr>
        <w:t>VŨ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MỸ</w:t>
      </w:r>
      <w:r>
        <w:rPr>
          <w:color w:val="00B0F0"/>
          <w:spacing w:val="-1"/>
          <w:sz w:val="14"/>
        </w:rPr>
        <w:t> </w:t>
      </w:r>
      <w:r>
        <w:rPr>
          <w:color w:val="00B0F0"/>
          <w:spacing w:val="-4"/>
          <w:sz w:val="14"/>
        </w:rPr>
        <w:t>NHÂN</w:t>
      </w:r>
    </w:p>
    <w:p>
      <w:pPr>
        <w:spacing w:line="208" w:lineRule="auto" w:before="7"/>
        <w:ind w:left="2265" w:right="0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line="150" w:lineRule="exact" w:before="11"/>
        <w:ind w:left="303" w:right="3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1"/>
          <w:sz w:val="14"/>
        </w:rPr>
        <w:t> </w:t>
      </w:r>
      <w:r>
        <w:rPr>
          <w:color w:val="00B0F0"/>
          <w:sz w:val="14"/>
        </w:rPr>
        <w:t>ĐỖ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1"/>
          <w:sz w:val="14"/>
        </w:rPr>
        <w:t> </w:t>
      </w:r>
      <w:r>
        <w:rPr>
          <w:color w:val="00B0F0"/>
          <w:spacing w:val="-5"/>
          <w:sz w:val="14"/>
        </w:rPr>
        <w:t>LÝ</w:t>
      </w:r>
    </w:p>
    <w:p>
      <w:pPr>
        <w:spacing w:line="208" w:lineRule="auto" w:before="6"/>
        <w:ind w:left="303" w:right="0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line="208" w:lineRule="auto" w:before="94"/>
        <w:ind w:left="2284" w:right="2582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z w:val="14"/>
        </w:rPr>
        <w:t>Ký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KIM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NHUNG</w:t>
      </w:r>
    </w:p>
    <w:p>
      <w:pPr>
        <w:spacing w:line="208" w:lineRule="auto" w:before="0"/>
        <w:ind w:left="2265" w:right="2563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after="0" w:line="208" w:lineRule="auto"/>
        <w:jc w:val="center"/>
        <w:rPr>
          <w:sz w:val="14"/>
        </w:rPr>
        <w:sectPr>
          <w:type w:val="continuous"/>
          <w:pgSz w:w="16840" w:h="11910" w:orient="landscape"/>
          <w:pgMar w:top="1060" w:bottom="280" w:left="1133" w:right="992"/>
          <w:cols w:num="3" w:equalWidth="0">
            <w:col w:w="3932" w:space="40"/>
            <w:col w:w="2048" w:space="2198"/>
            <w:col w:w="6497"/>
          </w:cols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2 16/02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sectPr>
      <w:pgSz w:w="16840" w:h="11910" w:orient="landscape"/>
      <w:pgMar w:top="13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2025-02-16T08:03:54Z</dcterms:created>
  <dcterms:modified xsi:type="dcterms:W3CDTF">2025-02-16T08:03:54Z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