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PHIẾU</w:t>
      </w:r>
      <w:r>
        <w:rPr>
          <w:spacing w:val="-6"/>
        </w:rPr>
        <w:t> </w:t>
      </w:r>
      <w:r>
        <w:rPr/>
        <w:t>ĐÁNH</w:t>
      </w:r>
      <w:r>
        <w:rPr>
          <w:spacing w:val="-4"/>
        </w:rPr>
        <w:t> </w:t>
      </w:r>
      <w:r>
        <w:rPr/>
        <w:t>GIÁ</w:t>
      </w:r>
      <w:r>
        <w:rPr>
          <w:spacing w:val="-2"/>
        </w:rPr>
        <w:t> </w:t>
      </w:r>
      <w:r>
        <w:rPr/>
        <w:t>THỰC</w:t>
      </w:r>
      <w:r>
        <w:rPr>
          <w:spacing w:val="-4"/>
        </w:rPr>
        <w:t> </w:t>
      </w:r>
      <w:r>
        <w:rPr/>
        <w:t>HIỆN</w:t>
      </w:r>
      <w:r>
        <w:rPr>
          <w:spacing w:val="-3"/>
        </w:rPr>
        <w:t> </w:t>
      </w:r>
      <w:r>
        <w:rPr/>
        <w:t>CHỦ</w:t>
      </w:r>
      <w:r>
        <w:rPr>
          <w:spacing w:val="-3"/>
        </w:rPr>
        <w:t> </w:t>
      </w:r>
      <w:r>
        <w:rPr>
          <w:spacing w:val="-5"/>
        </w:rPr>
        <w:t>ĐỀ</w:t>
      </w:r>
    </w:p>
    <w:p>
      <w:pPr>
        <w:pStyle w:val="Heading1"/>
        <w:spacing w:before="111"/>
        <w:ind w:right="698"/>
      </w:pPr>
      <w:r>
        <w:rPr/>
        <w:t>( Cơ thể bé </w:t>
      </w:r>
      <w:r>
        <w:rPr>
          <w:spacing w:val="-10"/>
        </w:rPr>
        <w:t>)</w:t>
      </w:r>
    </w:p>
    <w:p>
      <w:pPr>
        <w:spacing w:before="96"/>
        <w:ind w:left="698" w:right="699" w:firstLine="0"/>
        <w:jc w:val="center"/>
        <w:rPr>
          <w:b/>
          <w:sz w:val="28"/>
        </w:rPr>
      </w:pPr>
      <w:r>
        <w:rPr>
          <w:b/>
          <w:sz w:val="28"/>
        </w:rPr>
        <w:t>Lớp: NTC1 - Số trẻ: </w:t>
      </w:r>
      <w:r>
        <w:rPr>
          <w:b/>
          <w:spacing w:val="-5"/>
          <w:sz w:val="28"/>
        </w:rPr>
        <w:t>28</w:t>
      </w:r>
    </w:p>
    <w:p>
      <w:pPr>
        <w:spacing w:before="97"/>
        <w:ind w:left="699" w:right="1" w:firstLine="0"/>
        <w:jc w:val="center"/>
        <w:rPr>
          <w:sz w:val="28"/>
        </w:rPr>
      </w:pPr>
      <w:r>
        <w:rPr>
          <w:sz w:val="28"/>
        </w:rPr>
        <w:t>Thời</w:t>
      </w:r>
      <w:r>
        <w:rPr>
          <w:spacing w:val="-3"/>
          <w:sz w:val="28"/>
        </w:rPr>
        <w:t> </w:t>
      </w:r>
      <w:r>
        <w:rPr>
          <w:sz w:val="28"/>
        </w:rPr>
        <w:t>gian thực hiện chủ đề: 3</w:t>
      </w:r>
      <w:r>
        <w:rPr>
          <w:spacing w:val="-1"/>
          <w:sz w:val="28"/>
        </w:rPr>
        <w:t> </w:t>
      </w:r>
      <w:r>
        <w:rPr>
          <w:sz w:val="28"/>
        </w:rPr>
        <w:t>tuần ( Từ 14/10 – </w:t>
      </w:r>
      <w:r>
        <w:rPr>
          <w:spacing w:val="-2"/>
          <w:sz w:val="28"/>
        </w:rPr>
        <w:t>3/11/2024)</w:t>
      </w:r>
    </w:p>
    <w:p>
      <w:pPr>
        <w:pStyle w:val="BodyText"/>
        <w:spacing w:before="226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"/>
        <w:gridCol w:w="9440"/>
        <w:gridCol w:w="654"/>
        <w:gridCol w:w="1817"/>
        <w:gridCol w:w="1805"/>
      </w:tblGrid>
      <w:tr>
        <w:trPr>
          <w:trHeight w:val="375" w:hRule="atLeast"/>
        </w:trPr>
        <w:tc>
          <w:tcPr>
            <w:tcW w:w="966" w:type="dxa"/>
            <w:vMerge w:val="restart"/>
          </w:tcPr>
          <w:p>
            <w:pPr>
              <w:pStyle w:val="TableParagraph"/>
              <w:spacing w:before="219"/>
              <w:ind w:left="29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9440" w:type="dxa"/>
            <w:vMerge w:val="restart"/>
          </w:tcPr>
          <w:p>
            <w:pPr>
              <w:pStyle w:val="TableParagraph"/>
              <w:spacing w:before="219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2471" w:type="dxa"/>
            <w:gridSpan w:val="2"/>
          </w:tcPr>
          <w:p>
            <w:pPr>
              <w:pStyle w:val="TableParagraph"/>
              <w:spacing w:before="26"/>
              <w:ind w:left="204"/>
              <w:rPr>
                <w:b/>
                <w:sz w:val="28"/>
              </w:rPr>
            </w:pPr>
            <w:r>
              <w:rPr>
                <w:b/>
                <w:sz w:val="28"/>
              </w:rPr>
              <w:t>Kết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1805" w:type="dxa"/>
            <w:vMerge w:val="restart"/>
          </w:tcPr>
          <w:p>
            <w:pPr>
              <w:pStyle w:val="TableParagraph"/>
              <w:spacing w:before="219"/>
              <w:ind w:left="423"/>
              <w:rPr>
                <w:b/>
                <w:sz w:val="28"/>
              </w:rPr>
            </w:pPr>
            <w:r>
              <w:rPr>
                <w:b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75" w:hRule="atLeast"/>
        </w:trPr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spacing w:before="2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817" w:type="dxa"/>
          </w:tcPr>
          <w:p>
            <w:pPr>
              <w:pStyle w:val="TableParagraph"/>
              <w:spacing w:before="2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Chưa </w:t>
            </w: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966" w:type="dxa"/>
            <w:vMerge w:val="restart"/>
            <w:textDirection w:val="btLr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248"/>
              <w:rPr>
                <w:b/>
                <w:sz w:val="28"/>
              </w:rPr>
            </w:pP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kế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hoạch</w:t>
            </w: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 w:right="204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bày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khoa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ràng,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đầy đủ nội dung yêu cầu, có tính khả thi.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năm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 lớp và kế hoạch của nhà trường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bảo thống nhất trong xây dựng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mục tiêu, nội dung, 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9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nội dung kiến thức và kỹ năng được sắp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xếp theo mức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 từ dễ đến khó, </w:t>
            </w:r>
            <w:r>
              <w:rPr>
                <w:spacing w:val="-5"/>
                <w:sz w:val="28"/>
              </w:rPr>
              <w:t>phù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khả năng, kinh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nghiệm và sự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phát triển của </w:t>
            </w:r>
            <w:r>
              <w:rPr>
                <w:spacing w:val="-4"/>
                <w:sz w:val="28"/>
              </w:rPr>
              <w:t>trẻ.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25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90"/>
              <w:ind w:left="107"/>
              <w:rPr>
                <w:sz w:val="28"/>
              </w:rPr>
            </w:pPr>
            <w:r>
              <w:rPr>
                <w:sz w:val="28"/>
              </w:rPr>
              <w:t>Lựa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 chủ đề phù hợp; nội dung phong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phú; các hoạt động khám phá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đa </w:t>
            </w:r>
            <w:r>
              <w:rPr>
                <w:spacing w:val="-2"/>
                <w:sz w:val="28"/>
              </w:rPr>
              <w:t>dạng;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hình thức tổ chức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 hấp </w:t>
            </w:r>
            <w:r>
              <w:rPr>
                <w:spacing w:val="-4"/>
                <w:sz w:val="28"/>
              </w:rPr>
              <w:t>dẫn.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5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146"/>
              <w:ind w:left="107"/>
              <w:rPr>
                <w:sz w:val="28"/>
              </w:rPr>
            </w:pPr>
            <w:r>
              <w:rPr>
                <w:sz w:val="28"/>
              </w:rPr>
              <w:t>Xây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dựng và điều chỉnh kế hoạch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dựa trên việc đánh giá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654" w:type="dxa"/>
          </w:tcPr>
          <w:p>
            <w:pPr>
              <w:pStyle w:val="TableParagraph"/>
              <w:spacing w:before="146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66" w:type="dxa"/>
            <w:vMerge w:val="restart"/>
            <w:textDirection w:val="btLr"/>
          </w:tcPr>
          <w:p>
            <w:pPr>
              <w:pStyle w:val="TableParagraph"/>
              <w:spacing w:before="161"/>
              <w:ind w:left="371"/>
              <w:rPr>
                <w:b/>
                <w:sz w:val="28"/>
              </w:rPr>
            </w:pPr>
            <w:r>
              <w:rPr>
                <w:b/>
                <w:sz w:val="28"/>
              </w:rPr>
              <w:t>Xây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dựng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môi</w:t>
            </w:r>
          </w:p>
          <w:p>
            <w:pPr>
              <w:pStyle w:val="TableParagraph"/>
              <w:ind w:left="262"/>
              <w:rPr>
                <w:b/>
                <w:sz w:val="28"/>
              </w:rPr>
            </w:pPr>
            <w:r>
              <w:rPr>
                <w:b/>
                <w:sz w:val="28"/>
              </w:rPr>
              <w:t>trường giáo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 w:right="204"/>
              <w:rPr>
                <w:sz w:val="28"/>
              </w:rPr>
            </w:pPr>
            <w:r>
              <w:rPr>
                <w:sz w:val="28"/>
              </w:rPr>
              <w:t>Do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dựng,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dần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 chủ đề.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95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86"/>
              <w:ind w:left="107"/>
              <w:rPr>
                <w:sz w:val="28"/>
              </w:rPr>
            </w:pPr>
            <w:r>
              <w:rPr>
                <w:sz w:val="28"/>
              </w:rPr>
              <w:t>Phản ánh phong phú nội dung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8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70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102"/>
              <w:ind w:left="107" w:right="204"/>
              <w:rPr>
                <w:sz w:val="28"/>
              </w:rPr>
            </w:pP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lý,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hoạt,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vực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 số lượng, vị trí, diện tích các góc hoạt động và các khoảng trống cho hoạt động nhóm lớp.</w:t>
            </w:r>
          </w:p>
        </w:tc>
        <w:tc>
          <w:tcPr>
            <w:tcW w:w="654" w:type="dxa"/>
          </w:tcPr>
          <w:p>
            <w:pPr>
              <w:pStyle w:val="TableParagraph"/>
              <w:spacing w:before="102"/>
              <w:rPr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type w:val="continuous"/>
          <w:pgSz w:w="16840" w:h="11910" w:orient="landscape"/>
          <w:pgMar w:top="920" w:bottom="915" w:left="1160" w:right="76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"/>
        <w:gridCol w:w="9440"/>
        <w:gridCol w:w="654"/>
        <w:gridCol w:w="1817"/>
        <w:gridCol w:w="1805"/>
      </w:tblGrid>
      <w:tr>
        <w:trPr>
          <w:trHeight w:val="1140" w:hRule="atLeast"/>
        </w:trPr>
        <w:tc>
          <w:tcPr>
            <w:tcW w:w="96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87"/>
              <w:ind w:left="107" w:right="23"/>
              <w:rPr>
                <w:sz w:val="28"/>
              </w:rPr>
            </w:pPr>
            <w:r>
              <w:rPr>
                <w:sz w:val="28"/>
              </w:rPr>
              <w:t>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toàn,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lượng,đa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liệu,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nguyên liệu cho trẻ sử dụng, hấp dẫn về hình thức thể hiện, thuận tiện cho trẻ sử dụng và có thể sử dụng theo nhiều cách.</w:t>
            </w:r>
          </w:p>
        </w:tc>
        <w:tc>
          <w:tcPr>
            <w:tcW w:w="654" w:type="dxa"/>
          </w:tcPr>
          <w:p>
            <w:pPr>
              <w:pStyle w:val="TableParagraph"/>
              <w:spacing w:before="87"/>
              <w:rPr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5" w:hRule="atLeast"/>
        </w:trPr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line="320" w:lineRule="atLeast"/>
              <w:ind w:left="107" w:right="109"/>
              <w:rPr>
                <w:sz w:val="28"/>
              </w:rPr>
            </w:pP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liệu,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khám phá trải nghiệm, tìm hiểu thông tin, thực hiện ý định của mình để khám phá chủ đề đạt mục tiêu đã đề ra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25" w:hRule="atLeast"/>
        </w:trPr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90"/>
              <w:ind w:left="107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 phẩm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trẻ là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kết quả của quá trình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khám phá chủ đề; được </w:t>
            </w:r>
            <w:r>
              <w:rPr>
                <w:spacing w:val="-2"/>
                <w:sz w:val="28"/>
              </w:rPr>
              <w:t>trưng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bày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sử dụng trong các góc hoạt động khác </w:t>
            </w:r>
            <w:r>
              <w:rPr>
                <w:spacing w:val="-2"/>
                <w:sz w:val="28"/>
              </w:rPr>
              <w:t>nhau.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5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khu vực tuyên truyền với phụ huynh; 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 phù hợp với chủ đề và thực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tế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CSGD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thức đa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dạng,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hấp </w:t>
            </w:r>
            <w:r>
              <w:rPr>
                <w:spacing w:val="-4"/>
                <w:sz w:val="28"/>
              </w:rPr>
              <w:t>dẫn.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95" w:hRule="atLeast"/>
        </w:trPr>
        <w:tc>
          <w:tcPr>
            <w:tcW w:w="966" w:type="dxa"/>
            <w:vMerge w:val="restart"/>
            <w:textDirection w:val="btLr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913"/>
              <w:rPr>
                <w:b/>
                <w:sz w:val="28"/>
              </w:rPr>
            </w:pPr>
            <w:r>
              <w:rPr>
                <w:b/>
                <w:sz w:val="28"/>
              </w:rPr>
              <w:t>Tổ chức các hoạt động giáo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9440" w:type="dxa"/>
          </w:tcPr>
          <w:p>
            <w:pPr>
              <w:pStyle w:val="TableParagraph"/>
              <w:spacing w:before="75"/>
              <w:ind w:left="107" w:right="204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đạt mục tiêu của chủ đề/ hoạt động.</w:t>
            </w:r>
          </w:p>
        </w:tc>
        <w:tc>
          <w:tcPr>
            <w:tcW w:w="654" w:type="dxa"/>
          </w:tcPr>
          <w:p>
            <w:pPr>
              <w:pStyle w:val="TableParagraph"/>
              <w:spacing w:before="236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080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7"/>
              <w:ind w:left="107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trường thiên nhiên, xã hội sẵn có xung quanh và các vấn đề trẻ quan tâm để tổ chức các hoạt động giáo dục.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57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14"/>
              <w:ind w:left="107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tâm đến cá nhân và tạo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cơ hội cho mọi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đều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được tham gia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 w:right="204"/>
              <w:rPr>
                <w:sz w:val="28"/>
              </w:rPr>
            </w:pPr>
            <w:r>
              <w:rPr>
                <w:sz w:val="28"/>
              </w:rPr>
              <w:t>Khuyến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kiến,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hỏi;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thiệp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 gặp trở ngại.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viên nắm vững kiến thức liên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quan đến chủ đề/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Linh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 trong xử lí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tình huống giáo </w:t>
            </w:r>
            <w:r>
              <w:rPr>
                <w:spacing w:val="-5"/>
                <w:sz w:val="28"/>
              </w:rPr>
              <w:t>dục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kết 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 phụ huynh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cùng tham gia tổ chức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 giáo dục trẻ </w:t>
            </w:r>
            <w:r>
              <w:rPr>
                <w:spacing w:val="-5"/>
                <w:sz w:val="28"/>
              </w:rPr>
              <w:t>một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hiệu quả, phù </w:t>
            </w:r>
            <w:r>
              <w:rPr>
                <w:spacing w:val="-4"/>
                <w:sz w:val="28"/>
              </w:rPr>
              <w:t>hợp.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3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dụng CNTT một cách hợp lí 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hiệu quả để khám phá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16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0" w:hRule="atLeast"/>
        </w:trPr>
        <w:tc>
          <w:tcPr>
            <w:tcW w:w="966" w:type="dxa"/>
            <w:textDirection w:val="btLr"/>
          </w:tcPr>
          <w:p>
            <w:pPr>
              <w:pStyle w:val="TableParagraph"/>
              <w:spacing w:line="320" w:lineRule="atLeast"/>
              <w:ind w:left="38" w:right="36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Kế </w:t>
            </w:r>
            <w:r>
              <w:rPr>
                <w:b/>
                <w:spacing w:val="-10"/>
                <w:sz w:val="28"/>
              </w:rPr>
              <w:t>t </w:t>
            </w:r>
            <w:r>
              <w:rPr>
                <w:b/>
                <w:spacing w:val="-6"/>
                <w:sz w:val="28"/>
              </w:rPr>
              <w:t>qu</w:t>
            </w: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hứng thú, tích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cực tham gia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động/ trò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654" w:type="dxa"/>
          </w:tcPr>
          <w:p>
            <w:pPr>
              <w:pStyle w:val="TableParagraph"/>
              <w:spacing w:before="49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type w:val="continuous"/>
          <w:pgSz w:w="16840" w:h="11910" w:orient="landscape"/>
          <w:pgMar w:top="960" w:bottom="981" w:left="1160" w:right="76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"/>
        <w:gridCol w:w="9440"/>
        <w:gridCol w:w="654"/>
        <w:gridCol w:w="1817"/>
        <w:gridCol w:w="1805"/>
      </w:tblGrid>
      <w:tr>
        <w:trPr>
          <w:trHeight w:val="420" w:hRule="atLeast"/>
        </w:trPr>
        <w:tc>
          <w:tcPr>
            <w:tcW w:w="96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 động làm việc, giao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tiếp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nhau, với giáo </w:t>
            </w:r>
            <w:r>
              <w:rPr>
                <w:spacing w:val="-2"/>
                <w:sz w:val="28"/>
              </w:rPr>
              <w:t>viên.</w:t>
            </w:r>
          </w:p>
        </w:tc>
        <w:tc>
          <w:tcPr>
            <w:tcW w:w="654" w:type="dxa"/>
          </w:tcPr>
          <w:p>
            <w:pPr>
              <w:pStyle w:val="TableParagraph"/>
              <w:spacing w:before="49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0" w:hRule="atLeast"/>
        </w:trPr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 mạnh, sạch sẽ, hoạt bát,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 nề nếp, thói quen </w:t>
            </w:r>
            <w:r>
              <w:rPr>
                <w:spacing w:val="-4"/>
                <w:sz w:val="28"/>
              </w:rPr>
              <w:t>tốt.</w:t>
            </w:r>
          </w:p>
        </w:tc>
        <w:tc>
          <w:tcPr>
            <w:tcW w:w="654" w:type="dxa"/>
          </w:tcPr>
          <w:p>
            <w:pPr>
              <w:pStyle w:val="TableParagraph"/>
              <w:spacing w:before="49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3" w:hRule="atLeast"/>
        </w:trPr>
        <w:tc>
          <w:tcPr>
            <w:tcW w:w="966" w:type="dxa"/>
            <w:vMerge w:val="restart"/>
            <w:textDirection w:val="btLr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LƯU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Ý</w:t>
            </w:r>
          </w:p>
        </w:tc>
        <w:tc>
          <w:tcPr>
            <w:tcW w:w="13716" w:type="dxa"/>
            <w:gridSpan w:val="4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tiêu nào của chủ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đề đã thực hiện </w:t>
            </w:r>
            <w:r>
              <w:rPr>
                <w:spacing w:val="-4"/>
                <w:sz w:val="28"/>
              </w:rPr>
              <w:t>tốt:</w:t>
            </w:r>
          </w:p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- MT8; MT13; </w:t>
            </w:r>
            <w:r>
              <w:rPr>
                <w:spacing w:val="-4"/>
                <w:sz w:val="28"/>
              </w:rPr>
              <w:t>MT16</w:t>
            </w:r>
          </w:p>
        </w:tc>
      </w:tr>
      <w:tr>
        <w:trPr>
          <w:trHeight w:val="2431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6" w:type="dxa"/>
            <w:gridSpan w:val="4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tiêu nào của chủ đề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 hiện 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(lý </w:t>
            </w:r>
            <w:r>
              <w:rPr>
                <w:spacing w:val="-4"/>
                <w:sz w:val="28"/>
              </w:rPr>
              <w:t>do):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MT4,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MT6, MT9, MT11 Một số trẻ đi còn chưa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vững chưa có kĩ năng thực hiện vận </w:t>
            </w:r>
            <w:r>
              <w:rPr>
                <w:spacing w:val="-4"/>
                <w:sz w:val="28"/>
              </w:rPr>
              <w:t>động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MT20: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Do trẻ năm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đầu tiên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học, nhiều trẻ còn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nhỏ đang tập đi chính vì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vậy kĩ năng vệ sinh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trẻ chưa có cô </w:t>
            </w:r>
            <w:r>
              <w:rPr>
                <w:spacing w:val="-5"/>
                <w:sz w:val="28"/>
              </w:rPr>
              <w:t>cần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rèn </w:t>
            </w:r>
            <w:r>
              <w:rPr>
                <w:spacing w:val="-4"/>
                <w:sz w:val="28"/>
              </w:rPr>
              <w:t>them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MT15: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còn nhở cơ tay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trẻ khi thực hiện thao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còn ngượng và lúng </w:t>
            </w:r>
            <w:r>
              <w:rPr>
                <w:spacing w:val="-4"/>
                <w:sz w:val="28"/>
              </w:rPr>
              <w:t>túng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25, MT27, MT28: 100% trẻ đầu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năm mới đi học, vẫn còn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khóc cho nên việc rèn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nhận biết một số bộ phận </w:t>
            </w:r>
            <w:r>
              <w:rPr>
                <w:spacing w:val="-4"/>
                <w:sz w:val="28"/>
              </w:rPr>
              <w:t>trên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thể còn khó </w:t>
            </w:r>
            <w:r>
              <w:rPr>
                <w:spacing w:val="-4"/>
                <w:sz w:val="28"/>
              </w:rPr>
              <w:t>khăn</w:t>
            </w:r>
          </w:p>
        </w:tc>
      </w:tr>
      <w:tr>
        <w:trPr>
          <w:trHeight w:val="1153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6" w:type="dxa"/>
            <w:gridSpan w:val="4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tiêu nào của chủ đề mà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30% trẻ chưa đạt được (lý </w:t>
            </w:r>
            <w:r>
              <w:rPr>
                <w:spacing w:val="-4"/>
                <w:sz w:val="28"/>
              </w:rPr>
              <w:t>do):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Lí do: Trẻ đầu năm chưa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 các kỹ năng (cài cởi cúc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áo, xâu vòng...), kỹ năng rửa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tay bằng xà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phòng đúng quy </w:t>
            </w:r>
            <w:r>
              <w:rPr>
                <w:spacing w:val="-2"/>
                <w:sz w:val="28"/>
              </w:rPr>
              <w:t>trình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trước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ăn, sau khi đi vệ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và khi tay bẩn còn hạn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giáo viên sẽ tiếp tục rèn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trong các chủ đề tiếp </w:t>
            </w:r>
            <w:r>
              <w:rPr>
                <w:spacing w:val="-4"/>
                <w:sz w:val="28"/>
              </w:rPr>
              <w:t>theo</w:t>
            </w:r>
          </w:p>
        </w:tc>
      </w:tr>
      <w:tr>
        <w:trPr>
          <w:trHeight w:val="1162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6" w:type="dxa"/>
            <w:gridSpan w:val="4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Nội dung nào đã 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</w:t>
            </w:r>
            <w:r>
              <w:rPr>
                <w:spacing w:val="-4"/>
                <w:sz w:val="28"/>
              </w:rPr>
              <w:t>tốt: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 đoàn kết,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không tranh giành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chơi của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bạn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cất và lấy đồ dung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 nhân đúng nơi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quy </w:t>
            </w:r>
            <w:r>
              <w:rPr>
                <w:spacing w:val="-4"/>
                <w:sz w:val="28"/>
              </w:rPr>
              <w:t>định</w:t>
            </w:r>
          </w:p>
        </w:tc>
      </w:tr>
      <w:tr>
        <w:trPr>
          <w:trHeight w:val="765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6" w:type="dxa"/>
            <w:gridSpan w:val="4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 nào chưa 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được (lý </w:t>
            </w:r>
            <w:r>
              <w:rPr>
                <w:spacing w:val="-4"/>
                <w:sz w:val="28"/>
              </w:rPr>
              <w:t>do):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Chưa nói 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cả câu khi có nhu </w:t>
            </w:r>
            <w:r>
              <w:rPr>
                <w:spacing w:val="-5"/>
                <w:sz w:val="28"/>
              </w:rPr>
              <w:t>cầu</w:t>
            </w:r>
          </w:p>
        </w:tc>
      </w:tr>
      <w:tr>
        <w:trPr>
          <w:trHeight w:val="1110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6" w:type="dxa"/>
            <w:gridSpan w:val="4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Kiến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thức kĩ năng nào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mà trên 30% trẻ chưa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đạt được, cần lưu 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ở chủ đề tiếp </w:t>
            </w:r>
            <w:r>
              <w:rPr>
                <w:spacing w:val="-2"/>
                <w:sz w:val="28"/>
              </w:rPr>
              <w:t>theo: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Ngôn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ngữ của trẻ còn ngọng, nói chưa hết </w:t>
            </w:r>
            <w:r>
              <w:rPr>
                <w:spacing w:val="-5"/>
                <w:sz w:val="28"/>
              </w:rPr>
              <w:t>câu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Kĩ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năng: Phối kết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 các kỹ năng di màu còn hạn </w:t>
            </w:r>
            <w:r>
              <w:rPr>
                <w:spacing w:val="-5"/>
                <w:sz w:val="28"/>
              </w:rPr>
              <w:t>chế</w:t>
            </w:r>
          </w:p>
        </w:tc>
      </w:tr>
      <w:tr>
        <w:trPr>
          <w:trHeight w:val="1412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6" w:type="dxa"/>
            <w:gridSpan w:val="4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nào có những tiến bộ (sức khoẻ,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tình cảm, thái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độ, kiến thức, kĩ </w:t>
            </w:r>
            <w:r>
              <w:rPr>
                <w:spacing w:val="-2"/>
                <w:sz w:val="28"/>
              </w:rPr>
              <w:t>năng,...):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khỏe: Ngọc Diệp, Hà Trang,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Minh Anh,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(Trẻ ăn nhanh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hơn, ăn được nhiều hơn 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tăng cân so với đầu </w:t>
            </w:r>
            <w:r>
              <w:rPr>
                <w:spacing w:val="-4"/>
                <w:sz w:val="28"/>
              </w:rPr>
              <w:t>năm)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Minh Anh,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Thảo Vy, Minh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Khang, Phúc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Hoàng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(Trẻ hay bị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ốm và nghỉ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học)</w:t>
            </w:r>
          </w:p>
        </w:tc>
      </w:tr>
    </w:tbl>
    <w:p>
      <w:pPr>
        <w:spacing w:after="0" w:line="240" w:lineRule="auto"/>
        <w:jc w:val="left"/>
        <w:rPr>
          <w:sz w:val="28"/>
        </w:rPr>
        <w:sectPr>
          <w:type w:val="continuous"/>
          <w:pgSz w:w="16840" w:h="11910" w:orient="landscape"/>
          <w:pgMar w:top="960" w:bottom="280" w:left="1160" w:right="76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"/>
        <w:gridCol w:w="13716"/>
      </w:tblGrid>
      <w:tr>
        <w:trPr>
          <w:trHeight w:val="2338" w:hRule="atLeast"/>
        </w:trPr>
        <w:tc>
          <w:tcPr>
            <w:tcW w:w="96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1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tâm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hỗ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đạt mục tiêu giáo dục (sức khoẻ, tình cảm, thái độ, kiến thức, kĩ năng,...):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khỏe: Phương Oanh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(Trẻ vẫn đang trong tình trạng béo phì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cần kết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 với phụ huynh trong chế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 ăn của </w:t>
            </w:r>
            <w:r>
              <w:rPr>
                <w:spacing w:val="-4"/>
                <w:sz w:val="28"/>
              </w:rPr>
              <w:t>trẻ)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107" w:right="115" w:firstLine="0"/>
              <w:jc w:val="left"/>
              <w:rPr>
                <w:sz w:val="28"/>
              </w:rPr>
            </w:pP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Hải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Đăng,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Đức,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còn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chế: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di </w:t>
            </w:r>
            <w:r>
              <w:rPr>
                <w:spacing w:val="-2"/>
                <w:sz w:val="28"/>
              </w:rPr>
              <w:t>màu...)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107" w:right="563" w:firstLine="0"/>
              <w:jc w:val="left"/>
              <w:rPr>
                <w:sz w:val="28"/>
              </w:rPr>
            </w:pPr>
            <w:r>
              <w:rPr>
                <w:sz w:val="28"/>
              </w:rPr>
              <w:t>Kiến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thức: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Ngọc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Đan,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Khánh,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Huy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trung,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riêng,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mạnh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lời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hệ thống câu hỏi của cô và nhiều khi không trả lời được )</w:t>
            </w:r>
          </w:p>
        </w:tc>
      </w:tr>
      <w:tr>
        <w:trPr>
          <w:trHeight w:val="1140" w:hRule="atLeast"/>
        </w:trPr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 lưu ý quan trọng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 việc triển khai chủ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đề sau được tốt </w:t>
            </w:r>
            <w:r>
              <w:rPr>
                <w:spacing w:val="-4"/>
                <w:sz w:val="28"/>
              </w:rPr>
              <w:t>hơn: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rèn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lớp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nhân,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 năng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di màu..).</w:t>
            </w:r>
          </w:p>
        </w:tc>
      </w:tr>
    </w:tbl>
    <w:p>
      <w:pPr>
        <w:pStyle w:val="BodyText"/>
        <w:spacing w:before="60"/>
        <w:rPr>
          <w:sz w:val="28"/>
        </w:rPr>
      </w:pPr>
    </w:p>
    <w:p>
      <w:pPr>
        <w:pStyle w:val="Heading1"/>
        <w:ind w:left="321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6034659</wp:posOffset>
                </wp:positionH>
                <wp:positionV relativeFrom="paragraph">
                  <wp:posOffset>-27287</wp:posOffset>
                </wp:positionV>
                <wp:extent cx="2764155" cy="1524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764155" cy="1524000"/>
                          <a:chExt cx="2764155" cy="15240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263906"/>
                            <a:ext cx="1706626" cy="9960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9" cy="1523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64155" cy="152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164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PHÓ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HIỆU</w:t>
                              </w:r>
                              <w:r>
                                <w:rPr>
                                  <w:b/>
                                  <w:color w:val="FF0000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8"/>
                                </w:rPr>
                                <w:t>TRƯỞNG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5.170013pt;margin-top:-2.148633pt;width:217.65pt;height:120pt;mso-position-horizontal-relative:page;mso-position-vertical-relative:paragraph;z-index:15729152" id="docshapegroup1" coordorigin="9503,-43" coordsize="4353,2400">
                <v:shape style="position:absolute;left:11103;top:372;width:2688;height:1569" type="#_x0000_t75" id="docshape2" stroked="false">
                  <v:imagedata r:id="rId5" o:title=""/>
                </v:shape>
                <v:shape style="position:absolute;left:9503;top:-43;width:2400;height:2400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503;top:-43;width:4353;height:2400" type="#_x0000_t202" id="docshape4" filled="false" stroked="false">
                  <v:textbox inset="0,0,0,0">
                    <w:txbxContent>
                      <w:p>
                        <w:pPr>
                          <w:spacing w:before="43"/>
                          <w:ind w:left="164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PHÓ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z w:val="28"/>
                          </w:rPr>
                          <w:t>HIỆU</w:t>
                        </w:r>
                        <w:r>
                          <w:rPr>
                            <w:b/>
                            <w:color w:val="FF0000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8"/>
                          </w:rPr>
                          <w:t>TRƯỞNG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0000"/>
        </w:rPr>
        <w:t>GIÁO </w:t>
      </w:r>
      <w:r>
        <w:rPr>
          <w:color w:val="FF0000"/>
          <w:spacing w:val="-4"/>
        </w:rPr>
        <w:t>VIÊN</w:t>
      </w:r>
    </w:p>
    <w:p>
      <w:pPr>
        <w:pStyle w:val="BodyText"/>
        <w:spacing w:before="4"/>
        <w:rPr>
          <w:b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1847214</wp:posOffset>
                </wp:positionH>
                <wp:positionV relativeFrom="paragraph">
                  <wp:posOffset>98205</wp:posOffset>
                </wp:positionV>
                <wp:extent cx="2824480" cy="937894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824480" cy="937894"/>
                          <a:chExt cx="2824480" cy="937894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00"/>
                            <a:ext cx="1422146" cy="9248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2239" y="0"/>
                            <a:ext cx="1412113" cy="8943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5.449997pt;margin-top:7.732734pt;width:222.4pt;height:73.850pt;mso-position-horizontal-relative:page;mso-position-vertical-relative:paragraph;z-index:-15728640;mso-wrap-distance-left:0;mso-wrap-distance-right:0" id="docshapegroup5" coordorigin="2909,155" coordsize="4448,1477">
                <v:shape style="position:absolute;left:2909;top:174;width:2240;height:1457" type="#_x0000_t75" id="docshape6" stroked="false">
                  <v:imagedata r:id="rId7" o:title=""/>
                </v:shape>
                <v:shape style="position:absolute;left:5133;top:154;width:2224;height:1409" type="#_x0000_t75" id="docshape7" stroked="false">
                  <v:imagedata r:id="rId8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1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960" w:bottom="280" w:left="1160" w:right="760"/>
        </w:sectPr>
      </w:pPr>
    </w:p>
    <w:p>
      <w:pPr>
        <w:pStyle w:val="BodyText"/>
        <w:spacing w:before="25"/>
        <w:rPr>
          <w:b/>
        </w:rPr>
      </w:pPr>
    </w:p>
    <w:p>
      <w:pPr>
        <w:pStyle w:val="BodyText"/>
        <w:spacing w:line="150" w:lineRule="exact" w:before="0"/>
        <w:ind w:left="1887"/>
        <w:jc w:val="center"/>
      </w:pPr>
      <w:r>
        <w:rPr>
          <w:color w:val="00B0F0"/>
        </w:rPr>
        <w:t>Ký</w:t>
      </w:r>
      <w:r>
        <w:rPr>
          <w:color w:val="00B0F0"/>
          <w:spacing w:val="-3"/>
        </w:rPr>
        <w:t> </w:t>
      </w:r>
      <w:r>
        <w:rPr>
          <w:color w:val="00B0F0"/>
        </w:rPr>
        <w:t>bởi:</w:t>
      </w:r>
      <w:r>
        <w:rPr>
          <w:color w:val="00B0F0"/>
          <w:spacing w:val="-2"/>
        </w:rPr>
        <w:t> </w:t>
      </w:r>
      <w:r>
        <w:rPr>
          <w:color w:val="00B0F0"/>
        </w:rPr>
        <w:t>NGUYỄN</w:t>
      </w:r>
      <w:r>
        <w:rPr>
          <w:color w:val="00B0F0"/>
          <w:spacing w:val="-3"/>
        </w:rPr>
        <w:t> </w:t>
      </w:r>
      <w:r>
        <w:rPr>
          <w:color w:val="00B0F0"/>
        </w:rPr>
        <w:t>THỊ</w:t>
      </w:r>
      <w:r>
        <w:rPr>
          <w:color w:val="00B0F0"/>
          <w:spacing w:val="-2"/>
        </w:rPr>
        <w:t> </w:t>
      </w:r>
      <w:r>
        <w:rPr>
          <w:color w:val="00B0F0"/>
          <w:spacing w:val="-5"/>
        </w:rPr>
        <w:t>MƠ</w:t>
      </w:r>
    </w:p>
    <w:p>
      <w:pPr>
        <w:pStyle w:val="BodyText"/>
        <w:spacing w:line="208" w:lineRule="auto"/>
        <w:ind w:left="1887"/>
        <w:jc w:val="center"/>
      </w:pPr>
      <w:r>
        <w:rPr>
          <w:color w:val="00B0F0"/>
        </w:rPr>
        <w:t>Thời</w:t>
      </w:r>
      <w:r>
        <w:rPr>
          <w:color w:val="00B0F0"/>
          <w:spacing w:val="-9"/>
        </w:rPr>
        <w:t> </w:t>
      </w:r>
      <w:r>
        <w:rPr>
          <w:color w:val="00B0F0"/>
        </w:rPr>
        <w:t>gian</w:t>
      </w:r>
      <w:r>
        <w:rPr>
          <w:color w:val="00B0F0"/>
          <w:spacing w:val="-9"/>
        </w:rPr>
        <w:t> </w:t>
      </w:r>
      <w:r>
        <w:rPr>
          <w:color w:val="00B0F0"/>
        </w:rPr>
        <w:t>ký:</w:t>
      </w:r>
      <w:r>
        <w:rPr>
          <w:color w:val="00B0F0"/>
          <w:spacing w:val="-9"/>
        </w:rPr>
        <w:t> </w:t>
      </w:r>
      <w:r>
        <w:rPr>
          <w:color w:val="00B0F0"/>
        </w:rPr>
        <w:t>06/11/2024</w:t>
      </w:r>
      <w:r>
        <w:rPr>
          <w:color w:val="00B0F0"/>
          <w:spacing w:val="-8"/>
        </w:rPr>
        <w:t> </w:t>
      </w:r>
      <w:r>
        <w:rPr>
          <w:color w:val="00B0F0"/>
        </w:rPr>
        <w:t>21:41:35</w:t>
      </w:r>
      <w:r>
        <w:rPr>
          <w:color w:val="00B0F0"/>
          <w:spacing w:val="40"/>
        </w:rPr>
        <w:t> </w:t>
      </w:r>
      <w:r>
        <w:rPr>
          <w:color w:val="00B0F0"/>
        </w:rPr>
        <w:t>Tổ chức xác thực: Viettel-CA RS</w:t>
      </w:r>
    </w:p>
    <w:p>
      <w:pPr>
        <w:pStyle w:val="BodyText"/>
        <w:spacing w:line="150" w:lineRule="exact" w:before="94"/>
        <w:ind w:left="259"/>
      </w:pPr>
      <w:r>
        <w:rPr/>
        <w:br w:type="column"/>
      </w:r>
      <w:r>
        <w:rPr>
          <w:color w:val="00B0F0"/>
        </w:rPr>
        <w:t>Ký</w:t>
      </w:r>
      <w:r>
        <w:rPr>
          <w:color w:val="00B0F0"/>
          <w:spacing w:val="-3"/>
        </w:rPr>
        <w:t> </w:t>
      </w:r>
      <w:r>
        <w:rPr>
          <w:color w:val="00B0F0"/>
        </w:rPr>
        <w:t>bởi:</w:t>
      </w:r>
      <w:r>
        <w:rPr>
          <w:color w:val="00B0F0"/>
          <w:spacing w:val="-2"/>
        </w:rPr>
        <w:t> </w:t>
      </w:r>
      <w:r>
        <w:rPr>
          <w:color w:val="00B0F0"/>
        </w:rPr>
        <w:t>NGUYỄN</w:t>
      </w:r>
      <w:r>
        <w:rPr>
          <w:color w:val="00B0F0"/>
          <w:spacing w:val="-3"/>
        </w:rPr>
        <w:t> </w:t>
      </w:r>
      <w:r>
        <w:rPr>
          <w:color w:val="00B0F0"/>
        </w:rPr>
        <w:t>THỊ</w:t>
      </w:r>
      <w:r>
        <w:rPr>
          <w:color w:val="00B0F0"/>
          <w:spacing w:val="-2"/>
        </w:rPr>
        <w:t> HƯƠNG</w:t>
      </w:r>
    </w:p>
    <w:p>
      <w:pPr>
        <w:pStyle w:val="BodyText"/>
        <w:spacing w:line="208" w:lineRule="auto"/>
        <w:ind w:left="258" w:hanging="46"/>
      </w:pPr>
      <w:r>
        <w:rPr>
          <w:color w:val="00B0F0"/>
        </w:rPr>
        <w:t>Thời</w:t>
      </w:r>
      <w:r>
        <w:rPr>
          <w:color w:val="00B0F0"/>
          <w:spacing w:val="-9"/>
        </w:rPr>
        <w:t> </w:t>
      </w:r>
      <w:r>
        <w:rPr>
          <w:color w:val="00B0F0"/>
        </w:rPr>
        <w:t>gian</w:t>
      </w:r>
      <w:r>
        <w:rPr>
          <w:color w:val="00B0F0"/>
          <w:spacing w:val="-9"/>
        </w:rPr>
        <w:t> </w:t>
      </w:r>
      <w:r>
        <w:rPr>
          <w:color w:val="00B0F0"/>
        </w:rPr>
        <w:t>ký:</w:t>
      </w:r>
      <w:r>
        <w:rPr>
          <w:color w:val="00B0F0"/>
          <w:spacing w:val="-9"/>
        </w:rPr>
        <w:t> </w:t>
      </w:r>
      <w:r>
        <w:rPr>
          <w:color w:val="00B0F0"/>
        </w:rPr>
        <w:t>12/11/2024</w:t>
      </w:r>
      <w:r>
        <w:rPr>
          <w:color w:val="00B0F0"/>
          <w:spacing w:val="-8"/>
        </w:rPr>
        <w:t> </w:t>
      </w:r>
      <w:r>
        <w:rPr>
          <w:color w:val="00B0F0"/>
        </w:rPr>
        <w:t>19:55:46</w:t>
      </w:r>
      <w:r>
        <w:rPr>
          <w:color w:val="00B0F0"/>
          <w:spacing w:val="40"/>
        </w:rPr>
        <w:t> </w:t>
      </w:r>
      <w:r>
        <w:rPr>
          <w:color w:val="00B0F0"/>
        </w:rPr>
        <w:t>Tổ chức xác thực: Viettel-CA RS</w:t>
      </w:r>
    </w:p>
    <w:p>
      <w:pPr>
        <w:spacing w:line="240" w:lineRule="auto" w:before="6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150" w:lineRule="exact" w:before="0"/>
        <w:ind w:right="658"/>
        <w:jc w:val="center"/>
      </w:pPr>
      <w:r>
        <w:rPr>
          <w:color w:val="00B0F0"/>
        </w:rPr>
        <w:t>Ký</w:t>
      </w:r>
      <w:r>
        <w:rPr>
          <w:color w:val="00B0F0"/>
          <w:spacing w:val="-3"/>
        </w:rPr>
        <w:t> </w:t>
      </w:r>
      <w:r>
        <w:rPr>
          <w:color w:val="00B0F0"/>
        </w:rPr>
        <w:t>bởi:</w:t>
      </w:r>
      <w:r>
        <w:rPr>
          <w:color w:val="00B0F0"/>
          <w:spacing w:val="-3"/>
        </w:rPr>
        <w:t> </w:t>
      </w:r>
      <w:r>
        <w:rPr>
          <w:color w:val="00B0F0"/>
        </w:rPr>
        <w:t>NGUYỄN</w:t>
      </w:r>
      <w:r>
        <w:rPr>
          <w:color w:val="00B0F0"/>
          <w:spacing w:val="-2"/>
        </w:rPr>
        <w:t> </w:t>
      </w:r>
      <w:r>
        <w:rPr>
          <w:color w:val="00B0F0"/>
        </w:rPr>
        <w:t>THỊ</w:t>
      </w:r>
      <w:r>
        <w:rPr>
          <w:color w:val="00B0F0"/>
          <w:spacing w:val="-3"/>
        </w:rPr>
        <w:t> </w:t>
      </w:r>
      <w:r>
        <w:rPr>
          <w:color w:val="00B0F0"/>
        </w:rPr>
        <w:t>KIM</w:t>
      </w:r>
      <w:r>
        <w:rPr>
          <w:color w:val="00B0F0"/>
          <w:spacing w:val="-2"/>
        </w:rPr>
        <w:t> NHUNG</w:t>
      </w:r>
    </w:p>
    <w:p>
      <w:pPr>
        <w:pStyle w:val="BodyText"/>
        <w:spacing w:line="208" w:lineRule="auto"/>
        <w:ind w:left="1990" w:right="2649"/>
        <w:jc w:val="center"/>
      </w:pPr>
      <w:r>
        <w:rPr>
          <w:color w:val="00B0F0"/>
        </w:rPr>
        <w:t>Thời</w:t>
      </w:r>
      <w:r>
        <w:rPr>
          <w:color w:val="00B0F0"/>
          <w:spacing w:val="-9"/>
        </w:rPr>
        <w:t> </w:t>
      </w:r>
      <w:r>
        <w:rPr>
          <w:color w:val="00B0F0"/>
        </w:rPr>
        <w:t>gian</w:t>
      </w:r>
      <w:r>
        <w:rPr>
          <w:color w:val="00B0F0"/>
          <w:spacing w:val="-9"/>
        </w:rPr>
        <w:t> </w:t>
      </w:r>
      <w:r>
        <w:rPr>
          <w:color w:val="00B0F0"/>
        </w:rPr>
        <w:t>ký:</w:t>
      </w:r>
      <w:r>
        <w:rPr>
          <w:color w:val="00B0F0"/>
          <w:spacing w:val="-9"/>
        </w:rPr>
        <w:t> </w:t>
      </w:r>
      <w:r>
        <w:rPr>
          <w:color w:val="00B0F0"/>
        </w:rPr>
        <w:t>12/11/2024</w:t>
      </w:r>
      <w:r>
        <w:rPr>
          <w:color w:val="00B0F0"/>
          <w:spacing w:val="-8"/>
        </w:rPr>
        <w:t> </w:t>
      </w:r>
      <w:r>
        <w:rPr>
          <w:color w:val="00B0F0"/>
        </w:rPr>
        <w:t>21:28:54</w:t>
      </w:r>
      <w:r>
        <w:rPr>
          <w:color w:val="00B0F0"/>
          <w:spacing w:val="40"/>
        </w:rPr>
        <w:t> </w:t>
      </w:r>
      <w:r>
        <w:rPr>
          <w:color w:val="00B0F0"/>
        </w:rPr>
        <w:t>Tổ chức xác thực: Viettel-CA RS</w:t>
      </w:r>
    </w:p>
    <w:sectPr>
      <w:type w:val="continuous"/>
      <w:pgSz w:w="16840" w:h="11910" w:orient="landscape"/>
      <w:pgMar w:top="920" w:bottom="280" w:left="1160" w:right="760"/>
      <w:cols w:num="3" w:equalWidth="0">
        <w:col w:w="3851" w:space="40"/>
        <w:col w:w="2217" w:space="2207"/>
        <w:col w:w="66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8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54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0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26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2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984" w:hanging="164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20" w:hanging="164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20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20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20" w:hanging="164"/>
      </w:pPr>
      <w:rPr>
        <w:rFonts w:hint="default"/>
        <w:lang w:val="vi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Times New Roman" w:hAnsi="Times New Roman" w:eastAsia="Times New Roman" w:cs="Times New Roman"/>
      <w:sz w:val="14"/>
      <w:szCs w:val="14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69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698" w:right="699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STD_DELL</dc:creator>
  <dcterms:created xsi:type="dcterms:W3CDTF">2025-02-16T09:03:10Z</dcterms:created>
  <dcterms:modified xsi:type="dcterms:W3CDTF">2025-02-16T09:03:10Z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2025-02-16T00:00:00Z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