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9CC7" w14:textId="32D0D06E" w:rsidR="00C94236" w:rsidRPr="00EB518C" w:rsidRDefault="00C94236" w:rsidP="00C94236">
      <w:pPr>
        <w:pStyle w:val="NormalWeb"/>
        <w:shd w:val="clear" w:color="auto" w:fill="FFFFFF"/>
        <w:spacing w:before="0" w:beforeAutospacing="0" w:after="0" w:afterAutospacing="0" w:line="276" w:lineRule="auto"/>
      </w:pPr>
      <w:r>
        <w:rPr>
          <w:sz w:val="28"/>
          <w:szCs w:val="28"/>
        </w:rPr>
        <w:t xml:space="preserve">       </w:t>
      </w:r>
      <w:r w:rsidRPr="00EB518C">
        <w:t>UBND HUYỆN AN LÃO</w:t>
      </w:r>
    </w:p>
    <w:p w14:paraId="42B1DCC2" w14:textId="1F622737" w:rsidR="00C94236" w:rsidRPr="00EB518C" w:rsidRDefault="00E17649" w:rsidP="00C94236">
      <w:pPr>
        <w:pStyle w:val="NormalWeb"/>
        <w:shd w:val="clear" w:color="auto" w:fill="FFFFFF"/>
        <w:spacing w:before="0" w:beforeAutospacing="0" w:after="0" w:afterAutospacing="0" w:line="276" w:lineRule="auto"/>
        <w:rPr>
          <w:b/>
          <w:bCs/>
        </w:rPr>
      </w:pPr>
      <w:r>
        <w:rPr>
          <w:b/>
          <w:bCs/>
          <w:noProof/>
        </w:rPr>
        <mc:AlternateContent>
          <mc:Choice Requires="wps">
            <w:drawing>
              <wp:anchor distT="0" distB="0" distL="114300" distR="114300" simplePos="0" relativeHeight="251659264" behindDoc="0" locked="0" layoutInCell="1" allowOverlap="1" wp14:anchorId="138729A6" wp14:editId="68BFF1C2">
                <wp:simplePos x="0" y="0"/>
                <wp:positionH relativeFrom="column">
                  <wp:posOffset>388620</wp:posOffset>
                </wp:positionH>
                <wp:positionV relativeFrom="paragraph">
                  <wp:posOffset>190500</wp:posOffset>
                </wp:positionV>
                <wp:extent cx="1226820" cy="0"/>
                <wp:effectExtent l="0" t="0" r="0" b="0"/>
                <wp:wrapNone/>
                <wp:docPr id="1978239054" name="Straight Connector 1"/>
                <wp:cNvGraphicFramePr/>
                <a:graphic xmlns:a="http://schemas.openxmlformats.org/drawingml/2006/main">
                  <a:graphicData uri="http://schemas.microsoft.com/office/word/2010/wordprocessingShape">
                    <wps:wsp>
                      <wps:cNvCnPr/>
                      <wps:spPr>
                        <a:xfrm flipV="1">
                          <a:off x="0" y="0"/>
                          <a:ext cx="122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271E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5pt" to="1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" strokecolor="black [3200]" strokeweight=".5pt">
                <v:stroke joinstyle="miter"/>
              </v:line>
            </w:pict>
          </mc:Fallback>
        </mc:AlternateContent>
      </w:r>
      <w:r w:rsidR="00C94236" w:rsidRPr="00EB518C">
        <w:rPr>
          <w:b/>
          <w:bCs/>
        </w:rPr>
        <w:t>TRƯỜNG MẦM NON TÂN DÂN</w:t>
      </w:r>
    </w:p>
    <w:p w14:paraId="4A4FEB0D" w14:textId="33728B8B" w:rsidR="00F263E8" w:rsidRPr="00C94236" w:rsidRDefault="00F263E8" w:rsidP="00EB518C">
      <w:pPr>
        <w:pStyle w:val="NormalWeb"/>
        <w:shd w:val="clear" w:color="auto" w:fill="FFFFFF"/>
        <w:spacing w:line="276" w:lineRule="auto"/>
        <w:ind w:left="1701"/>
        <w:rPr>
          <w:b/>
          <w:bCs/>
          <w:sz w:val="36"/>
          <w:szCs w:val="36"/>
        </w:rPr>
      </w:pPr>
      <w:r w:rsidRPr="00C94236">
        <w:rPr>
          <w:b/>
          <w:bCs/>
          <w:sz w:val="36"/>
          <w:szCs w:val="36"/>
        </w:rPr>
        <w:t>BÀI TUYÊN TRUYỀN DỊCH CÚM MÙA</w:t>
      </w:r>
    </w:p>
    <w:p w14:paraId="528A7331" w14:textId="70358DD1" w:rsidR="00F263E8" w:rsidRPr="00FA35F4" w:rsidRDefault="00FA35F4" w:rsidP="00EB518C">
      <w:pPr>
        <w:pStyle w:val="NormalWeb"/>
        <w:shd w:val="clear" w:color="auto" w:fill="FFFFFF"/>
        <w:spacing w:before="0" w:beforeAutospacing="0" w:after="150" w:afterAutospacing="0"/>
        <w:ind w:left="142" w:right="-1" w:hanging="29"/>
        <w:jc w:val="both"/>
        <w:rPr>
          <w:sz w:val="28"/>
          <w:szCs w:val="28"/>
        </w:rPr>
      </w:pPr>
      <w:r>
        <w:rPr>
          <w:sz w:val="28"/>
          <w:szCs w:val="28"/>
        </w:rPr>
        <w:t xml:space="preserve">       </w:t>
      </w:r>
      <w:r w:rsidR="00F263E8" w:rsidRPr="00FA35F4">
        <w:rPr>
          <w:sz w:val="28"/>
          <w:szCs w:val="28"/>
        </w:rPr>
        <w:t>Thực hiện công văn s</w:t>
      </w:r>
      <w:r w:rsidR="00C94236" w:rsidRPr="00FA35F4">
        <w:rPr>
          <w:sz w:val="28"/>
          <w:szCs w:val="28"/>
        </w:rPr>
        <w:t>ố</w:t>
      </w:r>
      <w:r w:rsidR="00F263E8" w:rsidRPr="00FA35F4">
        <w:rPr>
          <w:sz w:val="28"/>
          <w:szCs w:val="28"/>
        </w:rPr>
        <w:t xml:space="preserve"> </w:t>
      </w:r>
      <w:r w:rsidRPr="00FA35F4">
        <w:rPr>
          <w:sz w:val="28"/>
          <w:szCs w:val="28"/>
        </w:rPr>
        <w:t>52</w:t>
      </w:r>
      <w:r w:rsidR="00F263E8" w:rsidRPr="00FA35F4">
        <w:rPr>
          <w:sz w:val="28"/>
          <w:szCs w:val="28"/>
        </w:rPr>
        <w:t xml:space="preserve">/GDĐT ngày </w:t>
      </w:r>
      <w:r w:rsidRPr="00FA35F4">
        <w:rPr>
          <w:sz w:val="28"/>
          <w:szCs w:val="28"/>
        </w:rPr>
        <w:t>1</w:t>
      </w:r>
      <w:r w:rsidR="00F263E8" w:rsidRPr="00FA35F4">
        <w:rPr>
          <w:sz w:val="28"/>
          <w:szCs w:val="28"/>
        </w:rPr>
        <w:t>7 tháng 02 năm 2025 củ</w:t>
      </w:r>
      <w:r w:rsidRPr="00FA35F4">
        <w:rPr>
          <w:sz w:val="28"/>
          <w:szCs w:val="28"/>
        </w:rPr>
        <w:t>a</w:t>
      </w:r>
      <w:r w:rsidR="00F263E8" w:rsidRPr="00FA35F4">
        <w:rPr>
          <w:sz w:val="28"/>
          <w:szCs w:val="28"/>
        </w:rPr>
        <w:t xml:space="preserve"> Phòng Giáo dục và đào tạo </w:t>
      </w:r>
      <w:r w:rsidRPr="00FA35F4">
        <w:rPr>
          <w:sz w:val="28"/>
          <w:szCs w:val="28"/>
        </w:rPr>
        <w:t>huyện An Lão</w:t>
      </w:r>
      <w:r w:rsidR="00F263E8" w:rsidRPr="00FA35F4">
        <w:rPr>
          <w:sz w:val="28"/>
          <w:szCs w:val="28"/>
        </w:rPr>
        <w:t xml:space="preserve"> về việc tăng cường phòng chống bệnh Cúm</w:t>
      </w:r>
      <w:r w:rsidRPr="00FA35F4">
        <w:rPr>
          <w:sz w:val="28"/>
          <w:szCs w:val="28"/>
        </w:rPr>
        <w:t>, sởi và các bệnh lây qua đường hô hấp. Tr</w:t>
      </w:r>
      <w:r w:rsidR="00F263E8" w:rsidRPr="00FA35F4">
        <w:rPr>
          <w:sz w:val="28"/>
          <w:szCs w:val="28"/>
        </w:rPr>
        <w:t xml:space="preserve">ường Mầm non </w:t>
      </w:r>
      <w:r w:rsidRPr="00FA35F4">
        <w:rPr>
          <w:sz w:val="28"/>
          <w:szCs w:val="28"/>
        </w:rPr>
        <w:t>Tân Dân</w:t>
      </w:r>
      <w:r w:rsidR="00F263E8" w:rsidRPr="00FA35F4">
        <w:rPr>
          <w:sz w:val="28"/>
          <w:szCs w:val="28"/>
        </w:rPr>
        <w:t xml:space="preserve"> tuyên truyền tới CBGVNV học sinh và </w:t>
      </w:r>
      <w:r w:rsidR="00EB518C">
        <w:rPr>
          <w:sz w:val="28"/>
          <w:szCs w:val="28"/>
        </w:rPr>
        <w:t xml:space="preserve">các bậc </w:t>
      </w:r>
      <w:r w:rsidR="00F263E8" w:rsidRPr="00FA35F4">
        <w:rPr>
          <w:sz w:val="28"/>
          <w:szCs w:val="28"/>
        </w:rPr>
        <w:t>phụ huynh học sinh về phòng chống bệnh cúm Mùa như sau: </w:t>
      </w:r>
    </w:p>
    <w:p w14:paraId="45CF210F" w14:textId="77777777" w:rsidR="00F263E8" w:rsidRPr="00FA35F4" w:rsidRDefault="00F263E8" w:rsidP="00EB518C">
      <w:pPr>
        <w:pStyle w:val="NormalWeb"/>
        <w:shd w:val="clear" w:color="auto" w:fill="FFFFFF"/>
        <w:spacing w:before="0" w:beforeAutospacing="0" w:after="150" w:afterAutospacing="0"/>
        <w:ind w:left="142" w:hanging="29"/>
        <w:jc w:val="both"/>
        <w:rPr>
          <w:color w:val="333333"/>
          <w:sz w:val="28"/>
          <w:szCs w:val="28"/>
        </w:rPr>
      </w:pPr>
      <w:r w:rsidRPr="00FA35F4">
        <w:rPr>
          <w:color w:val="333333"/>
          <w:sz w:val="28"/>
          <w:szCs w:val="28"/>
        </w:rPr>
        <w:t>Trước tình hình biến đổi khí hậu đang xảy ra, thời tiết thay đổi thất thường, là điều kiện thuận lợi cho virus cúm gây bệnh phát triển và có nguy cơ lây lan bùng phát rất cao. Để chủ động phòng tránh bệnh, phòng y tế nhà trường xin cung cấp tới quý thầy cô cùng các bậc phụ huynh, các em học sinh một số thông tin về bệnh cúm mùa như sau:</w:t>
      </w:r>
    </w:p>
    <w:p w14:paraId="363405CE"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b/>
          <w:bCs/>
          <w:color w:val="333333"/>
          <w:sz w:val="28"/>
          <w:szCs w:val="28"/>
        </w:rPr>
        <w:t>          1. Bệnh cúm mùa là gì?</w:t>
      </w:r>
    </w:p>
    <w:p w14:paraId="04CF8303" w14:textId="77777777" w:rsidR="00F263E8" w:rsidRPr="00FA35F4" w:rsidRDefault="00F263E8" w:rsidP="00EB518C">
      <w:pPr>
        <w:pStyle w:val="NormalWeb"/>
        <w:shd w:val="clear" w:color="auto" w:fill="FFFFFF"/>
        <w:spacing w:before="0" w:beforeAutospacing="0" w:after="150" w:afterAutospacing="0"/>
        <w:ind w:left="142" w:hanging="29"/>
        <w:jc w:val="both"/>
        <w:rPr>
          <w:color w:val="333333"/>
          <w:sz w:val="28"/>
          <w:szCs w:val="28"/>
        </w:rPr>
      </w:pPr>
      <w:r w:rsidRPr="00FA35F4">
        <w:rPr>
          <w:color w:val="333333"/>
          <w:sz w:val="28"/>
          <w:szCs w:val="28"/>
        </w:rPr>
        <w:t>Là bệnh nhiễm trùng đường hô hấp cấp tính do vi rút cúm gây ra. Bệnh có khả năng lây nhiễm cao từ người sang người, có khả năng gây thành đại dịch và biến chứng hô hấp có thể gây tử vong.</w:t>
      </w:r>
    </w:p>
    <w:p w14:paraId="27E1AF08"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b/>
          <w:bCs/>
          <w:color w:val="333333"/>
          <w:sz w:val="28"/>
          <w:szCs w:val="28"/>
        </w:rPr>
        <w:t>          2. Cơ chế lây bệnh?</w:t>
      </w:r>
    </w:p>
    <w:p w14:paraId="18048E71" w14:textId="77777777" w:rsidR="00F263E8" w:rsidRPr="00FA35F4" w:rsidRDefault="00F263E8" w:rsidP="00EB518C">
      <w:pPr>
        <w:pStyle w:val="NormalWeb"/>
        <w:shd w:val="clear" w:color="auto" w:fill="FFFFFF"/>
        <w:spacing w:before="0" w:beforeAutospacing="0" w:after="150" w:afterAutospacing="0"/>
        <w:ind w:left="142" w:hanging="29"/>
        <w:jc w:val="both"/>
        <w:rPr>
          <w:color w:val="333333"/>
          <w:sz w:val="28"/>
          <w:szCs w:val="28"/>
        </w:rPr>
      </w:pPr>
      <w:r w:rsidRPr="00FA35F4">
        <w:rPr>
          <w:color w:val="333333"/>
          <w:sz w:val="28"/>
          <w:szCs w:val="28"/>
        </w:rPr>
        <w:t>Bệnh lây qua đường hô hấp do tiếp xúc với vi rút từ người bệnh thông qua dịch tiết khi hắt hơi, sổ mũi trong thời gian từ 1 đến 7 ngày sau khi khởi phát bệnh.</w:t>
      </w:r>
    </w:p>
    <w:p w14:paraId="01D931F0"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b/>
          <w:bCs/>
          <w:color w:val="333333"/>
          <w:sz w:val="28"/>
          <w:szCs w:val="28"/>
        </w:rPr>
        <w:t>           3. Dấu hiệu của bệnh cúm mùa là gì?</w:t>
      </w:r>
    </w:p>
    <w:p w14:paraId="045D7019"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Sốt (trên 38 độ) kéo dài 2-3 ngày;</w:t>
      </w:r>
    </w:p>
    <w:p w14:paraId="0FA2337F"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Đau đầu, đau cơ, mệt mỏi;</w:t>
      </w:r>
    </w:p>
    <w:p w14:paraId="5C9E5363"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Hắt hơi, chảy nước mắt, nước mũi;</w:t>
      </w:r>
    </w:p>
    <w:p w14:paraId="40F1D9C4"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Ho (ho khan hoặc ho có đờm);</w:t>
      </w:r>
    </w:p>
    <w:p w14:paraId="193BF971" w14:textId="3C81EDB9"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Đau họng và sổ mũi: Chảy nước mũi, nghẹt mũi, hắt xì, đau tai, ngứa và khô cổ họng, ho.</w:t>
      </w:r>
    </w:p>
    <w:p w14:paraId="2CDD113C"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Ăn không ngon, mệt mỏi.</w:t>
      </w:r>
    </w:p>
    <w:p w14:paraId="37EAF294"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Khả năng vị giác và khứu giác có thể bị giảm. khan giọng, nói như nghẹt mũi.</w:t>
      </w:r>
    </w:p>
    <w:p w14:paraId="4B68F20E"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Trường hợp nặng: bệnh có thể diễn biến gây viêm phổi, suy hô hấp …và có thể dẫn đến tử vong.</w:t>
      </w:r>
    </w:p>
    <w:p w14:paraId="141AD835" w14:textId="77777777" w:rsidR="00F263E8" w:rsidRPr="00FA35F4" w:rsidRDefault="00F263E8" w:rsidP="00280EC6">
      <w:pPr>
        <w:pStyle w:val="NormalWeb"/>
        <w:shd w:val="clear" w:color="auto" w:fill="FFFFFF"/>
        <w:spacing w:before="0" w:beforeAutospacing="0" w:after="150" w:afterAutospacing="0"/>
        <w:rPr>
          <w:color w:val="333333"/>
          <w:sz w:val="28"/>
          <w:szCs w:val="28"/>
        </w:rPr>
      </w:pPr>
      <w:r w:rsidRPr="00FA35F4">
        <w:rPr>
          <w:noProof/>
          <w:color w:val="333333"/>
          <w:sz w:val="28"/>
          <w:szCs w:val="28"/>
        </w:rPr>
        <w:lastRenderedPageBreak/>
        <w:drawing>
          <wp:inline distT="0" distB="0" distL="0" distR="0" wp14:anchorId="4E6EE800" wp14:editId="09B73167">
            <wp:extent cx="6050280" cy="4526280"/>
            <wp:effectExtent l="0" t="0" r="7620" b="7620"/>
            <wp:docPr id="1"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3101" cy="4528390"/>
                    </a:xfrm>
                    <a:prstGeom prst="rect">
                      <a:avLst/>
                    </a:prstGeom>
                    <a:noFill/>
                    <a:ln>
                      <a:noFill/>
                    </a:ln>
                  </pic:spPr>
                </pic:pic>
              </a:graphicData>
            </a:graphic>
          </wp:inline>
        </w:drawing>
      </w:r>
    </w:p>
    <w:p w14:paraId="64E529EA"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w:t>
      </w:r>
    </w:p>
    <w:p w14:paraId="4685ECD8"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b/>
          <w:bCs/>
          <w:color w:val="333333"/>
          <w:sz w:val="28"/>
          <w:szCs w:val="28"/>
        </w:rPr>
        <w:t>          4. Các biện pháp khác để phòng ngừa cúm:</w:t>
      </w:r>
    </w:p>
    <w:p w14:paraId="1ADBF775"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Tiêm phòng vắc xin là cách tốt nhất để phòng ngừa bệnh cúm.</w:t>
      </w:r>
    </w:p>
    <w:p w14:paraId="03B106F2"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Giữ ấm cơ thể khi thời tiết trở lạnh, nhất là khi đi chơi ngoài trời vào buổi tối hoặc sáng sớm, ở các vị trí quan trọng như bàn chân, bàn tay, ngực, cổ, đầu.</w:t>
      </w:r>
    </w:p>
    <w:p w14:paraId="3964114F"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Nên tránh không gần người đang bị cảm cúm nhất là trong 3 ngày đầu vì lúc đó siêu virut dễ truyền nhiễm nhiều nhất.</w:t>
      </w:r>
    </w:p>
    <w:p w14:paraId="4EF8E1A9"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Phải uống nước ấm, tránh ăn những thức ăn lấy trực tiếp từ tủ lạnh như: kem, đá, nước lạnh.</w:t>
      </w:r>
    </w:p>
    <w:p w14:paraId="3CF5E1B1"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Thường xuyên rửa tay kỹ bằng xà phòng với nước sạch, tránh tối đa việc chùi tay lên mắt và mũi.</w:t>
      </w:r>
    </w:p>
    <w:p w14:paraId="3FE02036"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Che miệng và mũi khi ho hoặc hắt hơi.</w:t>
      </w:r>
    </w:p>
    <w:p w14:paraId="14409A73"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Vứt bỏ khăn giấy đúng cách sau khi sử dụng.</w:t>
      </w:r>
    </w:p>
    <w:p w14:paraId="0D71F7A9"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Ở nhà khi cảm thấy không khỏe.</w:t>
      </w:r>
    </w:p>
    <w:p w14:paraId="6836C59D"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Tránh chạm vào mắt, mũi hay miệng.</w:t>
      </w:r>
    </w:p>
    <w:p w14:paraId="18481338"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lastRenderedPageBreak/>
        <w:t>- Uống nhiều sinh tố C được chứng minh là dùng để trị cảm cúm hay phòng ngừa cảm cúm</w:t>
      </w:r>
    </w:p>
    <w:p w14:paraId="20161680"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14:paraId="0A69E719"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b/>
          <w:bCs/>
          <w:color w:val="333333"/>
          <w:sz w:val="28"/>
          <w:szCs w:val="28"/>
        </w:rPr>
        <w:t>5. Làm gì khi mắc cảm cúm?</w:t>
      </w:r>
    </w:p>
    <w:p w14:paraId="1BD35F35"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14:paraId="16F845C7"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Không khạc nhổ bừa bãi.</w:t>
      </w:r>
    </w:p>
    <w:p w14:paraId="4D99AEBF"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Khi ho hay hắt xì nên lấy khăn giấy che mũi, che miệng, đeo khẩu trang</w:t>
      </w:r>
    </w:p>
    <w:p w14:paraId="1BD1ABDB"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Rửa tay sau khi ho hay hắt xì</w:t>
      </w:r>
    </w:p>
    <w:p w14:paraId="55BABB90"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Vệ sinh nhà ở, lớp học sạch sẽ, mở cửa phòng học cho thoáng, nhiều ánh sáng…</w:t>
      </w:r>
      <w:r w:rsidRPr="00FA35F4">
        <w:rPr>
          <w:color w:val="333333"/>
          <w:sz w:val="28"/>
          <w:szCs w:val="28"/>
        </w:rPr>
        <w:br/>
        <w:t>- Vệ sinh môi trường thông thoáng, không vứt rác tùy tiện…</w:t>
      </w:r>
    </w:p>
    <w:p w14:paraId="77BA5654" w14:textId="77777777" w:rsidR="00F263E8" w:rsidRPr="00FA35F4" w:rsidRDefault="00F263E8" w:rsidP="00EA1603">
      <w:pPr>
        <w:pStyle w:val="NormalWeb"/>
        <w:shd w:val="clear" w:color="auto" w:fill="FFFFFF"/>
        <w:spacing w:before="0" w:beforeAutospacing="0" w:after="150" w:afterAutospacing="0"/>
        <w:jc w:val="center"/>
        <w:rPr>
          <w:color w:val="333333"/>
          <w:sz w:val="28"/>
          <w:szCs w:val="28"/>
        </w:rPr>
      </w:pPr>
      <w:r w:rsidRPr="00FA35F4">
        <w:rPr>
          <w:noProof/>
          <w:color w:val="D21A1A"/>
          <w:sz w:val="28"/>
          <w:szCs w:val="28"/>
        </w:rPr>
        <w:drawing>
          <wp:inline distT="0" distB="0" distL="0" distR="0" wp14:anchorId="64C62E26" wp14:editId="0A88B21E">
            <wp:extent cx="6263640" cy="4594860"/>
            <wp:effectExtent l="0" t="0" r="3810" b="0"/>
            <wp:docPr id="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2585" cy="4601422"/>
                    </a:xfrm>
                    <a:prstGeom prst="rect">
                      <a:avLst/>
                    </a:prstGeom>
                    <a:noFill/>
                    <a:ln>
                      <a:noFill/>
                    </a:ln>
                  </pic:spPr>
                </pic:pic>
              </a:graphicData>
            </a:graphic>
          </wp:inline>
        </w:drawing>
      </w:r>
    </w:p>
    <w:p w14:paraId="428EDE9C"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w:t>
      </w:r>
    </w:p>
    <w:p w14:paraId="7DFED784" w14:textId="0D66980E" w:rsidR="00F263E8" w:rsidRPr="00FA35F4" w:rsidRDefault="00FA35F4" w:rsidP="00F263E8">
      <w:pPr>
        <w:pStyle w:val="NormalWeb"/>
        <w:shd w:val="clear" w:color="auto" w:fill="FFFFFF"/>
        <w:spacing w:before="0" w:beforeAutospacing="0" w:after="150" w:afterAutospacing="0"/>
        <w:rPr>
          <w:color w:val="333333"/>
          <w:sz w:val="28"/>
          <w:szCs w:val="28"/>
        </w:rPr>
      </w:pPr>
      <w:r>
        <w:rPr>
          <w:color w:val="333333"/>
          <w:sz w:val="28"/>
          <w:szCs w:val="28"/>
        </w:rPr>
        <w:lastRenderedPageBreak/>
        <w:t xml:space="preserve">     </w:t>
      </w:r>
      <w:r w:rsidR="00F263E8" w:rsidRPr="00FA35F4">
        <w:rPr>
          <w:color w:val="333333"/>
          <w:sz w:val="28"/>
          <w:szCs w:val="28"/>
        </w:rPr>
        <w:t>Trên đây là bài tuyên truyền phòng chống bệnh cúm mùa</w:t>
      </w:r>
      <w:r>
        <w:rPr>
          <w:color w:val="333333"/>
          <w:sz w:val="28"/>
          <w:szCs w:val="28"/>
        </w:rPr>
        <w:t xml:space="preserve"> của trường Mầm non Tân Dân</w:t>
      </w:r>
      <w:r w:rsidR="00EA1603">
        <w:rPr>
          <w:color w:val="333333"/>
          <w:sz w:val="28"/>
          <w:szCs w:val="28"/>
        </w:rPr>
        <w:t>.</w:t>
      </w:r>
      <w:r w:rsidR="00F263E8" w:rsidRPr="00FA35F4">
        <w:rPr>
          <w:color w:val="333333"/>
          <w:sz w:val="28"/>
          <w:szCs w:val="28"/>
        </w:rPr>
        <w:t xml:space="preserve"> Mong các quý thầy cô, các bậc phụ huynh cùng các em học sinh sẽ có những kiến thức để phòng chống bệnh, bảo vệ sức khỏe tốt hơn cho mình và những người xung quanh.</w:t>
      </w:r>
    </w:p>
    <w:p w14:paraId="349EE2C8"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w:t>
      </w:r>
    </w:p>
    <w:p w14:paraId="25E22C47" w14:textId="77777777" w:rsidR="00D53393" w:rsidRPr="00F263E8" w:rsidRDefault="00D53393" w:rsidP="00F263E8">
      <w:pPr>
        <w:rPr>
          <w:rFonts w:cs="Times New Roman"/>
          <w:sz w:val="28"/>
          <w:szCs w:val="28"/>
        </w:rPr>
      </w:pPr>
    </w:p>
    <w:sectPr w:rsidR="00D53393" w:rsidRPr="00F263E8" w:rsidSect="00EB518C">
      <w:pgSz w:w="12240" w:h="15840"/>
      <w:pgMar w:top="1135" w:right="758"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E28CE"/>
    <w:multiLevelType w:val="multilevel"/>
    <w:tmpl w:val="64B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50C7D"/>
    <w:multiLevelType w:val="multilevel"/>
    <w:tmpl w:val="86C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937153">
    <w:abstractNumId w:val="0"/>
  </w:num>
  <w:num w:numId="2" w16cid:durableId="27560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D6"/>
    <w:rsid w:val="00010F7E"/>
    <w:rsid w:val="0006728B"/>
    <w:rsid w:val="00246487"/>
    <w:rsid w:val="00280EC6"/>
    <w:rsid w:val="00330147"/>
    <w:rsid w:val="00642A91"/>
    <w:rsid w:val="0071228A"/>
    <w:rsid w:val="007D1CBA"/>
    <w:rsid w:val="00AB0F7C"/>
    <w:rsid w:val="00B849D6"/>
    <w:rsid w:val="00C94236"/>
    <w:rsid w:val="00D53393"/>
    <w:rsid w:val="00E17649"/>
    <w:rsid w:val="00EA1603"/>
    <w:rsid w:val="00EB518C"/>
    <w:rsid w:val="00F263E8"/>
    <w:rsid w:val="00FA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7E42"/>
  <w15:chartTrackingRefBased/>
  <w15:docId w15:val="{61A7690C-523F-41E3-ADFD-861CFEE4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3E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2174">
      <w:bodyDiv w:val="1"/>
      <w:marLeft w:val="0"/>
      <w:marRight w:val="0"/>
      <w:marTop w:val="0"/>
      <w:marBottom w:val="0"/>
      <w:divBdr>
        <w:top w:val="none" w:sz="0" w:space="0" w:color="auto"/>
        <w:left w:val="none" w:sz="0" w:space="0" w:color="auto"/>
        <w:bottom w:val="none" w:sz="0" w:space="0" w:color="auto"/>
        <w:right w:val="none" w:sz="0" w:space="0" w:color="auto"/>
      </w:divBdr>
      <w:divsChild>
        <w:div w:id="1361013680">
          <w:marLeft w:val="0"/>
          <w:marRight w:val="0"/>
          <w:marTop w:val="0"/>
          <w:marBottom w:val="0"/>
          <w:divBdr>
            <w:top w:val="none" w:sz="0" w:space="0" w:color="auto"/>
            <w:left w:val="none" w:sz="0" w:space="0" w:color="auto"/>
            <w:bottom w:val="none" w:sz="0" w:space="0" w:color="auto"/>
            <w:right w:val="none" w:sz="0" w:space="0" w:color="auto"/>
          </w:divBdr>
          <w:divsChild>
            <w:div w:id="122769262">
              <w:marLeft w:val="0"/>
              <w:marRight w:val="0"/>
              <w:marTop w:val="0"/>
              <w:marBottom w:val="150"/>
              <w:divBdr>
                <w:top w:val="none" w:sz="0" w:space="0" w:color="auto"/>
                <w:left w:val="single" w:sz="12" w:space="8" w:color="CCCCCC"/>
                <w:bottom w:val="none" w:sz="0" w:space="0" w:color="auto"/>
                <w:right w:val="none" w:sz="0" w:space="0" w:color="auto"/>
              </w:divBdr>
            </w:div>
          </w:divsChild>
        </w:div>
        <w:div w:id="1652173174">
          <w:marLeft w:val="0"/>
          <w:marRight w:val="0"/>
          <w:marTop w:val="0"/>
          <w:marBottom w:val="0"/>
          <w:divBdr>
            <w:top w:val="none" w:sz="0" w:space="0" w:color="auto"/>
            <w:left w:val="none" w:sz="0" w:space="0" w:color="auto"/>
            <w:bottom w:val="none" w:sz="0" w:space="0" w:color="auto"/>
            <w:right w:val="none" w:sz="0" w:space="0" w:color="auto"/>
          </w:divBdr>
          <w:divsChild>
            <w:div w:id="1426078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2626778">
      <w:bodyDiv w:val="1"/>
      <w:marLeft w:val="0"/>
      <w:marRight w:val="0"/>
      <w:marTop w:val="0"/>
      <w:marBottom w:val="0"/>
      <w:divBdr>
        <w:top w:val="none" w:sz="0" w:space="0" w:color="auto"/>
        <w:left w:val="none" w:sz="0" w:space="0" w:color="auto"/>
        <w:bottom w:val="none" w:sz="0" w:space="0" w:color="auto"/>
        <w:right w:val="none" w:sz="0" w:space="0" w:color="auto"/>
      </w:divBdr>
      <w:divsChild>
        <w:div w:id="970283390">
          <w:marLeft w:val="0"/>
          <w:marRight w:val="0"/>
          <w:marTop w:val="0"/>
          <w:marBottom w:val="300"/>
          <w:divBdr>
            <w:top w:val="none" w:sz="0" w:space="0" w:color="auto"/>
            <w:left w:val="none" w:sz="0" w:space="0" w:color="auto"/>
            <w:bottom w:val="single" w:sz="6" w:space="0" w:color="CCCCCC"/>
            <w:right w:val="none" w:sz="0" w:space="0" w:color="auto"/>
          </w:divBdr>
        </w:div>
        <w:div w:id="697698933">
          <w:marLeft w:val="-225"/>
          <w:marRight w:val="-225"/>
          <w:marTop w:val="0"/>
          <w:marBottom w:val="0"/>
          <w:divBdr>
            <w:top w:val="none" w:sz="0" w:space="0" w:color="auto"/>
            <w:left w:val="none" w:sz="0" w:space="0" w:color="auto"/>
            <w:bottom w:val="none" w:sz="0" w:space="0" w:color="auto"/>
            <w:right w:val="none" w:sz="0" w:space="0" w:color="auto"/>
          </w:divBdr>
          <w:divsChild>
            <w:div w:id="1812597408">
              <w:marLeft w:val="0"/>
              <w:marRight w:val="0"/>
              <w:marTop w:val="0"/>
              <w:marBottom w:val="0"/>
              <w:divBdr>
                <w:top w:val="none" w:sz="0" w:space="0" w:color="auto"/>
                <w:left w:val="none" w:sz="0" w:space="0" w:color="auto"/>
                <w:bottom w:val="none" w:sz="0" w:space="0" w:color="auto"/>
                <w:right w:val="none" w:sz="0" w:space="0" w:color="auto"/>
              </w:divBdr>
              <w:divsChild>
                <w:div w:id="1367293976">
                  <w:marLeft w:val="0"/>
                  <w:marRight w:val="0"/>
                  <w:marTop w:val="0"/>
                  <w:marBottom w:val="0"/>
                  <w:divBdr>
                    <w:top w:val="none" w:sz="0" w:space="0" w:color="auto"/>
                    <w:left w:val="none" w:sz="0" w:space="0" w:color="auto"/>
                    <w:bottom w:val="none" w:sz="0" w:space="0" w:color="auto"/>
                    <w:right w:val="none" w:sz="0" w:space="0" w:color="auto"/>
                  </w:divBdr>
                  <w:divsChild>
                    <w:div w:id="1151482202">
                      <w:marLeft w:val="0"/>
                      <w:marRight w:val="0"/>
                      <w:marTop w:val="0"/>
                      <w:marBottom w:val="225"/>
                      <w:divBdr>
                        <w:top w:val="none" w:sz="0" w:space="0" w:color="auto"/>
                        <w:left w:val="none" w:sz="0" w:space="0" w:color="auto"/>
                        <w:bottom w:val="none" w:sz="0" w:space="0" w:color="auto"/>
                        <w:right w:val="none" w:sz="0" w:space="0" w:color="auto"/>
                      </w:divBdr>
                      <w:divsChild>
                        <w:div w:id="11692298">
                          <w:marLeft w:val="-225"/>
                          <w:marRight w:val="-225"/>
                          <w:marTop w:val="0"/>
                          <w:marBottom w:val="0"/>
                          <w:divBdr>
                            <w:top w:val="none" w:sz="0" w:space="0" w:color="auto"/>
                            <w:left w:val="none" w:sz="0" w:space="0" w:color="auto"/>
                            <w:bottom w:val="none" w:sz="0" w:space="0" w:color="auto"/>
                            <w:right w:val="none" w:sz="0" w:space="0" w:color="auto"/>
                          </w:divBdr>
                          <w:divsChild>
                            <w:div w:id="452208994">
                              <w:marLeft w:val="0"/>
                              <w:marRight w:val="0"/>
                              <w:marTop w:val="0"/>
                              <w:marBottom w:val="0"/>
                              <w:divBdr>
                                <w:top w:val="none" w:sz="0" w:space="0" w:color="auto"/>
                                <w:left w:val="none" w:sz="0" w:space="0" w:color="auto"/>
                                <w:bottom w:val="none" w:sz="0" w:space="0" w:color="auto"/>
                                <w:right w:val="none" w:sz="0" w:space="0" w:color="auto"/>
                              </w:divBdr>
                              <w:divsChild>
                                <w:div w:id="666057049">
                                  <w:marLeft w:val="0"/>
                                  <w:marRight w:val="0"/>
                                  <w:marTop w:val="0"/>
                                  <w:marBottom w:val="0"/>
                                  <w:divBdr>
                                    <w:top w:val="none" w:sz="0" w:space="0" w:color="auto"/>
                                    <w:left w:val="none" w:sz="0" w:space="0" w:color="auto"/>
                                    <w:bottom w:val="none" w:sz="0" w:space="0" w:color="auto"/>
                                    <w:right w:val="none" w:sz="0" w:space="0" w:color="auto"/>
                                  </w:divBdr>
                                  <w:divsChild>
                                    <w:div w:id="16916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0229">
                              <w:marLeft w:val="0"/>
                              <w:marRight w:val="0"/>
                              <w:marTop w:val="0"/>
                              <w:marBottom w:val="0"/>
                              <w:divBdr>
                                <w:top w:val="none" w:sz="0" w:space="0" w:color="auto"/>
                                <w:left w:val="none" w:sz="0" w:space="0" w:color="auto"/>
                                <w:bottom w:val="none" w:sz="0" w:space="0" w:color="auto"/>
                                <w:right w:val="none" w:sz="0" w:space="0" w:color="auto"/>
                              </w:divBdr>
                            </w:div>
                            <w:div w:id="84427360">
                              <w:marLeft w:val="0"/>
                              <w:marRight w:val="0"/>
                              <w:marTop w:val="0"/>
                              <w:marBottom w:val="0"/>
                              <w:divBdr>
                                <w:top w:val="none" w:sz="0" w:space="0" w:color="auto"/>
                                <w:left w:val="none" w:sz="0" w:space="0" w:color="auto"/>
                                <w:bottom w:val="none" w:sz="0" w:space="0" w:color="auto"/>
                                <w:right w:val="none" w:sz="0" w:space="0" w:color="auto"/>
                              </w:divBdr>
                              <w:divsChild>
                                <w:div w:id="733312906">
                                  <w:marLeft w:val="0"/>
                                  <w:marRight w:val="0"/>
                                  <w:marTop w:val="0"/>
                                  <w:marBottom w:val="0"/>
                                  <w:divBdr>
                                    <w:top w:val="none" w:sz="0" w:space="0" w:color="auto"/>
                                    <w:left w:val="none" w:sz="0" w:space="0" w:color="auto"/>
                                    <w:bottom w:val="none" w:sz="0" w:space="0" w:color="auto"/>
                                    <w:right w:val="none" w:sz="0" w:space="0" w:color="auto"/>
                                  </w:divBdr>
                                  <w:divsChild>
                                    <w:div w:id="10205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phudong.edu.vn/upload/21786/fck/hanoi-thcsphudong/image(439).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csphudong.edu.vn/upload/21786/fck/hanoi-thcsphudong/image(438).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7040-534E-433C-A8AD-1C05567A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2024-01-04T13:40:00Z</dcterms:created>
  <dcterms:modified xsi:type="dcterms:W3CDTF">2025-02-18T14:54:00Z</dcterms:modified>
</cp:coreProperties>
</file>