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1051" w14:textId="54DA46B2" w:rsidR="00D517E0" w:rsidRPr="00D517E0" w:rsidRDefault="00D517E0" w:rsidP="00D517E0">
      <w:pPr>
        <w:jc w:val="center"/>
        <w:rPr>
          <w:b/>
          <w:bCs/>
          <w:sz w:val="36"/>
          <w:szCs w:val="36"/>
        </w:rPr>
      </w:pPr>
      <w:r w:rsidRPr="00D517E0">
        <w:rPr>
          <w:b/>
          <w:bCs/>
          <w:sz w:val="36"/>
          <w:szCs w:val="36"/>
        </w:rPr>
        <w:t>Bệnh đau mắt đỏ</w:t>
      </w:r>
    </w:p>
    <w:p w14:paraId="6A8BBCB1" w14:textId="77777777" w:rsidR="00D517E0" w:rsidRPr="00E233C1" w:rsidRDefault="00D517E0" w:rsidP="00D517E0">
      <w:pPr>
        <w:ind w:left="1134"/>
        <w:rPr>
          <w:b/>
          <w:bCs/>
          <w:sz w:val="28"/>
          <w:szCs w:val="28"/>
        </w:rPr>
      </w:pPr>
      <w:r w:rsidRPr="00E233C1">
        <w:rPr>
          <w:b/>
          <w:bCs/>
          <w:sz w:val="28"/>
          <w:szCs w:val="28"/>
        </w:rPr>
        <w:t xml:space="preserve">1. Đau mắt đỏ là gì? </w:t>
      </w:r>
    </w:p>
    <w:p w14:paraId="57C76AB5" w14:textId="26461B22" w:rsidR="00D517E0" w:rsidRPr="00E233C1" w:rsidRDefault="00D517E0" w:rsidP="00D517E0">
      <w:pPr>
        <w:ind w:left="567"/>
        <w:rPr>
          <w:sz w:val="28"/>
          <w:szCs w:val="28"/>
        </w:rPr>
      </w:pPr>
      <w:r w:rsidRPr="00E233C1">
        <w:rPr>
          <w:sz w:val="28"/>
          <w:szCs w:val="28"/>
        </w:rPr>
        <w:t xml:space="preserve">Đau mắt đỏ là một từ quen dùng để chỉ tình trạng viêm kết mạc do nhiễm khuẩn, virus, viêm dị ứng gây ra. Bệnh thường xuất hiện vào khoảng tháng 7 đến 9, thời điểm giao mùa. </w:t>
      </w:r>
    </w:p>
    <w:p w14:paraId="2433B3B8" w14:textId="77777777" w:rsidR="00D517E0" w:rsidRPr="00E233C1" w:rsidRDefault="00D517E0" w:rsidP="00D517E0">
      <w:pPr>
        <w:ind w:left="1134"/>
        <w:rPr>
          <w:b/>
          <w:bCs/>
          <w:sz w:val="28"/>
          <w:szCs w:val="28"/>
        </w:rPr>
      </w:pPr>
      <w:r w:rsidRPr="00E233C1">
        <w:rPr>
          <w:b/>
          <w:bCs/>
          <w:sz w:val="28"/>
          <w:szCs w:val="28"/>
        </w:rPr>
        <w:t xml:space="preserve">2. Triệu chứng: </w:t>
      </w:r>
    </w:p>
    <w:p w14:paraId="19304534" w14:textId="77777777" w:rsidR="00D517E0" w:rsidRPr="00E233C1" w:rsidRDefault="00D517E0" w:rsidP="00D517E0">
      <w:pPr>
        <w:ind w:left="567"/>
        <w:rPr>
          <w:sz w:val="28"/>
          <w:szCs w:val="28"/>
        </w:rPr>
      </w:pPr>
      <w:r w:rsidRPr="00E233C1">
        <w:rPr>
          <w:sz w:val="28"/>
          <w:szCs w:val="28"/>
        </w:rPr>
        <w:t>Người bị đau mắt đỏ thường có những biểu hiện như sau:</w:t>
      </w:r>
    </w:p>
    <w:p w14:paraId="62E3C620" w14:textId="77777777" w:rsidR="00D517E0" w:rsidRPr="00E233C1" w:rsidRDefault="00D517E0" w:rsidP="00D517E0">
      <w:pPr>
        <w:ind w:left="567"/>
        <w:rPr>
          <w:sz w:val="28"/>
          <w:szCs w:val="28"/>
        </w:rPr>
      </w:pPr>
      <w:r w:rsidRPr="00E233C1">
        <w:rPr>
          <w:sz w:val="28"/>
          <w:szCs w:val="28"/>
        </w:rPr>
        <w:t xml:space="preserve"> - Mắt đỏ, cộm, cảm giác như cát trong mắt.</w:t>
      </w:r>
    </w:p>
    <w:p w14:paraId="1BAA589F" w14:textId="77777777" w:rsidR="00D517E0" w:rsidRPr="00E233C1" w:rsidRDefault="00D517E0" w:rsidP="00D517E0">
      <w:pPr>
        <w:ind w:left="567"/>
        <w:rPr>
          <w:sz w:val="28"/>
          <w:szCs w:val="28"/>
        </w:rPr>
      </w:pPr>
      <w:r w:rsidRPr="00E233C1">
        <w:rPr>
          <w:sz w:val="28"/>
          <w:szCs w:val="28"/>
        </w:rPr>
        <w:t xml:space="preserve"> - Chảy nước mắt và có nhiều ghèn, có khi sáng ngủ dậy ghèn làm mi mắt dính chặt. - Mi mắt sưng nhẹ, hơi đau, kết mạc sưng phù, đỏ. Bệnh thường bắt đầu từ một mắt, sau vài ba ngày đến mắt thứ hai… </w:t>
      </w:r>
    </w:p>
    <w:p w14:paraId="0B4F2878" w14:textId="77777777" w:rsidR="00D517E0" w:rsidRPr="00E233C1" w:rsidRDefault="00D517E0" w:rsidP="00D517E0">
      <w:pPr>
        <w:ind w:left="567"/>
        <w:rPr>
          <w:sz w:val="28"/>
          <w:szCs w:val="28"/>
        </w:rPr>
      </w:pPr>
      <w:r w:rsidRPr="00E233C1">
        <w:rPr>
          <w:sz w:val="28"/>
          <w:szCs w:val="28"/>
        </w:rPr>
        <w:t xml:space="preserve">- Kèm theo có thể ho, sốt nhẹ, nổi hạch trước tai (hay gặp ở trẻ em). </w:t>
      </w:r>
    </w:p>
    <w:p w14:paraId="2BC98BA1" w14:textId="77777777" w:rsidR="00D517E0" w:rsidRPr="00E233C1" w:rsidRDefault="00D517E0" w:rsidP="00D517E0">
      <w:pPr>
        <w:ind w:left="567"/>
        <w:rPr>
          <w:sz w:val="28"/>
          <w:szCs w:val="28"/>
        </w:rPr>
      </w:pPr>
      <w:r w:rsidRPr="00E233C1">
        <w:rPr>
          <w:sz w:val="28"/>
          <w:szCs w:val="28"/>
        </w:rPr>
        <w:t xml:space="preserve">- Trong những truờng hợp nặng có thể gây tổn thương giác mạc (tròng đen), khi đó thị lực có thể giảm. </w:t>
      </w:r>
    </w:p>
    <w:p w14:paraId="52820B3A" w14:textId="55B5DB90" w:rsidR="00D517E0" w:rsidRPr="00E233C1" w:rsidRDefault="00D517E0" w:rsidP="00D517E0">
      <w:pPr>
        <w:rPr>
          <w:b/>
          <w:bCs/>
          <w:sz w:val="28"/>
          <w:szCs w:val="28"/>
        </w:rPr>
      </w:pPr>
      <w:r w:rsidRPr="00E233C1">
        <w:rPr>
          <w:b/>
          <w:bCs/>
          <w:sz w:val="28"/>
          <w:szCs w:val="28"/>
        </w:rPr>
        <w:t xml:space="preserve">               </w:t>
      </w:r>
      <w:r w:rsidRPr="00E233C1">
        <w:rPr>
          <w:b/>
          <w:bCs/>
          <w:sz w:val="28"/>
          <w:szCs w:val="28"/>
        </w:rPr>
        <w:t xml:space="preserve">3. Diễn biến </w:t>
      </w:r>
    </w:p>
    <w:p w14:paraId="251171CD" w14:textId="77777777" w:rsidR="00D517E0" w:rsidRPr="00E233C1" w:rsidRDefault="00D517E0" w:rsidP="00D517E0">
      <w:pPr>
        <w:ind w:left="567"/>
        <w:rPr>
          <w:sz w:val="28"/>
          <w:szCs w:val="28"/>
        </w:rPr>
      </w:pPr>
      <w:r w:rsidRPr="00E233C1">
        <w:rPr>
          <w:sz w:val="28"/>
          <w:szCs w:val="28"/>
        </w:rPr>
        <w:t>- Các triệu chứng trên thường rầm rộ khoảng 3 ngày đầu sau giảm dần, thoái lui sau khoảng 10 ngày, đại đa số lành tính, ít để lại di chứng.</w:t>
      </w:r>
    </w:p>
    <w:p w14:paraId="69CED56A" w14:textId="77777777" w:rsidR="00D517E0" w:rsidRPr="00E233C1" w:rsidRDefault="00D517E0" w:rsidP="00D517E0">
      <w:pPr>
        <w:ind w:left="567"/>
        <w:rPr>
          <w:sz w:val="28"/>
          <w:szCs w:val="28"/>
        </w:rPr>
      </w:pPr>
      <w:r w:rsidRPr="00E233C1">
        <w:rPr>
          <w:sz w:val="28"/>
          <w:szCs w:val="28"/>
        </w:rPr>
        <w:t xml:space="preserve"> - Bệnh thường bắt đầu một mắt sau đó lây sang mắt thứ 2 trong vòng vài ngày. - Một số ít có thể tiến triển nặng nề nếu không được điều trị đúng cách</w:t>
      </w:r>
    </w:p>
    <w:p w14:paraId="34411A7C" w14:textId="4096B739" w:rsidR="00D517E0" w:rsidRPr="00E233C1" w:rsidRDefault="00D517E0" w:rsidP="00D517E0">
      <w:pPr>
        <w:ind w:left="567"/>
        <w:rPr>
          <w:b/>
          <w:bCs/>
          <w:sz w:val="28"/>
          <w:szCs w:val="28"/>
        </w:rPr>
      </w:pPr>
      <w:r w:rsidRPr="00E233C1">
        <w:rPr>
          <w:sz w:val="28"/>
          <w:szCs w:val="28"/>
        </w:rPr>
        <w:t xml:space="preserve">     </w:t>
      </w:r>
      <w:r w:rsidRPr="00E233C1">
        <w:rPr>
          <w:b/>
          <w:bCs/>
          <w:sz w:val="28"/>
          <w:szCs w:val="28"/>
        </w:rPr>
        <w:t xml:space="preserve">4. Bệnh có thể lây lan bằng cách nào? </w:t>
      </w:r>
    </w:p>
    <w:p w14:paraId="1D7C734B" w14:textId="77777777" w:rsidR="00D517E0" w:rsidRPr="00E233C1" w:rsidRDefault="00D517E0" w:rsidP="00D517E0">
      <w:pPr>
        <w:ind w:left="567"/>
        <w:rPr>
          <w:sz w:val="28"/>
          <w:szCs w:val="28"/>
        </w:rPr>
      </w:pPr>
      <w:r w:rsidRPr="00E233C1">
        <w:rPr>
          <w:sz w:val="28"/>
          <w:szCs w:val="28"/>
        </w:rPr>
        <w:t xml:space="preserve">- Lây qua vật dụng sinh hoạt: </w:t>
      </w:r>
    </w:p>
    <w:p w14:paraId="58AFDC7E" w14:textId="764C4477" w:rsidR="00D517E0" w:rsidRPr="00E233C1" w:rsidRDefault="00D517E0" w:rsidP="00D517E0">
      <w:pPr>
        <w:rPr>
          <w:sz w:val="28"/>
          <w:szCs w:val="28"/>
        </w:rPr>
      </w:pPr>
      <w:r w:rsidRPr="00E233C1">
        <w:rPr>
          <w:sz w:val="28"/>
          <w:szCs w:val="28"/>
        </w:rPr>
        <w:t xml:space="preserve">        +</w:t>
      </w:r>
      <w:r w:rsidRPr="00E233C1">
        <w:rPr>
          <w:sz w:val="28"/>
          <w:szCs w:val="28"/>
        </w:rPr>
        <w:t xml:space="preserve"> Dùng khăn hoặc chậu rửa mặt chung. </w:t>
      </w:r>
    </w:p>
    <w:p w14:paraId="4A739B19" w14:textId="44958FDB" w:rsidR="00D517E0" w:rsidRPr="00E233C1" w:rsidRDefault="00D517E0" w:rsidP="00E233C1">
      <w:pPr>
        <w:ind w:left="567"/>
        <w:rPr>
          <w:sz w:val="28"/>
          <w:szCs w:val="28"/>
        </w:rPr>
      </w:pPr>
      <w:r w:rsidRPr="00E233C1">
        <w:rPr>
          <w:sz w:val="28"/>
          <w:szCs w:val="28"/>
        </w:rPr>
        <w:t xml:space="preserve">+ </w:t>
      </w:r>
      <w:r w:rsidRPr="00E233C1">
        <w:rPr>
          <w:sz w:val="28"/>
          <w:szCs w:val="28"/>
        </w:rPr>
        <w:t xml:space="preserve"> Dùng tay dụi mắt sau đó dùng chung đồ vật với người khác (hay gặp trong gia đình hoặc ở </w:t>
      </w:r>
      <w:r w:rsidR="00DE3183" w:rsidRPr="00E233C1">
        <w:rPr>
          <w:sz w:val="28"/>
          <w:szCs w:val="28"/>
        </w:rPr>
        <w:t xml:space="preserve">  </w:t>
      </w:r>
      <w:r w:rsidRPr="00E233C1">
        <w:rPr>
          <w:sz w:val="28"/>
          <w:szCs w:val="28"/>
        </w:rPr>
        <w:t xml:space="preserve">trường học). </w:t>
      </w:r>
    </w:p>
    <w:p w14:paraId="5B768955" w14:textId="08B1E84F" w:rsidR="00D517E0" w:rsidRPr="00E233C1" w:rsidRDefault="00D517E0" w:rsidP="00D517E0">
      <w:pPr>
        <w:rPr>
          <w:sz w:val="28"/>
          <w:szCs w:val="28"/>
        </w:rPr>
      </w:pPr>
      <w:r w:rsidRPr="00E233C1">
        <w:rPr>
          <w:sz w:val="28"/>
          <w:szCs w:val="28"/>
        </w:rPr>
        <w:t xml:space="preserve">       - </w:t>
      </w:r>
      <w:r w:rsidRPr="00E233C1">
        <w:rPr>
          <w:sz w:val="28"/>
          <w:szCs w:val="28"/>
        </w:rPr>
        <w:t xml:space="preserve"> Lây qua môi trường bể bơi, không khí.</w:t>
      </w:r>
    </w:p>
    <w:p w14:paraId="4E947DF9" w14:textId="5E0D0A36" w:rsidR="00D517E0" w:rsidRPr="00E233C1" w:rsidRDefault="00D517E0" w:rsidP="00D517E0">
      <w:pPr>
        <w:rPr>
          <w:sz w:val="28"/>
          <w:szCs w:val="28"/>
        </w:rPr>
      </w:pPr>
      <w:r w:rsidRPr="00E233C1">
        <w:rPr>
          <w:sz w:val="28"/>
          <w:szCs w:val="28"/>
        </w:rPr>
        <w:t xml:space="preserve"> </w:t>
      </w:r>
      <w:r w:rsidRPr="00E233C1">
        <w:rPr>
          <w:sz w:val="28"/>
          <w:szCs w:val="28"/>
        </w:rPr>
        <w:t xml:space="preserve">      - </w:t>
      </w:r>
      <w:r w:rsidRPr="00E233C1">
        <w:rPr>
          <w:sz w:val="28"/>
          <w:szCs w:val="28"/>
        </w:rPr>
        <w:t xml:space="preserve"> Lây qua vật trung gian là ruồi, nhặng</w:t>
      </w:r>
    </w:p>
    <w:p w14:paraId="07637A25" w14:textId="7EA45911" w:rsidR="00D517E0" w:rsidRPr="00E233C1" w:rsidRDefault="00D517E0" w:rsidP="00D517E0">
      <w:pPr>
        <w:rPr>
          <w:sz w:val="28"/>
          <w:szCs w:val="28"/>
        </w:rPr>
      </w:pPr>
      <w:r w:rsidRPr="00E233C1">
        <w:rPr>
          <w:sz w:val="28"/>
          <w:szCs w:val="28"/>
        </w:rPr>
        <w:t xml:space="preserve"> </w:t>
      </w:r>
      <w:r w:rsidRPr="00E233C1">
        <w:rPr>
          <w:sz w:val="28"/>
          <w:szCs w:val="28"/>
        </w:rPr>
        <w:t xml:space="preserve"> </w:t>
      </w:r>
      <w:r w:rsidRPr="00E233C1">
        <w:rPr>
          <w:sz w:val="28"/>
          <w:szCs w:val="28"/>
        </w:rPr>
        <w:t xml:space="preserve">     </w:t>
      </w:r>
      <w:r w:rsidRPr="00E233C1">
        <w:rPr>
          <w:sz w:val="28"/>
          <w:szCs w:val="28"/>
        </w:rPr>
        <w:t xml:space="preserve">- Lây qua dường nước bọt. </w:t>
      </w:r>
    </w:p>
    <w:p w14:paraId="680F319D" w14:textId="2AEF227B" w:rsidR="00D517E0" w:rsidRPr="00E233C1" w:rsidRDefault="00D517E0" w:rsidP="00D517E0">
      <w:pPr>
        <w:rPr>
          <w:sz w:val="28"/>
          <w:szCs w:val="28"/>
        </w:rPr>
      </w:pPr>
      <w:r w:rsidRPr="00E233C1">
        <w:rPr>
          <w:sz w:val="28"/>
          <w:szCs w:val="28"/>
        </w:rPr>
        <w:t xml:space="preserve">       </w:t>
      </w:r>
      <w:r w:rsidRPr="00E233C1">
        <w:rPr>
          <w:sz w:val="28"/>
          <w:szCs w:val="28"/>
        </w:rPr>
        <w:t xml:space="preserve">- Lây qua đường hơi thở. </w:t>
      </w:r>
    </w:p>
    <w:p w14:paraId="14ECC5C1" w14:textId="24E03D8C" w:rsidR="00D53393" w:rsidRPr="00E233C1" w:rsidRDefault="00D517E0" w:rsidP="00D517E0">
      <w:pPr>
        <w:rPr>
          <w:b/>
          <w:bCs/>
          <w:sz w:val="28"/>
          <w:szCs w:val="28"/>
        </w:rPr>
      </w:pPr>
      <w:r w:rsidRPr="00E233C1">
        <w:rPr>
          <w:b/>
          <w:bCs/>
          <w:sz w:val="28"/>
          <w:szCs w:val="28"/>
        </w:rPr>
        <w:t xml:space="preserve">             </w:t>
      </w:r>
      <w:r w:rsidRPr="00E233C1">
        <w:rPr>
          <w:b/>
          <w:bCs/>
          <w:sz w:val="28"/>
          <w:szCs w:val="28"/>
        </w:rPr>
        <w:t>5. Phòng</w:t>
      </w:r>
      <w:r w:rsidRPr="00E233C1">
        <w:rPr>
          <w:b/>
          <w:bCs/>
          <w:sz w:val="28"/>
          <w:szCs w:val="28"/>
        </w:rPr>
        <w:t xml:space="preserve"> bệnh </w:t>
      </w:r>
    </w:p>
    <w:p w14:paraId="6AED6BC7" w14:textId="6C91C66A" w:rsidR="00BE3AFD" w:rsidRPr="00BE3AFD" w:rsidRDefault="00BE3AFD" w:rsidP="00DE3183">
      <w:pPr>
        <w:ind w:left="567"/>
        <w:rPr>
          <w:sz w:val="28"/>
          <w:szCs w:val="28"/>
        </w:rPr>
      </w:pPr>
      <w:r w:rsidRPr="00E233C1">
        <w:rPr>
          <w:sz w:val="28"/>
          <w:szCs w:val="28"/>
        </w:rPr>
        <w:lastRenderedPageBreak/>
        <w:t xml:space="preserve">      -</w:t>
      </w:r>
      <w:r w:rsidRPr="00BE3AFD">
        <w:rPr>
          <w:sz w:val="28"/>
          <w:szCs w:val="28"/>
        </w:rPr>
        <w:t xml:space="preserve"> Thường xuyên rửa tay bằng xà phòng, sử dụng nước sạch; không đưa tay lên dụi mắt, mũi, miệng; không dùng chung vật dụng cá nhân như: lọ thuốc nhỏ mắt, khăn mặt, kính mắt, khẩu trang…</w:t>
      </w:r>
    </w:p>
    <w:p w14:paraId="314C9E2A" w14:textId="6A853CE4" w:rsidR="00BE3AFD" w:rsidRPr="00BE3AFD" w:rsidRDefault="00BE3AFD" w:rsidP="00DE3183">
      <w:pPr>
        <w:ind w:left="709" w:firstLine="425"/>
        <w:rPr>
          <w:sz w:val="28"/>
          <w:szCs w:val="28"/>
        </w:rPr>
      </w:pPr>
      <w:r w:rsidRPr="00E233C1">
        <w:rPr>
          <w:sz w:val="28"/>
          <w:szCs w:val="28"/>
        </w:rPr>
        <w:t xml:space="preserve">- </w:t>
      </w:r>
      <w:r w:rsidRPr="00BE3AFD">
        <w:rPr>
          <w:sz w:val="28"/>
          <w:szCs w:val="28"/>
        </w:rPr>
        <w:t xml:space="preserve">Vệ sinh mắt, mũi, họng hàng ngày bằng nước muối sinh lý, các thuốc nhỏ mắt, nhỏ </w:t>
      </w:r>
      <w:r w:rsidR="00DE3183" w:rsidRPr="00E233C1">
        <w:rPr>
          <w:sz w:val="28"/>
          <w:szCs w:val="28"/>
        </w:rPr>
        <w:t xml:space="preserve">  </w:t>
      </w:r>
      <w:r w:rsidRPr="00BE3AFD">
        <w:rPr>
          <w:sz w:val="28"/>
          <w:szCs w:val="28"/>
        </w:rPr>
        <w:t>mũi thông thường.</w:t>
      </w:r>
    </w:p>
    <w:p w14:paraId="635C883F" w14:textId="7A877062" w:rsidR="00BE3AFD" w:rsidRPr="00BE3AFD" w:rsidRDefault="00BE3AFD" w:rsidP="00DE3183">
      <w:pPr>
        <w:ind w:left="567"/>
        <w:rPr>
          <w:sz w:val="28"/>
          <w:szCs w:val="28"/>
        </w:rPr>
      </w:pPr>
      <w:r w:rsidRPr="00E233C1">
        <w:rPr>
          <w:sz w:val="28"/>
          <w:szCs w:val="28"/>
        </w:rPr>
        <w:t xml:space="preserve">   </w:t>
      </w:r>
      <w:r w:rsidR="00DE3183" w:rsidRPr="00E233C1">
        <w:rPr>
          <w:sz w:val="28"/>
          <w:szCs w:val="28"/>
        </w:rPr>
        <w:t xml:space="preserve">    </w:t>
      </w:r>
      <w:r w:rsidRPr="00E233C1">
        <w:rPr>
          <w:sz w:val="28"/>
          <w:szCs w:val="28"/>
        </w:rPr>
        <w:t xml:space="preserve"> -</w:t>
      </w:r>
      <w:r w:rsidRPr="00BE3AFD">
        <w:rPr>
          <w:sz w:val="28"/>
          <w:szCs w:val="28"/>
        </w:rPr>
        <w:t xml:space="preserve"> Sử dụng xà phòng hoặc các chất sát khuẩn thông thường sát trùng các đồ dùng, vật dụng của người bệnh.</w:t>
      </w:r>
    </w:p>
    <w:p w14:paraId="6FE3D4AA" w14:textId="66C4715B" w:rsidR="00BE3AFD" w:rsidRPr="00BE3AFD" w:rsidRDefault="00BE3AFD" w:rsidP="00BE3AFD">
      <w:pPr>
        <w:rPr>
          <w:sz w:val="28"/>
          <w:szCs w:val="28"/>
        </w:rPr>
      </w:pPr>
      <w:r w:rsidRPr="00E233C1">
        <w:rPr>
          <w:sz w:val="28"/>
          <w:szCs w:val="28"/>
        </w:rPr>
        <w:t xml:space="preserve">    </w:t>
      </w:r>
      <w:r w:rsidR="00DE3183" w:rsidRPr="00E233C1">
        <w:rPr>
          <w:sz w:val="28"/>
          <w:szCs w:val="28"/>
        </w:rPr>
        <w:t xml:space="preserve">            </w:t>
      </w:r>
      <w:r w:rsidRPr="00E233C1">
        <w:rPr>
          <w:sz w:val="28"/>
          <w:szCs w:val="28"/>
        </w:rPr>
        <w:t>-</w:t>
      </w:r>
      <w:r w:rsidRPr="00BE3AFD">
        <w:rPr>
          <w:sz w:val="28"/>
          <w:szCs w:val="28"/>
        </w:rPr>
        <w:t xml:space="preserve"> Hạn chế tiếp xúc với người bệnh hoặc nghi bị bệnh đau mắt đỏ.</w:t>
      </w:r>
    </w:p>
    <w:p w14:paraId="126280A9" w14:textId="13159783" w:rsidR="00BE3AFD" w:rsidRPr="00BE3AFD" w:rsidRDefault="00BE3AFD" w:rsidP="00DE3183">
      <w:pPr>
        <w:ind w:left="567"/>
        <w:rPr>
          <w:sz w:val="28"/>
          <w:szCs w:val="28"/>
        </w:rPr>
      </w:pPr>
      <w:r w:rsidRPr="00E233C1">
        <w:rPr>
          <w:sz w:val="28"/>
          <w:szCs w:val="28"/>
        </w:rPr>
        <w:t xml:space="preserve">  </w:t>
      </w:r>
      <w:r w:rsidR="00DE3183" w:rsidRPr="00E233C1">
        <w:rPr>
          <w:sz w:val="28"/>
          <w:szCs w:val="28"/>
        </w:rPr>
        <w:t xml:space="preserve">    </w:t>
      </w:r>
      <w:r w:rsidRPr="00E233C1">
        <w:rPr>
          <w:sz w:val="28"/>
          <w:szCs w:val="28"/>
        </w:rPr>
        <w:t xml:space="preserve">  - </w:t>
      </w:r>
      <w:r w:rsidRPr="00BE3AFD">
        <w:rPr>
          <w:sz w:val="28"/>
          <w:szCs w:val="28"/>
        </w:rPr>
        <w:t xml:space="preserve"> Người bệnh hoặc người nghi bị đau mắt đỏ cần hạn chế tiếp xúc với người khác và đến cơ sở y tế để được khám, tư vấn, điều trị kịp thời. Không tự ý điều trị khi chưa có hướng dẫn của cán bộ y tế.</w:t>
      </w:r>
    </w:p>
    <w:p w14:paraId="707000B6" w14:textId="77777777" w:rsidR="00BE3AFD" w:rsidRPr="00E233C1" w:rsidRDefault="00BE3AFD" w:rsidP="00D517E0">
      <w:pPr>
        <w:rPr>
          <w:sz w:val="28"/>
          <w:szCs w:val="28"/>
        </w:rPr>
      </w:pPr>
    </w:p>
    <w:sectPr w:rsidR="00BE3AFD" w:rsidRPr="00E233C1" w:rsidSect="00F41398">
      <w:pgSz w:w="12240" w:h="15840"/>
      <w:pgMar w:top="851" w:right="758"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1E5"/>
    <w:multiLevelType w:val="multilevel"/>
    <w:tmpl w:val="82E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6249E"/>
    <w:multiLevelType w:val="multilevel"/>
    <w:tmpl w:val="DAA4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F7935"/>
    <w:multiLevelType w:val="multilevel"/>
    <w:tmpl w:val="52E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764750">
    <w:abstractNumId w:val="1"/>
  </w:num>
  <w:num w:numId="2" w16cid:durableId="495389372">
    <w:abstractNumId w:val="0"/>
  </w:num>
  <w:num w:numId="3" w16cid:durableId="4751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398"/>
    <w:rsid w:val="003C1B24"/>
    <w:rsid w:val="00BE3AFD"/>
    <w:rsid w:val="00D517E0"/>
    <w:rsid w:val="00D53393"/>
    <w:rsid w:val="00DE3183"/>
    <w:rsid w:val="00E233C1"/>
    <w:rsid w:val="00F4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F2FE"/>
  <w15:chartTrackingRefBased/>
  <w15:docId w15:val="{014E2359-B586-4392-A750-081CDBA2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866">
      <w:bodyDiv w:val="1"/>
      <w:marLeft w:val="0"/>
      <w:marRight w:val="0"/>
      <w:marTop w:val="0"/>
      <w:marBottom w:val="0"/>
      <w:divBdr>
        <w:top w:val="none" w:sz="0" w:space="0" w:color="auto"/>
        <w:left w:val="none" w:sz="0" w:space="0" w:color="auto"/>
        <w:bottom w:val="none" w:sz="0" w:space="0" w:color="auto"/>
        <w:right w:val="none" w:sz="0" w:space="0" w:color="auto"/>
      </w:divBdr>
    </w:div>
    <w:div w:id="611280022">
      <w:bodyDiv w:val="1"/>
      <w:marLeft w:val="0"/>
      <w:marRight w:val="0"/>
      <w:marTop w:val="0"/>
      <w:marBottom w:val="0"/>
      <w:divBdr>
        <w:top w:val="none" w:sz="0" w:space="0" w:color="auto"/>
        <w:left w:val="none" w:sz="0" w:space="0" w:color="auto"/>
        <w:bottom w:val="none" w:sz="0" w:space="0" w:color="auto"/>
        <w:right w:val="none" w:sz="0" w:space="0" w:color="auto"/>
      </w:divBdr>
    </w:div>
    <w:div w:id="83672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2024-01-04T13:33:00Z</dcterms:created>
  <dcterms:modified xsi:type="dcterms:W3CDTF">2025-03-19T07:56:00Z</dcterms:modified>
</cp:coreProperties>
</file>