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E43E85" w14:paraId="39DEFF3B" w14:textId="77777777" w:rsidTr="00BA514E">
        <w:trPr>
          <w:trHeight w:val="426"/>
        </w:trPr>
        <w:tc>
          <w:tcPr>
            <w:tcW w:w="4672" w:type="dxa"/>
          </w:tcPr>
          <w:p w14:paraId="2E0B093E" w14:textId="77A5C749" w:rsidR="00E43E85" w:rsidRPr="00E43E85" w:rsidRDefault="00E43E85" w:rsidP="00E43E85">
            <w:pPr>
              <w:spacing w:after="60" w:line="276" w:lineRule="auto"/>
              <w:jc w:val="center"/>
              <w:outlineLvl w:val="0"/>
              <w:rPr>
                <w:rFonts w:eastAsia="Times New Roman"/>
                <w:kern w:val="36"/>
              </w:rPr>
            </w:pPr>
            <w:r>
              <w:rPr>
                <w:rFonts w:eastAsia="Times New Roman"/>
                <w:noProof/>
                <w:kern w:val="36"/>
              </w:rPr>
              <mc:AlternateContent>
                <mc:Choice Requires="wps">
                  <w:drawing>
                    <wp:anchor distT="0" distB="0" distL="114300" distR="114300" simplePos="0" relativeHeight="251659264" behindDoc="0" locked="0" layoutInCell="1" allowOverlap="1" wp14:anchorId="4FFF384A" wp14:editId="0D1F553D">
                      <wp:simplePos x="0" y="0"/>
                      <wp:positionH relativeFrom="column">
                        <wp:posOffset>696595</wp:posOffset>
                      </wp:positionH>
                      <wp:positionV relativeFrom="paragraph">
                        <wp:posOffset>222885</wp:posOffset>
                      </wp:positionV>
                      <wp:extent cx="1447800" cy="7620"/>
                      <wp:effectExtent l="0" t="0" r="19050" b="30480"/>
                      <wp:wrapNone/>
                      <wp:docPr id="2" name="Straight Connector 2"/>
                      <wp:cNvGraphicFramePr/>
                      <a:graphic xmlns:a="http://schemas.openxmlformats.org/drawingml/2006/main">
                        <a:graphicData uri="http://schemas.microsoft.com/office/word/2010/wordprocessingShape">
                          <wps:wsp>
                            <wps:cNvCnPr/>
                            <wps:spPr>
                              <a:xfrm>
                                <a:off x="0" y="0"/>
                                <a:ext cx="144780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27CFDDD"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4.85pt,17.55pt" to="168.8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" strokecolor="#5b9bd5 [3204]" strokeweight=".5pt">
                      <v:stroke joinstyle="miter"/>
                    </v:line>
                  </w:pict>
                </mc:Fallback>
              </mc:AlternateContent>
            </w:r>
            <w:r w:rsidRPr="00E43E85">
              <w:rPr>
                <w:rFonts w:eastAsia="Times New Roman"/>
                <w:kern w:val="36"/>
              </w:rPr>
              <w:t xml:space="preserve">TRƯỜNG MẦM NON </w:t>
            </w:r>
            <w:r w:rsidR="005756A5">
              <w:rPr>
                <w:rFonts w:eastAsia="Times New Roman"/>
                <w:kern w:val="36"/>
              </w:rPr>
              <w:t>TÂN DÂN</w:t>
            </w:r>
          </w:p>
        </w:tc>
        <w:tc>
          <w:tcPr>
            <w:tcW w:w="4673" w:type="dxa"/>
          </w:tcPr>
          <w:p w14:paraId="786E4877" w14:textId="77777777" w:rsidR="00E43E85" w:rsidRDefault="00E43E85" w:rsidP="00E43E85">
            <w:pPr>
              <w:spacing w:after="60" w:line="276" w:lineRule="auto"/>
              <w:jc w:val="center"/>
              <w:outlineLvl w:val="0"/>
              <w:rPr>
                <w:rFonts w:ascii="inherit" w:eastAsia="Times New Roman" w:hAnsi="inherit"/>
                <w:b w:val="0"/>
                <w:kern w:val="36"/>
                <w:sz w:val="54"/>
                <w:szCs w:val="54"/>
              </w:rPr>
            </w:pPr>
          </w:p>
        </w:tc>
      </w:tr>
    </w:tbl>
    <w:p w14:paraId="5AAEB30C" w14:textId="4C00F316" w:rsidR="00EE4829" w:rsidRDefault="00EE4829" w:rsidP="00BA514E">
      <w:pPr>
        <w:shd w:val="clear" w:color="auto" w:fill="FFFFFF"/>
        <w:spacing w:after="0" w:line="276" w:lineRule="auto"/>
        <w:jc w:val="center"/>
        <w:outlineLvl w:val="0"/>
        <w:rPr>
          <w:rFonts w:eastAsia="Times New Roman"/>
          <w:bCs/>
          <w:caps/>
          <w:kern w:val="36"/>
        </w:rPr>
      </w:pPr>
      <w:r>
        <w:rPr>
          <w:rFonts w:eastAsia="Times New Roman"/>
          <w:bCs/>
          <w:caps/>
          <w:kern w:val="36"/>
        </w:rPr>
        <w:t>NHỮNG BỆNH THƯỜNG GẶP TRONG MÙA HÈ</w:t>
      </w:r>
    </w:p>
    <w:p w14:paraId="07196075" w14:textId="3B7D8D9E" w:rsidR="00E43E85" w:rsidRDefault="00EE4829" w:rsidP="00BA514E">
      <w:pPr>
        <w:shd w:val="clear" w:color="auto" w:fill="FFFFFF"/>
        <w:spacing w:after="0" w:line="276" w:lineRule="auto"/>
        <w:jc w:val="center"/>
        <w:outlineLvl w:val="0"/>
        <w:rPr>
          <w:rFonts w:eastAsia="Times New Roman"/>
          <w:bCs/>
          <w:caps/>
          <w:kern w:val="36"/>
        </w:rPr>
      </w:pPr>
      <w:r>
        <w:rPr>
          <w:rFonts w:eastAsia="Times New Roman"/>
          <w:bCs/>
          <w:caps/>
          <w:kern w:val="36"/>
        </w:rPr>
        <w:t>VÀ CÁCH PHÒNG TRÁNH</w:t>
      </w:r>
    </w:p>
    <w:p w14:paraId="2F24BEB1" w14:textId="5695C9F9" w:rsidR="00EE4829" w:rsidRPr="00EE4829" w:rsidRDefault="00EE4829" w:rsidP="00EE4829">
      <w:pPr>
        <w:shd w:val="clear" w:color="auto" w:fill="FFFFFF"/>
        <w:spacing w:before="300" w:after="150" w:line="240" w:lineRule="auto"/>
        <w:jc w:val="both"/>
        <w:outlineLvl w:val="1"/>
        <w:rPr>
          <w:rFonts w:eastAsia="Times New Roman"/>
          <w:bCs/>
        </w:rPr>
      </w:pPr>
      <w:r w:rsidRPr="00EE4829">
        <w:rPr>
          <w:rFonts w:eastAsia="Times New Roman"/>
          <w:bCs/>
        </w:rPr>
        <w:t>1. Sởi</w:t>
      </w:r>
    </w:p>
    <w:p w14:paraId="331BEEA7" w14:textId="15B1A321" w:rsidR="00EE4829" w:rsidRPr="00EE4829" w:rsidRDefault="00EE4829" w:rsidP="00285127">
      <w:pPr>
        <w:shd w:val="clear" w:color="auto" w:fill="FFFFFF"/>
        <w:spacing w:after="150" w:line="240" w:lineRule="auto"/>
        <w:jc w:val="both"/>
        <w:rPr>
          <w:rFonts w:eastAsia="Times New Roman"/>
          <w:b w:val="0"/>
          <w:i/>
          <w:iCs/>
        </w:rPr>
      </w:pPr>
      <w:r w:rsidRPr="00EE4829">
        <w:rPr>
          <w:rFonts w:eastAsia="Times New Roman"/>
          <w:b w:val="0"/>
          <w:i/>
          <w:iCs/>
        </w:rPr>
        <w:t xml:space="preserve">Nguyên nhân: </w:t>
      </w:r>
      <w:hyperlink r:id="rId5" w:tgtFrame="_blank" w:history="1">
        <w:r w:rsidRPr="00EE4829">
          <w:rPr>
            <w:rFonts w:eastAsia="Times New Roman"/>
            <w:b w:val="0"/>
          </w:rPr>
          <w:t>Sởi là bệnh truyền nhiễm do virus Paramyxoviridae gây ra</w:t>
        </w:r>
      </w:hyperlink>
      <w:r w:rsidRPr="00EE4829">
        <w:rPr>
          <w:rFonts w:eastAsia="Times New Roman"/>
          <w:b w:val="0"/>
        </w:rPr>
        <w:t>, bệnh rất dễ bùng phát thành dịch. Sởi lây truyền rất nhanh qua đường hô hấp, dễ tấn công người chưa có miễn dịch, đặc biệt là trẻ em chưa tiêm phòng hoặc tiêm phòng không đầy đủ.</w:t>
      </w:r>
    </w:p>
    <w:p w14:paraId="6795D89B" w14:textId="4B2DBC64" w:rsidR="00EE4829" w:rsidRPr="00EE4829" w:rsidRDefault="00EE4829" w:rsidP="00285127">
      <w:pPr>
        <w:shd w:val="clear" w:color="auto" w:fill="FFFFFF"/>
        <w:spacing w:after="150" w:line="240" w:lineRule="auto"/>
        <w:jc w:val="both"/>
        <w:rPr>
          <w:rFonts w:eastAsia="Times New Roman"/>
          <w:b w:val="0"/>
          <w:i/>
          <w:iCs/>
        </w:rPr>
      </w:pPr>
      <w:r w:rsidRPr="00EE4829">
        <w:rPr>
          <w:rFonts w:eastAsia="Times New Roman"/>
          <w:b w:val="0"/>
          <w:i/>
          <w:iCs/>
        </w:rPr>
        <w:t>Triệu chứng:</w:t>
      </w:r>
      <w:r>
        <w:rPr>
          <w:rFonts w:eastAsia="Times New Roman"/>
          <w:b w:val="0"/>
          <w:i/>
          <w:iCs/>
        </w:rPr>
        <w:t xml:space="preserve"> </w:t>
      </w:r>
      <w:r w:rsidRPr="00EE4829">
        <w:rPr>
          <w:rFonts w:eastAsia="Times New Roman"/>
          <w:b w:val="0"/>
        </w:rPr>
        <w:t>Khi bị sởi, người bệnh sẽ bị nổi các nốt đỏ thành từng mảng dày ở sau tai, mặt rồi lan xuống cổ và ngực kèm theo sốt cao, ho dai dẳng hoặc mắt đỏ. Các triệu chứng của sởi rất dễ nhầm với biểu hiện của rôm sảy, dị ứng, thủy đậu, rubella… Chính sự nhầm lẫn này dẫn đến cách phòng lây nhiễm, điều trị không đúng, làm cho bệnh sởi của trẻ tiến triển sang thể nặng, đồng thời dễ làm bệnh lan rộng thành dịch.</w:t>
      </w:r>
    </w:p>
    <w:p w14:paraId="7AA39A88" w14:textId="77777777" w:rsidR="00EE4829" w:rsidRPr="00EE4829" w:rsidRDefault="00EE4829" w:rsidP="00285127">
      <w:pPr>
        <w:shd w:val="clear" w:color="auto" w:fill="FFFFFF"/>
        <w:spacing w:after="150" w:line="240" w:lineRule="auto"/>
        <w:jc w:val="both"/>
        <w:rPr>
          <w:rFonts w:eastAsia="Times New Roman"/>
          <w:b w:val="0"/>
        </w:rPr>
      </w:pPr>
      <w:r w:rsidRPr="00EE4829">
        <w:rPr>
          <w:rFonts w:eastAsia="Times New Roman"/>
          <w:b w:val="0"/>
        </w:rPr>
        <w:t>Sởi có thể gây ra nhiều biến chứng từ nhẹ như tiêu chảy, viêm tai giữa đến biến chứng nặng như viêm phổi, viêm não. Khi biến chứng nghiêm trọng, bệnh nhi có tỷ lệ tử vong cao.</w:t>
      </w:r>
    </w:p>
    <w:p w14:paraId="7CB13B0A" w14:textId="77777777" w:rsidR="00EE4829" w:rsidRPr="00EE4829" w:rsidRDefault="00EE4829" w:rsidP="00285127">
      <w:pPr>
        <w:shd w:val="clear" w:color="auto" w:fill="F7F7F7"/>
        <w:spacing w:after="240" w:line="240" w:lineRule="auto"/>
        <w:jc w:val="both"/>
        <w:textAlignment w:val="baseline"/>
        <w:outlineLvl w:val="1"/>
        <w:rPr>
          <w:rFonts w:eastAsia="Times New Roman"/>
          <w:b w:val="0"/>
          <w:i/>
          <w:iCs/>
        </w:rPr>
      </w:pPr>
      <w:r w:rsidRPr="00EE4829">
        <w:rPr>
          <w:rFonts w:eastAsia="Times New Roman"/>
          <w:b w:val="0"/>
          <w:i/>
          <w:iCs/>
        </w:rPr>
        <w:t>Cách phòng bệnh sởi:</w:t>
      </w:r>
    </w:p>
    <w:p w14:paraId="3632EEE9" w14:textId="77777777" w:rsidR="00EE4829" w:rsidRPr="00EE4829" w:rsidRDefault="00EE4829" w:rsidP="00285127">
      <w:pPr>
        <w:shd w:val="clear" w:color="auto" w:fill="F7F7F7"/>
        <w:spacing w:after="240" w:line="240" w:lineRule="auto"/>
        <w:jc w:val="both"/>
        <w:textAlignment w:val="baseline"/>
        <w:outlineLvl w:val="1"/>
        <w:rPr>
          <w:rFonts w:eastAsia="Times New Roman"/>
          <w:b w:val="0"/>
        </w:rPr>
      </w:pPr>
      <w:r w:rsidRPr="00EE4829">
        <w:rPr>
          <w:rFonts w:eastAsia="Times New Roman"/>
          <w:b w:val="0"/>
        </w:rPr>
        <w:t>Ngay khi phát hiện trẻ có các dấu hiệu của sởi như sốt, ho, chảy nước mũi, phát ban… phụ huynh cần đưa trẻ đến các cơ sở y tế gần nhất để kịp thời thăm khám, điều trị phòng các biến chứng và diễn biến nặng của sởi. Cần tuân thủ đúng hướng dẫn của bác sĩ để cách ly trẻ, tránh lây nhiễm trong cộng đồng.</w:t>
      </w:r>
    </w:p>
    <w:p w14:paraId="5B043949" w14:textId="77777777" w:rsidR="00EE4829" w:rsidRPr="00EE4829" w:rsidRDefault="00EE4829" w:rsidP="00285127">
      <w:pPr>
        <w:shd w:val="clear" w:color="auto" w:fill="F7F7F7"/>
        <w:spacing w:after="240" w:line="240" w:lineRule="auto"/>
        <w:jc w:val="both"/>
        <w:textAlignment w:val="baseline"/>
        <w:outlineLvl w:val="1"/>
        <w:rPr>
          <w:rFonts w:eastAsia="Times New Roman"/>
          <w:b w:val="0"/>
        </w:rPr>
      </w:pPr>
      <w:r w:rsidRPr="00EE4829">
        <w:rPr>
          <w:rFonts w:eastAsia="Times New Roman"/>
          <w:b w:val="0"/>
        </w:rPr>
        <w:t>Cách phòng tránh bệnh sởi hiệu quả nhất là tiêm vắc xin phòng bệnh. Bố mẹ nên chủ động cho trẻ tiêm phòng sởi sớm. Theo chương trình tiêm chủng quốc gia, trẻ cần tiêm mũi thứ 1 ngay từ 9 tháng tuổi, tiêm nhắc lại mũi thứ 2 lúc 18 tháng (vắc xin chứa thành phần sởi và rubella). Bên cạnh đó, khi trẻ đến 12 tháng, bố mẹ cũng cần bổ sung thêm mũi vắc xin phối hợp Sởi – Quai bị – Rubella để trẻ có thể được bảo vệ khỏi 3 bệnh này.</w:t>
      </w:r>
    </w:p>
    <w:p w14:paraId="157165FC" w14:textId="2CC0C733" w:rsidR="00EE4829" w:rsidRPr="00EE4829" w:rsidRDefault="00EE4829" w:rsidP="00285127">
      <w:pPr>
        <w:shd w:val="clear" w:color="auto" w:fill="F7F7F7"/>
        <w:spacing w:after="240" w:line="240" w:lineRule="auto"/>
        <w:jc w:val="both"/>
        <w:textAlignment w:val="baseline"/>
        <w:outlineLvl w:val="1"/>
        <w:rPr>
          <w:rFonts w:eastAsia="Times New Roman"/>
          <w:bCs/>
        </w:rPr>
      </w:pPr>
      <w:r w:rsidRPr="00EE4829">
        <w:rPr>
          <w:rFonts w:eastAsia="Times New Roman"/>
          <w:bCs/>
        </w:rPr>
        <w:t>2. Thủy đậu</w:t>
      </w:r>
    </w:p>
    <w:p w14:paraId="65C27C07" w14:textId="6A03DE47" w:rsidR="00EE4829" w:rsidRPr="00EE4829" w:rsidRDefault="00EE4829" w:rsidP="00285127">
      <w:pPr>
        <w:shd w:val="clear" w:color="auto" w:fill="F7F7F7"/>
        <w:spacing w:after="240" w:line="240" w:lineRule="auto"/>
        <w:jc w:val="both"/>
        <w:textAlignment w:val="baseline"/>
        <w:outlineLvl w:val="1"/>
        <w:rPr>
          <w:rFonts w:eastAsia="Times New Roman"/>
          <w:b w:val="0"/>
          <w:i/>
          <w:iCs/>
        </w:rPr>
      </w:pPr>
      <w:r w:rsidRPr="00EE4829">
        <w:rPr>
          <w:rFonts w:eastAsia="Times New Roman"/>
          <w:b w:val="0"/>
          <w:i/>
          <w:iCs/>
        </w:rPr>
        <w:t>Nguyên nhân:</w:t>
      </w:r>
      <w:r>
        <w:rPr>
          <w:rFonts w:eastAsia="Times New Roman"/>
          <w:b w:val="0"/>
          <w:i/>
          <w:iCs/>
        </w:rPr>
        <w:t xml:space="preserve"> </w:t>
      </w:r>
      <w:hyperlink r:id="rId6" w:tgtFrame="_blank" w:history="1">
        <w:r w:rsidRPr="00EE4829">
          <w:rPr>
            <w:rStyle w:val="Hyperlink"/>
            <w:rFonts w:eastAsia="Times New Roman"/>
            <w:b w:val="0"/>
            <w:color w:val="auto"/>
            <w:u w:val="none"/>
          </w:rPr>
          <w:t>Thủy đậu là bệnh truyền nhiễm gây ra do virus Varicella Zoster (VZV)</w:t>
        </w:r>
      </w:hyperlink>
      <w:r w:rsidRPr="00EE4829">
        <w:rPr>
          <w:rFonts w:eastAsia="Times New Roman"/>
          <w:b w:val="0"/>
        </w:rPr>
        <w:t>. Bệnh lây truyền trực tiếp qua đường hô hấp khi tiếp xúc với dịch tiết mũi họng của người mang bệnh qua con đường nói chuyện, ho, hắt hơi. Thủy đậu cũng có thể lây nhiễm gián tiếp qua các đồ dùng sinh hoạt hằng ngày của người bệnh. Đặc biệt, phụ nữ mang thai trong 3 tháng đầu bị thủy đậu sẽ ảnh hưởng nghiêm trọng đến quá trình hình thành, phát triển và sức khỏe của thai nhi.</w:t>
      </w:r>
    </w:p>
    <w:p w14:paraId="7FE17BE1" w14:textId="0D82C6D6" w:rsidR="00EE4829" w:rsidRPr="00EE4829" w:rsidRDefault="00EE4829" w:rsidP="00285127">
      <w:pPr>
        <w:shd w:val="clear" w:color="auto" w:fill="F7F7F7"/>
        <w:spacing w:after="240" w:line="240" w:lineRule="auto"/>
        <w:jc w:val="both"/>
        <w:textAlignment w:val="baseline"/>
        <w:outlineLvl w:val="1"/>
        <w:rPr>
          <w:rFonts w:eastAsia="Times New Roman"/>
          <w:b w:val="0"/>
          <w:i/>
          <w:iCs/>
        </w:rPr>
      </w:pPr>
      <w:r w:rsidRPr="00EE4829">
        <w:rPr>
          <w:rFonts w:eastAsia="Times New Roman"/>
          <w:b w:val="0"/>
          <w:i/>
          <w:iCs/>
        </w:rPr>
        <w:t>Triệu chứng</w:t>
      </w:r>
      <w:r>
        <w:rPr>
          <w:rFonts w:eastAsia="Times New Roman"/>
          <w:b w:val="0"/>
          <w:i/>
          <w:iCs/>
        </w:rPr>
        <w:t xml:space="preserve">: </w:t>
      </w:r>
      <w:r w:rsidRPr="00EE4829">
        <w:rPr>
          <w:rFonts w:eastAsia="Times New Roman"/>
          <w:b w:val="0"/>
        </w:rPr>
        <w:t xml:space="preserve">Thủy đậu có biểu hiện ban đầu là nổi các mụn nước trên da và niêm mạc, sốt cao, suy nhược, mệt mỏi. Thủy đậu có tốc độ lây lan nhanh, truyền nhiễm </w:t>
      </w:r>
      <w:r w:rsidRPr="00EE4829">
        <w:rPr>
          <w:rFonts w:eastAsia="Times New Roman"/>
          <w:b w:val="0"/>
        </w:rPr>
        <w:lastRenderedPageBreak/>
        <w:t>trực tiếp từ người sang người và có thể bùng phát thành dịch nếu không được kiểm soát kịp thời.</w:t>
      </w:r>
    </w:p>
    <w:p w14:paraId="085A6EE3" w14:textId="77777777" w:rsidR="00EE4829" w:rsidRPr="00EE4829" w:rsidRDefault="00EE4829" w:rsidP="00285127">
      <w:pPr>
        <w:shd w:val="clear" w:color="auto" w:fill="F7F7F7"/>
        <w:spacing w:after="240" w:line="240" w:lineRule="auto"/>
        <w:jc w:val="both"/>
        <w:textAlignment w:val="baseline"/>
        <w:outlineLvl w:val="1"/>
        <w:rPr>
          <w:rFonts w:eastAsia="Times New Roman"/>
          <w:b w:val="0"/>
        </w:rPr>
      </w:pPr>
      <w:r w:rsidRPr="00EE4829">
        <w:rPr>
          <w:rFonts w:eastAsia="Times New Roman"/>
          <w:b w:val="0"/>
        </w:rPr>
        <w:t>Bệnh thủy đậu có thể khỏi hoàn toàn sau 1 – 2 tuần nếu được điều trị và chăm sóc kịp thời và đúng cách nếu không bệnh có thể gây ra nhiều biến chứng nguy hiểm như viêm màng não, viêm não, viêm phổi…</w:t>
      </w:r>
    </w:p>
    <w:p w14:paraId="2C9EAC74" w14:textId="77777777" w:rsidR="00EE4829" w:rsidRPr="00EE4829" w:rsidRDefault="00EE4829" w:rsidP="00285127">
      <w:pPr>
        <w:shd w:val="clear" w:color="auto" w:fill="F7F7F7"/>
        <w:spacing w:after="240" w:line="240" w:lineRule="auto"/>
        <w:jc w:val="both"/>
        <w:textAlignment w:val="baseline"/>
        <w:outlineLvl w:val="1"/>
        <w:rPr>
          <w:rFonts w:eastAsia="Times New Roman"/>
          <w:b w:val="0"/>
          <w:i/>
          <w:iCs/>
        </w:rPr>
      </w:pPr>
      <w:r w:rsidRPr="00EE4829">
        <w:rPr>
          <w:rFonts w:eastAsia="Times New Roman"/>
          <w:b w:val="0"/>
          <w:i/>
          <w:iCs/>
        </w:rPr>
        <w:t>Cách phòng bệnh thủy đậu:</w:t>
      </w:r>
    </w:p>
    <w:p w14:paraId="5E4AB7D4" w14:textId="77777777" w:rsidR="00EE4829" w:rsidRPr="00EE4829" w:rsidRDefault="00EE4829" w:rsidP="00285127">
      <w:pPr>
        <w:shd w:val="clear" w:color="auto" w:fill="F7F7F7"/>
        <w:spacing w:after="240" w:line="240" w:lineRule="auto"/>
        <w:jc w:val="both"/>
        <w:textAlignment w:val="baseline"/>
        <w:outlineLvl w:val="1"/>
        <w:rPr>
          <w:rFonts w:eastAsia="Times New Roman"/>
          <w:b w:val="0"/>
        </w:rPr>
      </w:pPr>
      <w:r w:rsidRPr="00EE4829">
        <w:rPr>
          <w:rFonts w:eastAsia="Times New Roman"/>
          <w:b w:val="0"/>
        </w:rPr>
        <w:t>Hiện nay, thủy đậu chưa có thuốc đặc trị nhưng có thể phòng ngừa dễ dàng được bằng cách tiêm phòng. Vắc xin ngừa thủy đậu được chỉ định tiêm cho trẻ từ 12 tháng tuổi và người lớn chưa từng mắc bệnh. Trẻ từ 12 tháng tuổi đến 12 tuổi, lịch tiêm gồm 2 mũi, mỗi mũi cách nhau ít nhất 3 tháng. Trẻ trên 13 tuổi và người lớn, lịch tiêm gồm 2 mũi, mỗi mũi cách nhau ít nhất 1.5 tháng.</w:t>
      </w:r>
    </w:p>
    <w:p w14:paraId="737B2A1C" w14:textId="77777777" w:rsidR="00EE4829" w:rsidRPr="00EE4829" w:rsidRDefault="00EE4829" w:rsidP="00285127">
      <w:pPr>
        <w:shd w:val="clear" w:color="auto" w:fill="F7F7F7"/>
        <w:spacing w:after="240" w:line="240" w:lineRule="auto"/>
        <w:jc w:val="both"/>
        <w:textAlignment w:val="baseline"/>
        <w:outlineLvl w:val="1"/>
        <w:rPr>
          <w:rFonts w:eastAsia="Times New Roman"/>
          <w:b w:val="0"/>
        </w:rPr>
      </w:pPr>
      <w:r w:rsidRPr="00EE4829">
        <w:rPr>
          <w:rFonts w:eastAsia="Times New Roman"/>
          <w:b w:val="0"/>
        </w:rPr>
        <w:t>Đối với phụ nữ trước khi mang thai, bộ Y tế khuyến cáo, nên tiêm vắc xin phòng thủy đậu trước khi mang thai tối thiểu là 1 tháng.</w:t>
      </w:r>
    </w:p>
    <w:p w14:paraId="570B7C2A" w14:textId="77777777" w:rsidR="00EE4829" w:rsidRPr="00EE4829" w:rsidRDefault="00EE4829" w:rsidP="00285127">
      <w:pPr>
        <w:shd w:val="clear" w:color="auto" w:fill="F7F7F7"/>
        <w:spacing w:after="240" w:line="240" w:lineRule="auto"/>
        <w:jc w:val="both"/>
        <w:textAlignment w:val="baseline"/>
        <w:outlineLvl w:val="1"/>
        <w:rPr>
          <w:rFonts w:eastAsia="Times New Roman"/>
          <w:b w:val="0"/>
        </w:rPr>
      </w:pPr>
      <w:r w:rsidRPr="00EE4829">
        <w:rPr>
          <w:rFonts w:eastAsia="Times New Roman"/>
          <w:b w:val="0"/>
        </w:rPr>
        <w:t>Ngoài ra, người bị thủy đậu cần phải được cách ly cho đến khi các mụn nước khô hoàn toàn. Người bệnh nên ở trong một phòng riêng, có cửa sổ, thoáng mát, có đủ ánh nắng mặt trời và nên dùng thuốc theo chỉ định của bác sĩ.</w:t>
      </w:r>
    </w:p>
    <w:p w14:paraId="6EA74B2B" w14:textId="77B85D83" w:rsidR="00EE4829" w:rsidRPr="00EE4829" w:rsidRDefault="00EE4829" w:rsidP="00285127">
      <w:pPr>
        <w:shd w:val="clear" w:color="auto" w:fill="F7F7F7"/>
        <w:spacing w:after="240" w:line="240" w:lineRule="auto"/>
        <w:jc w:val="both"/>
        <w:textAlignment w:val="baseline"/>
        <w:outlineLvl w:val="1"/>
        <w:rPr>
          <w:rFonts w:eastAsia="Times New Roman"/>
          <w:bCs/>
        </w:rPr>
      </w:pPr>
      <w:r w:rsidRPr="00EE4829">
        <w:rPr>
          <w:rFonts w:eastAsia="Times New Roman"/>
          <w:bCs/>
        </w:rPr>
        <w:t>3. Viêm Não Nhật Bản</w:t>
      </w:r>
    </w:p>
    <w:p w14:paraId="2CB8809B" w14:textId="4E3E94F1" w:rsidR="00EE4829" w:rsidRPr="00EE4829" w:rsidRDefault="00EE4829" w:rsidP="00285127">
      <w:pPr>
        <w:shd w:val="clear" w:color="auto" w:fill="F7F7F7"/>
        <w:spacing w:after="240" w:line="240" w:lineRule="auto"/>
        <w:jc w:val="both"/>
        <w:textAlignment w:val="baseline"/>
        <w:outlineLvl w:val="1"/>
        <w:rPr>
          <w:rFonts w:eastAsia="Times New Roman"/>
          <w:b w:val="0"/>
          <w:i/>
          <w:iCs/>
        </w:rPr>
      </w:pPr>
      <w:r w:rsidRPr="00EE4829">
        <w:rPr>
          <w:rFonts w:eastAsia="Times New Roman"/>
          <w:b w:val="0"/>
          <w:i/>
          <w:iCs/>
        </w:rPr>
        <w:t>Nguyên nhân:</w:t>
      </w:r>
      <w:r>
        <w:rPr>
          <w:rFonts w:eastAsia="Times New Roman"/>
          <w:b w:val="0"/>
          <w:i/>
          <w:iCs/>
        </w:rPr>
        <w:t xml:space="preserve"> </w:t>
      </w:r>
      <w:hyperlink r:id="rId7" w:tgtFrame="_blank" w:history="1">
        <w:r w:rsidRPr="00EE4829">
          <w:rPr>
            <w:rStyle w:val="Hyperlink"/>
            <w:rFonts w:eastAsia="Times New Roman"/>
            <w:b w:val="0"/>
            <w:color w:val="auto"/>
            <w:u w:val="none"/>
          </w:rPr>
          <w:t>Viêm não Nhật Bản là bệnh nhiễm trùng của não do virus viêm não Nhật Bản gây ra</w:t>
        </w:r>
      </w:hyperlink>
      <w:r w:rsidRPr="00EE4829">
        <w:rPr>
          <w:rFonts w:eastAsia="Times New Roman"/>
          <w:b w:val="0"/>
        </w:rPr>
        <w:t>, gây tổn thương hệ thần kinh trung ương. Bệnh có thể diễn ra quanh năm nhưng cao điểm nhất là vào mùa hè.</w:t>
      </w:r>
    </w:p>
    <w:p w14:paraId="3FCC58FF" w14:textId="509F29DC" w:rsidR="00EE4829" w:rsidRPr="00EE4829" w:rsidRDefault="00EE4829" w:rsidP="00285127">
      <w:pPr>
        <w:shd w:val="clear" w:color="auto" w:fill="F7F7F7"/>
        <w:spacing w:after="240" w:line="240" w:lineRule="auto"/>
        <w:jc w:val="both"/>
        <w:textAlignment w:val="baseline"/>
        <w:outlineLvl w:val="1"/>
        <w:rPr>
          <w:rFonts w:eastAsia="Times New Roman"/>
          <w:b w:val="0"/>
          <w:i/>
          <w:iCs/>
        </w:rPr>
      </w:pPr>
      <w:r w:rsidRPr="00EE4829">
        <w:rPr>
          <w:rFonts w:eastAsia="Times New Roman"/>
          <w:b w:val="0"/>
          <w:i/>
          <w:iCs/>
        </w:rPr>
        <w:t>Triệu chứng:</w:t>
      </w:r>
      <w:r>
        <w:rPr>
          <w:rFonts w:eastAsia="Times New Roman"/>
          <w:b w:val="0"/>
          <w:i/>
          <w:iCs/>
        </w:rPr>
        <w:t xml:space="preserve"> </w:t>
      </w:r>
      <w:r w:rsidRPr="00EE4829">
        <w:rPr>
          <w:rFonts w:eastAsia="Times New Roman"/>
          <w:b w:val="0"/>
        </w:rPr>
        <w:t>Bệnh Viêm não Nhật Bản thường khởi phát đột ngột, sốt cao trên 39 độ, buồn nôn, nôn khan, đau đầu, phản ứng lờ đờ, chậm chạp… Những di chứng sớm có thể gặp là bại hoặc liệt nửa người, mất ngôn ngữ, múa may, giảm trí nhớ, rối loạn tâm thần, vận động. Khi biến chứng nặng, viêm não Nhật Bản sẽ gây động kinh, giảm hoặc mất khả năng lao động, trở thành gánh nặng cho gia đình và xã hội.</w:t>
      </w:r>
    </w:p>
    <w:p w14:paraId="39399B15" w14:textId="2D956290" w:rsidR="00EE4829" w:rsidRPr="00EE4829" w:rsidRDefault="00EE4829" w:rsidP="00285127">
      <w:pPr>
        <w:shd w:val="clear" w:color="auto" w:fill="F7F7F7"/>
        <w:spacing w:after="240" w:line="240" w:lineRule="auto"/>
        <w:jc w:val="both"/>
        <w:textAlignment w:val="baseline"/>
        <w:outlineLvl w:val="1"/>
        <w:rPr>
          <w:rFonts w:eastAsia="Times New Roman"/>
          <w:b w:val="0"/>
          <w:i/>
          <w:iCs/>
        </w:rPr>
      </w:pPr>
      <w:r w:rsidRPr="00EE4829">
        <w:rPr>
          <w:rFonts w:eastAsia="Times New Roman"/>
          <w:b w:val="0"/>
          <w:i/>
          <w:iCs/>
        </w:rPr>
        <w:t>Cách phòng bệnh viêm não Nhật Bản:</w:t>
      </w:r>
      <w:r>
        <w:rPr>
          <w:rFonts w:eastAsia="Times New Roman"/>
          <w:b w:val="0"/>
          <w:i/>
          <w:iCs/>
        </w:rPr>
        <w:t xml:space="preserve"> </w:t>
      </w:r>
      <w:r w:rsidRPr="00EE4829">
        <w:rPr>
          <w:rFonts w:eastAsia="Times New Roman"/>
          <w:b w:val="0"/>
        </w:rPr>
        <w:t>Viêm não Nhật Bản hiện chưa có thuốc điều trị đặc hiệu, chủ yếu là điều trị triệu chứng. Bố mẹ cần cảnh giác và theo dõi cẩn thận, nếu thấy trẻ sốt cao cần đưa trẻ đến các cơ sở y tế kịp thời.</w:t>
      </w:r>
    </w:p>
    <w:p w14:paraId="71FF3417" w14:textId="77777777" w:rsidR="00EE4829" w:rsidRPr="00EE4829" w:rsidRDefault="00EE4829" w:rsidP="00285127">
      <w:pPr>
        <w:shd w:val="clear" w:color="auto" w:fill="F7F7F7"/>
        <w:spacing w:after="240" w:line="240" w:lineRule="auto"/>
        <w:jc w:val="both"/>
        <w:textAlignment w:val="baseline"/>
        <w:outlineLvl w:val="1"/>
        <w:rPr>
          <w:rFonts w:eastAsia="Times New Roman"/>
          <w:b w:val="0"/>
        </w:rPr>
      </w:pPr>
      <w:r w:rsidRPr="00EE4829">
        <w:rPr>
          <w:rFonts w:eastAsia="Times New Roman"/>
          <w:b w:val="0"/>
        </w:rPr>
        <w:t>Theo khuyến cáo của Bộ Y tế, tiêm phòng là biện pháp đơn giản và hiệu quả nhất để phòng bệnh viêm não Nhật Bản. Tại Việt Nam, hiện đang có 2 loại vắc xin ngừa Viêm não Nhật Bản. Một loại do Việt Nam sản xuất là </w:t>
      </w:r>
      <w:hyperlink r:id="rId8" w:tgtFrame="_blank" w:history="1">
        <w:r w:rsidRPr="00EE4829">
          <w:rPr>
            <w:rStyle w:val="Hyperlink"/>
            <w:rFonts w:eastAsia="Times New Roman"/>
            <w:b w:val="0"/>
            <w:color w:val="auto"/>
            <w:u w:val="none"/>
          </w:rPr>
          <w:t>vắc xin Jevax</w:t>
        </w:r>
      </w:hyperlink>
      <w:r w:rsidRPr="00EE4829">
        <w:rPr>
          <w:rFonts w:eastAsia="Times New Roman"/>
          <w:b w:val="0"/>
        </w:rPr>
        <w:t>, tiêm cho trẻ từ 12 tháng tuổi, mũi 2 tiêm cách mũi 1 từ 1- 2 tuần, mũi 3 tiêm nhắc lại sau 1 năm. Sau đó cứ 3 năm tiêm nhắc lại một lần để duy trì miễn dịch. Ngoài ra còn có vắc xin phòng Viêm não Nhật Bản thế hệ mới – Imojev do Sanofi Pasteur (Pháp) sản xuất tại Thái Lan đã chính thức ra mắt và triển khai tiêm trên toàn hệ thống Trung tâm tiêm chủng VNVC. Vắc xin Imojev được tiêm cho trẻ từ 9 tháng tuổi và nhắc lại duy nhất 1 mũi sau 1 – 2 năm. Người lớn trên 18 tuổi tiêm 1 mũi duy nhất vắc xin Imojev.</w:t>
      </w:r>
    </w:p>
    <w:p w14:paraId="667E50C9" w14:textId="365DABDF" w:rsidR="00EE4829" w:rsidRPr="00EE4829" w:rsidRDefault="00EE4829" w:rsidP="00285127">
      <w:pPr>
        <w:shd w:val="clear" w:color="auto" w:fill="F7F7F7"/>
        <w:spacing w:after="240" w:line="240" w:lineRule="auto"/>
        <w:jc w:val="both"/>
        <w:textAlignment w:val="baseline"/>
        <w:outlineLvl w:val="1"/>
        <w:rPr>
          <w:rFonts w:eastAsia="Times New Roman"/>
          <w:bCs/>
        </w:rPr>
      </w:pPr>
      <w:r w:rsidRPr="00EE4829">
        <w:rPr>
          <w:rFonts w:eastAsia="Times New Roman"/>
          <w:bCs/>
        </w:rPr>
        <w:t>4. Viêm não mô cầu BC</w:t>
      </w:r>
    </w:p>
    <w:p w14:paraId="4976FC50" w14:textId="4479D865" w:rsidR="00EE4829" w:rsidRPr="00EE4829" w:rsidRDefault="00EE4829" w:rsidP="00285127">
      <w:pPr>
        <w:shd w:val="clear" w:color="auto" w:fill="F7F7F7"/>
        <w:spacing w:after="240" w:line="240" w:lineRule="auto"/>
        <w:jc w:val="both"/>
        <w:textAlignment w:val="baseline"/>
        <w:outlineLvl w:val="1"/>
        <w:rPr>
          <w:rFonts w:eastAsia="Times New Roman"/>
          <w:b w:val="0"/>
          <w:i/>
          <w:iCs/>
        </w:rPr>
      </w:pPr>
      <w:r w:rsidRPr="00EE4829">
        <w:rPr>
          <w:rFonts w:eastAsia="Times New Roman"/>
          <w:b w:val="0"/>
          <w:i/>
          <w:iCs/>
        </w:rPr>
        <w:lastRenderedPageBreak/>
        <w:t>Nguyên nhân:</w:t>
      </w:r>
      <w:r>
        <w:rPr>
          <w:rFonts w:eastAsia="Times New Roman"/>
          <w:b w:val="0"/>
          <w:i/>
          <w:iCs/>
        </w:rPr>
        <w:t xml:space="preserve"> </w:t>
      </w:r>
      <w:hyperlink r:id="rId9" w:tgtFrame="_blank" w:history="1">
        <w:r w:rsidRPr="00EE4829">
          <w:rPr>
            <w:rStyle w:val="Hyperlink"/>
            <w:rFonts w:eastAsia="Times New Roman"/>
            <w:b w:val="0"/>
            <w:color w:val="auto"/>
            <w:u w:val="none"/>
          </w:rPr>
          <w:t>Viêm màng não mô cầu (Meningococcus) là một bệnh nhiễm khuẩn cấp tính</w:t>
        </w:r>
      </w:hyperlink>
      <w:r w:rsidRPr="00EE4829">
        <w:rPr>
          <w:rFonts w:eastAsia="Times New Roman"/>
          <w:b w:val="0"/>
        </w:rPr>
        <w:t> do vi khuẩn não mô cầu (Neisseria meningitidis) gây nên. Viêm não mô cầu lây truyền qua đường hô hấp rồi vào máu, cũng có khi qua mạch bạch huyết. Bệnh thường xảy ra đột ngột, có thể gây tử vong nhanh trong vòng 24h sau khi phát hiện triệu chứng đầu tiên.</w:t>
      </w:r>
    </w:p>
    <w:p w14:paraId="2BE45B70" w14:textId="7A6387C2" w:rsidR="00EE4829" w:rsidRPr="00EE4829" w:rsidRDefault="00EE4829" w:rsidP="00285127">
      <w:pPr>
        <w:shd w:val="clear" w:color="auto" w:fill="F7F7F7"/>
        <w:spacing w:after="240" w:line="240" w:lineRule="auto"/>
        <w:jc w:val="both"/>
        <w:textAlignment w:val="baseline"/>
        <w:outlineLvl w:val="1"/>
        <w:rPr>
          <w:rFonts w:eastAsia="Times New Roman"/>
          <w:b w:val="0"/>
          <w:i/>
          <w:iCs/>
        </w:rPr>
      </w:pPr>
      <w:r w:rsidRPr="00EE4829">
        <w:rPr>
          <w:rFonts w:eastAsia="Times New Roman"/>
          <w:b w:val="0"/>
          <w:i/>
          <w:iCs/>
        </w:rPr>
        <w:t>Triệu chứng:</w:t>
      </w:r>
      <w:r>
        <w:rPr>
          <w:rFonts w:eastAsia="Times New Roman"/>
          <w:b w:val="0"/>
          <w:i/>
          <w:iCs/>
        </w:rPr>
        <w:t xml:space="preserve"> </w:t>
      </w:r>
      <w:r w:rsidRPr="00EE4829">
        <w:rPr>
          <w:rFonts w:eastAsia="Times New Roman"/>
          <w:b w:val="0"/>
        </w:rPr>
        <w:t>Khi bị viêm não mô cầu, dấu hiệu khởi phát của bệnh nhân là sốt cao đột ngột, đau đầu dữ dội, buồn nôn, nôn, cổ cứng, có thể có đốm xuất huyết.</w:t>
      </w:r>
    </w:p>
    <w:p w14:paraId="7294AA55" w14:textId="77777777" w:rsidR="00EE4829" w:rsidRPr="00EE4829" w:rsidRDefault="00EE4829" w:rsidP="00285127">
      <w:pPr>
        <w:shd w:val="clear" w:color="auto" w:fill="F7F7F7"/>
        <w:spacing w:after="240" w:line="240" w:lineRule="auto"/>
        <w:jc w:val="both"/>
        <w:textAlignment w:val="baseline"/>
        <w:outlineLvl w:val="1"/>
        <w:rPr>
          <w:rFonts w:eastAsia="Times New Roman"/>
          <w:b w:val="0"/>
        </w:rPr>
      </w:pPr>
      <w:r w:rsidRPr="00EE4829">
        <w:rPr>
          <w:rFonts w:eastAsia="Times New Roman"/>
          <w:b w:val="0"/>
        </w:rPr>
        <w:t>Theo thống kê, viêm não mô cầu không được điều trị kịp thời tỷ lệ gây tử vong lên đến 50 – 60%. Thậm chí ngay cả khi phát hiện sớm và điều trị tích cực, số trẻ tử vong do viêm não mô cầu vẫn có khoảng 5 – 15%. Bên cạnh đó, nhiều trường hợp dù khỏi bệnh vẫn để lại các di chứng hết sức nặng nề về não, tâm thần, điếc, bại liệt, động kinh…</w:t>
      </w:r>
    </w:p>
    <w:p w14:paraId="1A77E6A8" w14:textId="77777777" w:rsidR="00EE4829" w:rsidRPr="00EE4829" w:rsidRDefault="00EE4829" w:rsidP="00285127">
      <w:pPr>
        <w:shd w:val="clear" w:color="auto" w:fill="F7F7F7"/>
        <w:spacing w:after="240" w:line="240" w:lineRule="auto"/>
        <w:jc w:val="both"/>
        <w:textAlignment w:val="baseline"/>
        <w:outlineLvl w:val="1"/>
        <w:rPr>
          <w:rFonts w:eastAsia="Times New Roman"/>
          <w:b w:val="0"/>
          <w:i/>
          <w:iCs/>
        </w:rPr>
      </w:pPr>
      <w:r w:rsidRPr="00EE4829">
        <w:rPr>
          <w:rFonts w:eastAsia="Times New Roman"/>
          <w:b w:val="0"/>
          <w:i/>
          <w:iCs/>
        </w:rPr>
        <w:t>Cách phòng bệnh viêm não mô cầu BC:</w:t>
      </w:r>
    </w:p>
    <w:p w14:paraId="04D8721C" w14:textId="77777777" w:rsidR="00EE4829" w:rsidRPr="00EE4829" w:rsidRDefault="00EE4829" w:rsidP="00285127">
      <w:pPr>
        <w:shd w:val="clear" w:color="auto" w:fill="F7F7F7"/>
        <w:spacing w:after="240" w:line="240" w:lineRule="auto"/>
        <w:jc w:val="both"/>
        <w:textAlignment w:val="baseline"/>
        <w:outlineLvl w:val="1"/>
        <w:rPr>
          <w:rFonts w:eastAsia="Times New Roman"/>
          <w:b w:val="0"/>
        </w:rPr>
      </w:pPr>
      <w:r w:rsidRPr="00EE4829">
        <w:rPr>
          <w:rFonts w:eastAsia="Times New Roman"/>
          <w:b w:val="0"/>
        </w:rPr>
        <w:t>Hiện nay, biện pháp tốt nhất để bảo vệ trẻ khỏi căn bệnh viêm não mô cầu là tiêm vắc xin phòng bệnh. Vắc xin viêm não mô cầu BC, phòng ngừa bệnh não mô cầu do type B và type C, được chỉ định tiêm cho trẻ từ 6 tháng trở lên. Bé cần tiêm 2 mũi, mũi 2 cách mũi tiêm đầu 6 – 8 tuần.</w:t>
      </w:r>
    </w:p>
    <w:p w14:paraId="7E9E3CB0" w14:textId="7228A320" w:rsidR="00EE4829" w:rsidRPr="00EE4829" w:rsidRDefault="00EE4829" w:rsidP="00285127">
      <w:pPr>
        <w:shd w:val="clear" w:color="auto" w:fill="F7F7F7"/>
        <w:spacing w:after="240" w:line="240" w:lineRule="auto"/>
        <w:jc w:val="both"/>
        <w:textAlignment w:val="baseline"/>
        <w:outlineLvl w:val="1"/>
        <w:rPr>
          <w:rFonts w:eastAsia="Times New Roman"/>
          <w:bCs/>
        </w:rPr>
      </w:pPr>
      <w:r w:rsidRPr="00EE4829">
        <w:rPr>
          <w:rFonts w:eastAsia="Times New Roman"/>
          <w:bCs/>
        </w:rPr>
        <w:t>5. Cúm</w:t>
      </w:r>
    </w:p>
    <w:p w14:paraId="5031FDF2" w14:textId="53972C9B" w:rsidR="00EE4829" w:rsidRPr="00EE4829" w:rsidRDefault="00EE4829" w:rsidP="00285127">
      <w:pPr>
        <w:shd w:val="clear" w:color="auto" w:fill="F7F7F7"/>
        <w:spacing w:after="240" w:line="240" w:lineRule="auto"/>
        <w:jc w:val="both"/>
        <w:textAlignment w:val="baseline"/>
        <w:outlineLvl w:val="1"/>
        <w:rPr>
          <w:rFonts w:eastAsia="Times New Roman"/>
          <w:b w:val="0"/>
          <w:i/>
          <w:iCs/>
        </w:rPr>
      </w:pPr>
      <w:r w:rsidRPr="00EE4829">
        <w:rPr>
          <w:rFonts w:eastAsia="Times New Roman"/>
          <w:b w:val="0"/>
          <w:i/>
          <w:iCs/>
        </w:rPr>
        <w:t>Nguyên nhân:</w:t>
      </w:r>
      <w:r>
        <w:rPr>
          <w:rFonts w:eastAsia="Times New Roman"/>
          <w:b w:val="0"/>
          <w:i/>
          <w:iCs/>
        </w:rPr>
        <w:t xml:space="preserve"> </w:t>
      </w:r>
      <w:hyperlink r:id="rId10" w:tgtFrame="_blank" w:history="1">
        <w:r w:rsidRPr="00EE4829">
          <w:rPr>
            <w:rStyle w:val="Hyperlink"/>
            <w:rFonts w:eastAsia="Times New Roman"/>
            <w:b w:val="0"/>
            <w:color w:val="auto"/>
            <w:u w:val="none"/>
          </w:rPr>
          <w:t>Cúm mùa là bệnh truyền nhiễm cấp tính</w:t>
        </w:r>
      </w:hyperlink>
      <w:r w:rsidRPr="00EE4829">
        <w:rPr>
          <w:rFonts w:eastAsia="Times New Roman"/>
          <w:b w:val="0"/>
        </w:rPr>
        <w:t> do virus cúm gây ra. Bệnh lây truyền trực tiếp giữa người với người bằng đường hô hấp thông qua nước bọt và dịch họng có chứa virus cúm.</w:t>
      </w:r>
    </w:p>
    <w:p w14:paraId="6AB0B0C1" w14:textId="625EFE78" w:rsidR="00EE4829" w:rsidRPr="00EE4829" w:rsidRDefault="00EE4829" w:rsidP="00285127">
      <w:pPr>
        <w:shd w:val="clear" w:color="auto" w:fill="F7F7F7"/>
        <w:spacing w:after="240" w:line="240" w:lineRule="auto"/>
        <w:jc w:val="both"/>
        <w:textAlignment w:val="baseline"/>
        <w:outlineLvl w:val="1"/>
        <w:rPr>
          <w:rFonts w:eastAsia="Times New Roman"/>
          <w:b w:val="0"/>
          <w:i/>
          <w:iCs/>
        </w:rPr>
      </w:pPr>
      <w:r w:rsidRPr="00EE4829">
        <w:rPr>
          <w:rFonts w:eastAsia="Times New Roman"/>
          <w:b w:val="0"/>
          <w:i/>
          <w:iCs/>
        </w:rPr>
        <w:t>Triệu chứng:</w:t>
      </w:r>
      <w:r>
        <w:rPr>
          <w:rFonts w:eastAsia="Times New Roman"/>
          <w:b w:val="0"/>
          <w:i/>
          <w:iCs/>
        </w:rPr>
        <w:t xml:space="preserve"> </w:t>
      </w:r>
      <w:r w:rsidRPr="00EE4829">
        <w:rPr>
          <w:rFonts w:eastAsia="Times New Roman"/>
          <w:b w:val="0"/>
        </w:rPr>
        <w:t>Bệnh cúm có biểu hiện là sốt, đau đầu, đau cơ, mệt mỏi, sổ mũi, đau họng và ho. Ho thường nặng và kéo dài, có thể kèm theo các triệu chứng đường tiêu hóa (buồn nôn, nôn, tiêu chảy), đặc biệt ở trẻ em. Những người nhiễm vi rút cúm có thể diễn tiến nặng hơn, thậm chí tử vong vì những biến chứng của bệnh.</w:t>
      </w:r>
    </w:p>
    <w:p w14:paraId="6D5FD352" w14:textId="69B99B1B" w:rsidR="00EE4829" w:rsidRPr="00EE4829" w:rsidRDefault="00EE4829" w:rsidP="00285127">
      <w:pPr>
        <w:shd w:val="clear" w:color="auto" w:fill="F7F7F7"/>
        <w:spacing w:after="240" w:line="240" w:lineRule="auto"/>
        <w:jc w:val="both"/>
        <w:textAlignment w:val="baseline"/>
        <w:outlineLvl w:val="1"/>
        <w:rPr>
          <w:rFonts w:eastAsia="Times New Roman"/>
          <w:b w:val="0"/>
          <w:i/>
          <w:iCs/>
        </w:rPr>
      </w:pPr>
      <w:r w:rsidRPr="00EE4829">
        <w:rPr>
          <w:rFonts w:eastAsia="Times New Roman"/>
          <w:b w:val="0"/>
          <w:i/>
          <w:iCs/>
        </w:rPr>
        <w:t>Cách phòng bệnh cúm mùa:</w:t>
      </w:r>
      <w:r>
        <w:rPr>
          <w:rFonts w:eastAsia="Times New Roman"/>
          <w:b w:val="0"/>
          <w:i/>
          <w:iCs/>
        </w:rPr>
        <w:t xml:space="preserve"> </w:t>
      </w:r>
      <w:r w:rsidRPr="00EE4829">
        <w:rPr>
          <w:rFonts w:eastAsia="Times New Roman"/>
          <w:b w:val="0"/>
        </w:rPr>
        <w:t>Theo các bác sĩ, cách tốt nhất để phòng ngừa bệnh cúm là chủ động tiêm vắc xin cúm phòng bệnh. Tất cả mọi người bao gồm trẻ từ 6 tháng tuổi trở lên và người lớn nên tiêm vắc xin cúm hàng năm. Nhóm người có nguy cơ cao nhiễm virus cúm cần được khuyến cáo tiêm ngừa bao gồm: Trẻ em từ 6 tháng đến 5 tuổi, người cao tuổi (trên 65 tuổi), người mắc bệnh mạn tính; nhân viên y tế, và người đi du lịch giữa các nước và các vùng trong một nước.</w:t>
      </w:r>
    </w:p>
    <w:p w14:paraId="3F8F99C8" w14:textId="77777777" w:rsidR="00EE4829" w:rsidRPr="00EE4829" w:rsidRDefault="00EE4829" w:rsidP="00285127">
      <w:pPr>
        <w:shd w:val="clear" w:color="auto" w:fill="F7F7F7"/>
        <w:spacing w:after="240" w:line="240" w:lineRule="auto"/>
        <w:jc w:val="both"/>
        <w:textAlignment w:val="baseline"/>
        <w:outlineLvl w:val="1"/>
        <w:rPr>
          <w:rFonts w:eastAsia="Times New Roman"/>
          <w:b w:val="0"/>
        </w:rPr>
      </w:pPr>
      <w:r w:rsidRPr="00EE4829">
        <w:rPr>
          <w:rFonts w:eastAsia="Times New Roman"/>
          <w:b w:val="0"/>
        </w:rPr>
        <w:t>Ngoài ra, cần phải thường xuyên rửa tay bằng xà phòng và nước sạch; che miệng khi ho hoặc hắt hơi; giữ gìn vệ sinh thân thể và môi trường sống thật tốt để đề phòng bệnh cúm.</w:t>
      </w:r>
    </w:p>
    <w:p w14:paraId="030B58BD" w14:textId="61682043" w:rsidR="00EE4829" w:rsidRPr="00EE4829" w:rsidRDefault="00EE4829" w:rsidP="00285127">
      <w:pPr>
        <w:shd w:val="clear" w:color="auto" w:fill="F7F7F7"/>
        <w:spacing w:after="240" w:line="240" w:lineRule="auto"/>
        <w:jc w:val="both"/>
        <w:textAlignment w:val="baseline"/>
        <w:outlineLvl w:val="1"/>
        <w:rPr>
          <w:rFonts w:eastAsia="Times New Roman"/>
          <w:bCs/>
        </w:rPr>
      </w:pPr>
      <w:r w:rsidRPr="00EE4829">
        <w:rPr>
          <w:rFonts w:eastAsia="Times New Roman"/>
          <w:bCs/>
        </w:rPr>
        <w:t>6. Tiêu chảy cấp do virus Rota</w:t>
      </w:r>
    </w:p>
    <w:p w14:paraId="6557FE49" w14:textId="130525BB" w:rsidR="00EE4829" w:rsidRPr="00EE4829" w:rsidRDefault="00EE4829" w:rsidP="00285127">
      <w:pPr>
        <w:shd w:val="clear" w:color="auto" w:fill="F7F7F7"/>
        <w:spacing w:after="240" w:line="240" w:lineRule="auto"/>
        <w:jc w:val="both"/>
        <w:textAlignment w:val="baseline"/>
        <w:outlineLvl w:val="1"/>
        <w:rPr>
          <w:rFonts w:eastAsia="Times New Roman"/>
          <w:b w:val="0"/>
        </w:rPr>
      </w:pPr>
      <w:r w:rsidRPr="00EE4829">
        <w:rPr>
          <w:rFonts w:eastAsia="Times New Roman"/>
          <w:b w:val="0"/>
          <w:i/>
          <w:iCs/>
        </w:rPr>
        <w:t>Nguyên nhân:</w:t>
      </w:r>
      <w:r>
        <w:rPr>
          <w:rFonts w:eastAsia="Times New Roman"/>
          <w:b w:val="0"/>
          <w:i/>
          <w:iCs/>
        </w:rPr>
        <w:t xml:space="preserve"> </w:t>
      </w:r>
      <w:r w:rsidRPr="00EE4829">
        <w:rPr>
          <w:rFonts w:eastAsia="Times New Roman"/>
          <w:b w:val="0"/>
        </w:rPr>
        <w:t>Virus Rota là loại virus gây ra viêm dạ dày ruột cấp nặng ở trẻ sơ sinh và trẻ nhỏ. </w:t>
      </w:r>
      <w:hyperlink r:id="rId11" w:tgtFrame="_blank" w:history="1">
        <w:r w:rsidRPr="00EE4829">
          <w:rPr>
            <w:rStyle w:val="Hyperlink"/>
            <w:rFonts w:eastAsia="Times New Roman"/>
            <w:b w:val="0"/>
            <w:color w:val="auto"/>
            <w:u w:val="none"/>
          </w:rPr>
          <w:t>Virus Rota</w:t>
        </w:r>
      </w:hyperlink>
      <w:r w:rsidRPr="00EE4829">
        <w:rPr>
          <w:rFonts w:eastAsia="Times New Roman"/>
          <w:b w:val="0"/>
        </w:rPr>
        <w:t xml:space="preserve"> lây qua đường phân – miệng, tay – miệng và khả năng lây nhiễm rất cao. Loại virus này được thải ra theo đường tiêu hoá ở trẻ nhiễm bệnh, tồn </w:t>
      </w:r>
      <w:r w:rsidRPr="00EE4829">
        <w:rPr>
          <w:rFonts w:eastAsia="Times New Roman"/>
          <w:b w:val="0"/>
        </w:rPr>
        <w:lastRenderedPageBreak/>
        <w:t>tại bền vững trong môi trường. Trẻ dưới 1 tuổi có nguy cơ lây bệnh rất cao do thói quen tiếp xúc các đồ vật bằng tay và cho tay vào miệng.</w:t>
      </w:r>
    </w:p>
    <w:p w14:paraId="7BC31621" w14:textId="10A3D752" w:rsidR="00EE4829" w:rsidRPr="00EE4829" w:rsidRDefault="00EE4829" w:rsidP="00285127">
      <w:pPr>
        <w:shd w:val="clear" w:color="auto" w:fill="F7F7F7"/>
        <w:spacing w:after="240" w:line="240" w:lineRule="auto"/>
        <w:jc w:val="both"/>
        <w:textAlignment w:val="baseline"/>
        <w:outlineLvl w:val="1"/>
        <w:rPr>
          <w:rFonts w:eastAsia="Times New Roman"/>
          <w:b w:val="0"/>
        </w:rPr>
      </w:pPr>
      <w:r w:rsidRPr="00EE4829">
        <w:rPr>
          <w:rFonts w:eastAsia="Times New Roman"/>
          <w:b w:val="0"/>
          <w:i/>
          <w:iCs/>
        </w:rPr>
        <w:t>Triệu chứng:</w:t>
      </w:r>
      <w:r>
        <w:rPr>
          <w:rFonts w:eastAsia="Times New Roman"/>
          <w:b w:val="0"/>
          <w:i/>
          <w:iCs/>
        </w:rPr>
        <w:t xml:space="preserve"> </w:t>
      </w:r>
      <w:r w:rsidRPr="00EE4829">
        <w:rPr>
          <w:rFonts w:eastAsia="Times New Roman"/>
          <w:b w:val="0"/>
        </w:rPr>
        <w:t>Bệnh có thể khởi phát đột ngột với triệu chứng nôn mửa từ 1 – 3 ngày, sau đó là tiêu chảy cộng với nôn mửa, sốt và sốc gây co giật. Nhiễm Rotavirus khiến trẻ dễ bị mất nước, ảnh hưởng đến thể trạng toàn thân như suy dinh dưỡng và một số biểu hiện khác. Nếu không được cấp cứu kịp thời, trẻ có thể tử vong.</w:t>
      </w:r>
    </w:p>
    <w:p w14:paraId="4E8361D8" w14:textId="74B80E4C" w:rsidR="00EE4829" w:rsidRPr="00EE4829" w:rsidRDefault="00EE4829" w:rsidP="00285127">
      <w:pPr>
        <w:shd w:val="clear" w:color="auto" w:fill="F7F7F7"/>
        <w:spacing w:after="240" w:line="240" w:lineRule="auto"/>
        <w:jc w:val="both"/>
        <w:textAlignment w:val="baseline"/>
        <w:outlineLvl w:val="1"/>
        <w:rPr>
          <w:rFonts w:eastAsia="Times New Roman"/>
          <w:b w:val="0"/>
          <w:i/>
          <w:iCs/>
        </w:rPr>
      </w:pPr>
      <w:r w:rsidRPr="00EE4829">
        <w:rPr>
          <w:rFonts w:eastAsia="Times New Roman"/>
          <w:b w:val="0"/>
          <w:i/>
          <w:iCs/>
        </w:rPr>
        <w:t>Cách phòng bệnh tiêu chảy do Rota Virus:</w:t>
      </w:r>
      <w:r>
        <w:rPr>
          <w:rFonts w:eastAsia="Times New Roman"/>
          <w:b w:val="0"/>
          <w:i/>
          <w:iCs/>
        </w:rPr>
        <w:t xml:space="preserve"> </w:t>
      </w:r>
      <w:r w:rsidRPr="00EE4829">
        <w:rPr>
          <w:rFonts w:eastAsia="Times New Roman"/>
          <w:b w:val="0"/>
        </w:rPr>
        <w:t>Hiện nay chưa có thuốc đặc hiệu để điều trị kháng virus Rota. Những phương pháp giữ gìn vệ sinh cơ thể như rửa tay đúng cách, tắm gội bằng xà phòng, vệ sinh đồ chơi… chỉ có tác dụng phòng ngừa khi bệnh chưa xảy ra. Trong trường hợp virus đã xuất hiện, những biện pháp vệ sinh trên không thể tiêu diệt được virus và khống chế bệnh. Do đó, gần như tất cả trẻ em đều có nguy cơ nhiễm virus rota và cần được tiêm phòng đầy đủ.</w:t>
      </w:r>
    </w:p>
    <w:p w14:paraId="214D8173" w14:textId="77777777" w:rsidR="00EE4829" w:rsidRPr="00EE4829" w:rsidRDefault="00EE4829" w:rsidP="00285127">
      <w:pPr>
        <w:shd w:val="clear" w:color="auto" w:fill="F7F7F7"/>
        <w:spacing w:after="240" w:line="240" w:lineRule="auto"/>
        <w:jc w:val="both"/>
        <w:textAlignment w:val="baseline"/>
        <w:outlineLvl w:val="1"/>
        <w:rPr>
          <w:rFonts w:eastAsia="Times New Roman"/>
          <w:b w:val="0"/>
        </w:rPr>
      </w:pPr>
      <w:r w:rsidRPr="00EE4829">
        <w:rPr>
          <w:rFonts w:eastAsia="Times New Roman"/>
          <w:b w:val="0"/>
        </w:rPr>
        <w:t>Để chủ động bảo vệ trẻ khỏi virus Rota, bố mẹ nên cho trẻ đi uống vắc xin phòng Rota virus theo đúng lịch khuyến cáo. Theo đó, vắc xin Rotarix (Bỉ) uống 2 liều, cần hoàn thành phác đồ trước 24 tuần tuổi, vắc xin Rotateq (Mỹ) uống 3 liều, cần hoàn thành phác đồ trước 32 tuần tuổi.</w:t>
      </w:r>
    </w:p>
    <w:p w14:paraId="356BD46C" w14:textId="549F8B77" w:rsidR="00EE4829" w:rsidRPr="00EE4829" w:rsidRDefault="00EE4829" w:rsidP="00285127">
      <w:pPr>
        <w:shd w:val="clear" w:color="auto" w:fill="F7F7F7"/>
        <w:spacing w:after="240" w:line="240" w:lineRule="auto"/>
        <w:jc w:val="both"/>
        <w:textAlignment w:val="baseline"/>
        <w:outlineLvl w:val="1"/>
        <w:rPr>
          <w:rFonts w:eastAsia="Times New Roman"/>
          <w:bCs/>
        </w:rPr>
      </w:pPr>
      <w:r w:rsidRPr="00EE4829">
        <w:rPr>
          <w:rFonts w:eastAsia="Times New Roman"/>
          <w:bCs/>
        </w:rPr>
        <w:t>7. Bệnh Tay –  Chân – Miệng</w:t>
      </w:r>
    </w:p>
    <w:p w14:paraId="04C0FD31" w14:textId="77F5F2B9" w:rsidR="00EE4829" w:rsidRPr="00EE4829" w:rsidRDefault="00EE4829" w:rsidP="00285127">
      <w:pPr>
        <w:shd w:val="clear" w:color="auto" w:fill="F7F7F7"/>
        <w:spacing w:after="240" w:line="240" w:lineRule="auto"/>
        <w:jc w:val="both"/>
        <w:textAlignment w:val="baseline"/>
        <w:outlineLvl w:val="1"/>
        <w:rPr>
          <w:rFonts w:eastAsia="Times New Roman"/>
          <w:b w:val="0"/>
        </w:rPr>
      </w:pPr>
      <w:r w:rsidRPr="00EE4829">
        <w:rPr>
          <w:rFonts w:eastAsia="Times New Roman"/>
          <w:b w:val="0"/>
          <w:i/>
          <w:iCs/>
        </w:rPr>
        <w:t>Nguyên nhân:</w:t>
      </w:r>
      <w:r>
        <w:rPr>
          <w:rFonts w:eastAsia="Times New Roman"/>
          <w:b w:val="0"/>
          <w:i/>
          <w:iCs/>
        </w:rPr>
        <w:t xml:space="preserve"> </w:t>
      </w:r>
      <w:r w:rsidRPr="00EE4829">
        <w:rPr>
          <w:rFonts w:eastAsia="Times New Roman"/>
          <w:b w:val="0"/>
        </w:rPr>
        <w:t>Tay chân miệng là bệnh thường bùng phát vào dịp hè, bệnh rất dễ lây lan từ người này sang người khác và có thể phát triển thành dịch.</w:t>
      </w:r>
    </w:p>
    <w:p w14:paraId="7ABDFEFD" w14:textId="7DCA3A9C" w:rsidR="00EE4829" w:rsidRPr="00EE4829" w:rsidRDefault="00EE4829" w:rsidP="00285127">
      <w:pPr>
        <w:shd w:val="clear" w:color="auto" w:fill="F7F7F7"/>
        <w:spacing w:after="240" w:line="240" w:lineRule="auto"/>
        <w:jc w:val="both"/>
        <w:textAlignment w:val="baseline"/>
        <w:outlineLvl w:val="1"/>
        <w:rPr>
          <w:rFonts w:eastAsia="Times New Roman"/>
          <w:b w:val="0"/>
        </w:rPr>
      </w:pPr>
      <w:r w:rsidRPr="00EE4829">
        <w:rPr>
          <w:rFonts w:eastAsia="Times New Roman"/>
          <w:b w:val="0"/>
          <w:i/>
          <w:iCs/>
        </w:rPr>
        <w:t>Triệu chứng:</w:t>
      </w:r>
      <w:r>
        <w:rPr>
          <w:rFonts w:eastAsia="Times New Roman"/>
          <w:b w:val="0"/>
          <w:i/>
          <w:iCs/>
        </w:rPr>
        <w:t xml:space="preserve"> </w:t>
      </w:r>
      <w:r w:rsidRPr="00EE4829">
        <w:rPr>
          <w:rFonts w:eastAsia="Times New Roman"/>
          <w:b w:val="0"/>
        </w:rPr>
        <w:t>Các triệu chứng bệnh tay chân miệng thường bắt đầu bằng sốt, giảm cảm giác ngon miệng, đau họng, và mệt mỏi. Một hoặc hai ngày sau khi bắt đầu sốt, những vết lở loét có thể xuất hiện trong miệng. Những vết đốm đỏ mọng nước bắt đầu nổi dạng ban trên da ở tay và chân, có thể cả trên đầu gối, khuỷu tay và mông trẻ. Bệnh nếu không can thiệp kịp thời có thể sẽ diễn tiến rất nhanh và gây tử vong chỉ trong 24h.</w:t>
      </w:r>
    </w:p>
    <w:p w14:paraId="4BF4A9BB" w14:textId="4C03E28B" w:rsidR="00EE4829" w:rsidRPr="00EE4829" w:rsidRDefault="00EE4829" w:rsidP="00285127">
      <w:pPr>
        <w:shd w:val="clear" w:color="auto" w:fill="F7F7F7"/>
        <w:spacing w:after="240" w:line="240" w:lineRule="auto"/>
        <w:jc w:val="both"/>
        <w:textAlignment w:val="baseline"/>
        <w:outlineLvl w:val="1"/>
        <w:rPr>
          <w:rFonts w:eastAsia="Times New Roman"/>
          <w:b w:val="0"/>
          <w:i/>
          <w:iCs/>
        </w:rPr>
      </w:pPr>
      <w:r w:rsidRPr="00EE4829">
        <w:rPr>
          <w:rFonts w:eastAsia="Times New Roman"/>
          <w:b w:val="0"/>
          <w:i/>
          <w:iCs/>
        </w:rPr>
        <w:t>Cách đề phòng bệnh Tay – Chân – Miệng</w:t>
      </w:r>
      <w:r>
        <w:rPr>
          <w:rFonts w:eastAsia="Times New Roman"/>
          <w:b w:val="0"/>
          <w:i/>
          <w:iCs/>
        </w:rPr>
        <w:t xml:space="preserve">: </w:t>
      </w:r>
      <w:r w:rsidRPr="00EE4829">
        <w:rPr>
          <w:rFonts w:eastAsia="Times New Roman"/>
          <w:b w:val="0"/>
        </w:rPr>
        <w:t>Hiện nay, tay chân miệng vẫn chưa có vắc xin phòng bệnh, để chủ động phòng chống, Bộ Y tế khuyến cáo người dân và cộng đồng cần thực hiện:</w:t>
      </w:r>
    </w:p>
    <w:p w14:paraId="042035DE" w14:textId="20F67E15" w:rsidR="00EE4829" w:rsidRPr="00EE4829" w:rsidRDefault="00EE4829" w:rsidP="00285127">
      <w:pPr>
        <w:shd w:val="clear" w:color="auto" w:fill="F7F7F7"/>
        <w:spacing w:after="240" w:line="240" w:lineRule="auto"/>
        <w:jc w:val="both"/>
        <w:textAlignment w:val="baseline"/>
        <w:outlineLvl w:val="1"/>
        <w:rPr>
          <w:rFonts w:eastAsia="Times New Roman"/>
          <w:b w:val="0"/>
        </w:rPr>
      </w:pPr>
      <w:r>
        <w:rPr>
          <w:rFonts w:eastAsia="Times New Roman"/>
          <w:b w:val="0"/>
        </w:rPr>
        <w:t xml:space="preserve">- </w:t>
      </w:r>
      <w:r w:rsidRPr="00EE4829">
        <w:rPr>
          <w:rFonts w:eastAsia="Times New Roman"/>
          <w:b w:val="0"/>
        </w:rPr>
        <w:t>Rửa tay thường xuyên bằng xà phòng nhiều lần trong ngày, đặc biệt trước khi chế biến thức ăn, trước các bữa ăn, sau khi đi vệ sinh.</w:t>
      </w:r>
    </w:p>
    <w:p w14:paraId="62BF2B56" w14:textId="01071623" w:rsidR="00EE4829" w:rsidRPr="00EE4829" w:rsidRDefault="00EE4829" w:rsidP="00285127">
      <w:pPr>
        <w:shd w:val="clear" w:color="auto" w:fill="F7F7F7"/>
        <w:spacing w:after="240" w:line="240" w:lineRule="auto"/>
        <w:jc w:val="both"/>
        <w:textAlignment w:val="baseline"/>
        <w:outlineLvl w:val="1"/>
        <w:rPr>
          <w:rFonts w:eastAsia="Times New Roman"/>
          <w:b w:val="0"/>
        </w:rPr>
      </w:pPr>
      <w:r>
        <w:rPr>
          <w:rFonts w:eastAsia="Times New Roman"/>
          <w:b w:val="0"/>
        </w:rPr>
        <w:t xml:space="preserve">- </w:t>
      </w:r>
      <w:r w:rsidRPr="00EE4829">
        <w:rPr>
          <w:rFonts w:eastAsia="Times New Roman"/>
          <w:b w:val="0"/>
        </w:rPr>
        <w:t>Thực hiện tốt vệ sinh ăn uống, ăn chín, uống sôi.</w:t>
      </w:r>
    </w:p>
    <w:p w14:paraId="5AEE6A17" w14:textId="108F5FBE" w:rsidR="00EE4829" w:rsidRPr="00EE4829" w:rsidRDefault="00EE4829" w:rsidP="00285127">
      <w:pPr>
        <w:shd w:val="clear" w:color="auto" w:fill="F7F7F7"/>
        <w:spacing w:after="240" w:line="240" w:lineRule="auto"/>
        <w:jc w:val="both"/>
        <w:textAlignment w:val="baseline"/>
        <w:outlineLvl w:val="1"/>
        <w:rPr>
          <w:rFonts w:eastAsia="Times New Roman"/>
          <w:b w:val="0"/>
        </w:rPr>
      </w:pPr>
      <w:r>
        <w:rPr>
          <w:rFonts w:eastAsia="Times New Roman"/>
          <w:b w:val="0"/>
        </w:rPr>
        <w:t xml:space="preserve">- </w:t>
      </w:r>
      <w:r w:rsidRPr="00EE4829">
        <w:rPr>
          <w:rFonts w:eastAsia="Times New Roman"/>
          <w:b w:val="0"/>
        </w:rPr>
        <w:t>Thường xuyên lau sạch các bề mặt, dụng cụ tiếp xúc hàng ngày như đồ chơi, tay nắm cửa, tay vịn cầu thang, mặt bàn/ghế, sàn nhà.</w:t>
      </w:r>
    </w:p>
    <w:p w14:paraId="0768EB1F" w14:textId="4FCEC90E" w:rsidR="00EE4829" w:rsidRPr="00EE4829" w:rsidRDefault="00EE4829" w:rsidP="00285127">
      <w:pPr>
        <w:shd w:val="clear" w:color="auto" w:fill="F7F7F7"/>
        <w:spacing w:after="240" w:line="240" w:lineRule="auto"/>
        <w:jc w:val="both"/>
        <w:textAlignment w:val="baseline"/>
        <w:outlineLvl w:val="1"/>
        <w:rPr>
          <w:rFonts w:eastAsia="Times New Roman"/>
          <w:b w:val="0"/>
        </w:rPr>
      </w:pPr>
      <w:r>
        <w:rPr>
          <w:rFonts w:eastAsia="Times New Roman"/>
          <w:b w:val="0"/>
        </w:rPr>
        <w:t xml:space="preserve">- </w:t>
      </w:r>
      <w:r w:rsidRPr="00EE4829">
        <w:rPr>
          <w:rFonts w:eastAsia="Times New Roman"/>
          <w:b w:val="0"/>
        </w:rPr>
        <w:t>Không cho trẻ tiếp xúc với người bệnh hoặc nghi ngờ mắc bệnh.</w:t>
      </w:r>
    </w:p>
    <w:p w14:paraId="5F10B3EA" w14:textId="7475D7CF" w:rsidR="00EE4829" w:rsidRPr="00EE4829" w:rsidRDefault="00EE4829" w:rsidP="00285127">
      <w:pPr>
        <w:shd w:val="clear" w:color="auto" w:fill="F7F7F7"/>
        <w:spacing w:after="240" w:line="240" w:lineRule="auto"/>
        <w:jc w:val="both"/>
        <w:textAlignment w:val="baseline"/>
        <w:outlineLvl w:val="1"/>
        <w:rPr>
          <w:rFonts w:eastAsia="Times New Roman"/>
          <w:b w:val="0"/>
        </w:rPr>
      </w:pPr>
      <w:r>
        <w:rPr>
          <w:rFonts w:eastAsia="Times New Roman"/>
          <w:b w:val="0"/>
        </w:rPr>
        <w:t xml:space="preserve">- </w:t>
      </w:r>
      <w:r w:rsidRPr="00EE4829">
        <w:rPr>
          <w:rFonts w:eastAsia="Times New Roman"/>
          <w:b w:val="0"/>
        </w:rPr>
        <w:t>Khi phát hiện trẻ có dấu hiệu nghi ngờ mắc bệnh cần đưa trẻ đi khám hoặc thông báo ngay cho cơ quan y tế gần nhất.</w:t>
      </w:r>
    </w:p>
    <w:p w14:paraId="1ED305EE" w14:textId="22BA3025" w:rsidR="00EE4829" w:rsidRPr="00EE4829" w:rsidRDefault="00EE4829" w:rsidP="00285127">
      <w:pPr>
        <w:shd w:val="clear" w:color="auto" w:fill="F7F7F7"/>
        <w:spacing w:after="240" w:line="240" w:lineRule="auto"/>
        <w:jc w:val="both"/>
        <w:textAlignment w:val="baseline"/>
        <w:outlineLvl w:val="1"/>
        <w:rPr>
          <w:rFonts w:eastAsia="Times New Roman"/>
          <w:bCs/>
        </w:rPr>
      </w:pPr>
      <w:r w:rsidRPr="00EE4829">
        <w:rPr>
          <w:rFonts w:eastAsia="Times New Roman"/>
          <w:bCs/>
        </w:rPr>
        <w:t>8. Sốt xuất huyết</w:t>
      </w:r>
    </w:p>
    <w:p w14:paraId="209740D9" w14:textId="4A58B3BE" w:rsidR="00EE4829" w:rsidRPr="00EE4829" w:rsidRDefault="00EE4829" w:rsidP="00285127">
      <w:pPr>
        <w:shd w:val="clear" w:color="auto" w:fill="F7F7F7"/>
        <w:spacing w:after="240" w:line="240" w:lineRule="auto"/>
        <w:jc w:val="both"/>
        <w:textAlignment w:val="baseline"/>
        <w:outlineLvl w:val="1"/>
        <w:rPr>
          <w:rFonts w:eastAsia="Times New Roman"/>
          <w:b w:val="0"/>
        </w:rPr>
      </w:pPr>
      <w:r w:rsidRPr="00EE4829">
        <w:rPr>
          <w:rFonts w:eastAsia="Times New Roman"/>
          <w:b w:val="0"/>
          <w:i/>
          <w:iCs/>
        </w:rPr>
        <w:lastRenderedPageBreak/>
        <w:t>Nguyên nhân:</w:t>
      </w:r>
      <w:r>
        <w:rPr>
          <w:rFonts w:eastAsia="Times New Roman"/>
          <w:b w:val="0"/>
          <w:i/>
          <w:iCs/>
        </w:rPr>
        <w:t xml:space="preserve"> </w:t>
      </w:r>
      <w:r w:rsidRPr="00EE4829">
        <w:rPr>
          <w:rFonts w:eastAsia="Times New Roman"/>
          <w:b w:val="0"/>
        </w:rPr>
        <w:t>Sốt xuất huyết là bệnh truyền nhiễm do muỗi vằn Aedes Aegypti mang vi-rút Dengue gây ra. Các con muỗi cái mang mầm bệnh, sau khi đốt người sẽ khiến người nhiễm virus bắt đầu phát bệnh với biểu hiện sốt cao liên tục, dưới da xuất hiện các đốm xuất huyết màu đỏ sau 4 – 6 ngày</w:t>
      </w:r>
    </w:p>
    <w:p w14:paraId="32FC732E" w14:textId="29276614" w:rsidR="00EE4829" w:rsidRPr="00EE4829" w:rsidRDefault="00EE4829" w:rsidP="00285127">
      <w:pPr>
        <w:shd w:val="clear" w:color="auto" w:fill="F7F7F7"/>
        <w:spacing w:after="240" w:line="240" w:lineRule="auto"/>
        <w:jc w:val="both"/>
        <w:textAlignment w:val="baseline"/>
        <w:outlineLvl w:val="1"/>
        <w:rPr>
          <w:rFonts w:eastAsia="Times New Roman"/>
          <w:b w:val="0"/>
        </w:rPr>
      </w:pPr>
      <w:r w:rsidRPr="00EE4829">
        <w:rPr>
          <w:rFonts w:eastAsia="Times New Roman"/>
          <w:b w:val="0"/>
          <w:i/>
          <w:iCs/>
        </w:rPr>
        <w:t>Triệu chứng:</w:t>
      </w:r>
      <w:r>
        <w:rPr>
          <w:rFonts w:eastAsia="Times New Roman"/>
          <w:b w:val="0"/>
          <w:i/>
          <w:iCs/>
        </w:rPr>
        <w:t xml:space="preserve"> </w:t>
      </w:r>
      <w:r w:rsidRPr="00EE4829">
        <w:rPr>
          <w:rFonts w:eastAsia="Times New Roman"/>
          <w:b w:val="0"/>
        </w:rPr>
        <w:t>Đối với các bệnh nhân sốt xuất huyết thể nhẹ, người bệnh có thể được điều trị tại nhà theo chỉ định của bác sĩ. Tuy nhiên, từ ngày thứ 3 đến ngày thứ 7, người bệnh, đặc biệt là trẻ em, cần được theo dõi sát để phát hiện các triệu chứng tiền sốc do mất máu. Ở thể nặng, bệnh gây xuất huyết ồ ạt, biến chứng gan, thận, xuất huyết não và tử vong</w:t>
      </w:r>
    </w:p>
    <w:p w14:paraId="0ECC0290" w14:textId="77777777" w:rsidR="00EE4829" w:rsidRPr="00EE4829" w:rsidRDefault="00EE4829" w:rsidP="00285127">
      <w:pPr>
        <w:shd w:val="clear" w:color="auto" w:fill="F7F7F7"/>
        <w:spacing w:after="240" w:line="240" w:lineRule="auto"/>
        <w:jc w:val="both"/>
        <w:textAlignment w:val="baseline"/>
        <w:outlineLvl w:val="1"/>
        <w:rPr>
          <w:rFonts w:eastAsia="Times New Roman"/>
          <w:b w:val="0"/>
          <w:i/>
          <w:iCs/>
        </w:rPr>
      </w:pPr>
      <w:r w:rsidRPr="00EE4829">
        <w:rPr>
          <w:rFonts w:eastAsia="Times New Roman"/>
          <w:b w:val="0"/>
          <w:i/>
          <w:iCs/>
        </w:rPr>
        <w:t>Làm thế nào để ngăn chặn sốt xuất huyết?</w:t>
      </w:r>
    </w:p>
    <w:p w14:paraId="438B0742" w14:textId="77777777" w:rsidR="00EE4829" w:rsidRPr="00EE4829" w:rsidRDefault="00EE4829" w:rsidP="00285127">
      <w:pPr>
        <w:shd w:val="clear" w:color="auto" w:fill="F7F7F7"/>
        <w:spacing w:after="240" w:line="240" w:lineRule="auto"/>
        <w:jc w:val="both"/>
        <w:textAlignment w:val="baseline"/>
        <w:outlineLvl w:val="1"/>
        <w:rPr>
          <w:rFonts w:eastAsia="Times New Roman"/>
          <w:b w:val="0"/>
        </w:rPr>
      </w:pPr>
      <w:r w:rsidRPr="00EE4829">
        <w:rPr>
          <w:rFonts w:eastAsia="Times New Roman"/>
          <w:b w:val="0"/>
        </w:rPr>
        <w:t>Hiện nay, tại Việt Nam vẫn chưa có vắc xin ngừa bệnh sốt xuất huyết và thuốc điều trị đặc hiệu. Theo khuyến cáo, người dân cần có các biện pháp bảo vệ bản thân và gia đình như:</w:t>
      </w:r>
    </w:p>
    <w:p w14:paraId="47A24A9D" w14:textId="77777777" w:rsidR="00EE4829" w:rsidRPr="00EE4829" w:rsidRDefault="00EE4829" w:rsidP="00285127">
      <w:pPr>
        <w:numPr>
          <w:ilvl w:val="0"/>
          <w:numId w:val="5"/>
        </w:numPr>
        <w:shd w:val="clear" w:color="auto" w:fill="F7F7F7"/>
        <w:spacing w:after="240" w:line="240" w:lineRule="auto"/>
        <w:jc w:val="both"/>
        <w:textAlignment w:val="baseline"/>
        <w:outlineLvl w:val="1"/>
        <w:rPr>
          <w:rFonts w:eastAsia="Times New Roman"/>
          <w:b w:val="0"/>
        </w:rPr>
      </w:pPr>
      <w:r w:rsidRPr="00EE4829">
        <w:rPr>
          <w:rFonts w:eastAsia="Times New Roman"/>
          <w:b w:val="0"/>
        </w:rPr>
        <w:t>Thường xuyên vệ sinh nơi ở, đậy kín tất cả dụng cụ chứa nước tránh muỗi đẻ trứng.</w:t>
      </w:r>
    </w:p>
    <w:p w14:paraId="3815487F" w14:textId="77777777" w:rsidR="00EE4829" w:rsidRPr="00EE4829" w:rsidRDefault="00EE4829" w:rsidP="00285127">
      <w:pPr>
        <w:numPr>
          <w:ilvl w:val="0"/>
          <w:numId w:val="5"/>
        </w:numPr>
        <w:shd w:val="clear" w:color="auto" w:fill="F7F7F7"/>
        <w:spacing w:after="240" w:line="240" w:lineRule="auto"/>
        <w:jc w:val="both"/>
        <w:textAlignment w:val="baseline"/>
        <w:outlineLvl w:val="1"/>
        <w:rPr>
          <w:rFonts w:eastAsia="Times New Roman"/>
          <w:b w:val="0"/>
        </w:rPr>
      </w:pPr>
      <w:r w:rsidRPr="00EE4829">
        <w:rPr>
          <w:rFonts w:eastAsia="Times New Roman"/>
          <w:b w:val="0"/>
        </w:rPr>
        <w:t>Ngủ bằng màn kể cả ban ngày.</w:t>
      </w:r>
    </w:p>
    <w:p w14:paraId="238AF359" w14:textId="77777777" w:rsidR="00EE4829" w:rsidRPr="00EE4829" w:rsidRDefault="00EE4829" w:rsidP="00285127">
      <w:pPr>
        <w:numPr>
          <w:ilvl w:val="0"/>
          <w:numId w:val="5"/>
        </w:numPr>
        <w:shd w:val="clear" w:color="auto" w:fill="F7F7F7"/>
        <w:spacing w:after="240" w:line="240" w:lineRule="auto"/>
        <w:jc w:val="both"/>
        <w:textAlignment w:val="baseline"/>
        <w:outlineLvl w:val="1"/>
        <w:rPr>
          <w:rFonts w:eastAsia="Times New Roman"/>
          <w:b w:val="0"/>
        </w:rPr>
      </w:pPr>
      <w:r w:rsidRPr="00EE4829">
        <w:rPr>
          <w:rFonts w:eastAsia="Times New Roman"/>
          <w:b w:val="0"/>
        </w:rPr>
        <w:t>Phối hợp với phường, xã để phun hóa chất phòng dịch.</w:t>
      </w:r>
    </w:p>
    <w:p w14:paraId="24A6748D" w14:textId="77777777" w:rsidR="00EE4829" w:rsidRPr="00EE4829" w:rsidRDefault="00EE4829" w:rsidP="00285127">
      <w:pPr>
        <w:numPr>
          <w:ilvl w:val="0"/>
          <w:numId w:val="5"/>
        </w:numPr>
        <w:shd w:val="clear" w:color="auto" w:fill="F7F7F7"/>
        <w:spacing w:after="240" w:line="240" w:lineRule="auto"/>
        <w:jc w:val="both"/>
        <w:textAlignment w:val="baseline"/>
        <w:outlineLvl w:val="1"/>
        <w:rPr>
          <w:rFonts w:eastAsia="Times New Roman"/>
          <w:b w:val="0"/>
        </w:rPr>
      </w:pPr>
      <w:r w:rsidRPr="00EE4829">
        <w:rPr>
          <w:rFonts w:eastAsia="Times New Roman"/>
          <w:b w:val="0"/>
        </w:rPr>
        <w:t>Ngay khi phát hiện bị sốt xuất huyết, cần đến ngay cơ sở y tế gần nhất để được khám, điều trị và theo dõi. Không được tự ý điều trị tại nhà.</w:t>
      </w:r>
    </w:p>
    <w:p w14:paraId="7A05D113" w14:textId="77777777" w:rsidR="00EE4829" w:rsidRPr="00EE4829" w:rsidRDefault="00EE4829" w:rsidP="00285127">
      <w:pPr>
        <w:shd w:val="clear" w:color="auto" w:fill="F7F7F7"/>
        <w:spacing w:after="240" w:line="240" w:lineRule="auto"/>
        <w:jc w:val="both"/>
        <w:textAlignment w:val="baseline"/>
        <w:outlineLvl w:val="1"/>
        <w:rPr>
          <w:rFonts w:eastAsia="Times New Roman"/>
          <w:b w:val="0"/>
        </w:rPr>
      </w:pPr>
    </w:p>
    <w:sectPr w:rsidR="00EE4829" w:rsidRPr="00EE4829" w:rsidSect="00E43E85">
      <w:pgSz w:w="11907" w:h="16840" w:code="9"/>
      <w:pgMar w:top="851" w:right="1134" w:bottom="851" w:left="1418" w:header="720" w:footer="720" w:gutter="0"/>
      <w:cols w:space="720"/>
      <w:docGrid w:linePitch="3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21081"/>
    <w:multiLevelType w:val="multilevel"/>
    <w:tmpl w:val="8B107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5E241F"/>
    <w:multiLevelType w:val="hybridMultilevel"/>
    <w:tmpl w:val="03A8A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D960510"/>
    <w:multiLevelType w:val="multilevel"/>
    <w:tmpl w:val="A8344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EA6CDE"/>
    <w:multiLevelType w:val="multilevel"/>
    <w:tmpl w:val="A9081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3277C0"/>
    <w:multiLevelType w:val="multilevel"/>
    <w:tmpl w:val="9202C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18416A"/>
    <w:multiLevelType w:val="multilevel"/>
    <w:tmpl w:val="A0F8D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7694900">
    <w:abstractNumId w:val="2"/>
  </w:num>
  <w:num w:numId="2" w16cid:durableId="359014812">
    <w:abstractNumId w:val="4"/>
  </w:num>
  <w:num w:numId="3" w16cid:durableId="457573120">
    <w:abstractNumId w:val="0"/>
  </w:num>
  <w:num w:numId="4" w16cid:durableId="1168979163">
    <w:abstractNumId w:val="5"/>
  </w:num>
  <w:num w:numId="5" w16cid:durableId="515117001">
    <w:abstractNumId w:val="3"/>
  </w:num>
  <w:num w:numId="6" w16cid:durableId="18580361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281"/>
  <w:drawingGridVerticalSpacing w:val="191"/>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E85"/>
    <w:rsid w:val="00187315"/>
    <w:rsid w:val="00285127"/>
    <w:rsid w:val="003913E4"/>
    <w:rsid w:val="00497A1F"/>
    <w:rsid w:val="005756A5"/>
    <w:rsid w:val="005A7823"/>
    <w:rsid w:val="006723BC"/>
    <w:rsid w:val="00837603"/>
    <w:rsid w:val="0084557F"/>
    <w:rsid w:val="00934CC7"/>
    <w:rsid w:val="00BA514E"/>
    <w:rsid w:val="00C1055B"/>
    <w:rsid w:val="00D72285"/>
    <w:rsid w:val="00E43E85"/>
    <w:rsid w:val="00EE4829"/>
    <w:rsid w:val="00FE1B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DC9A7"/>
  <w15:chartTrackingRefBased/>
  <w15:docId w15:val="{3EE868F9-51AB-4F02-A55D-8AE5BB586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43E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43E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3E85"/>
    <w:rPr>
      <w:rFonts w:ascii="Segoe UI" w:hAnsi="Segoe UI" w:cs="Segoe UI"/>
      <w:sz w:val="18"/>
      <w:szCs w:val="18"/>
    </w:rPr>
  </w:style>
  <w:style w:type="character" w:styleId="Hyperlink">
    <w:name w:val="Hyperlink"/>
    <w:basedOn w:val="DefaultParagraphFont"/>
    <w:uiPriority w:val="99"/>
    <w:unhideWhenUsed/>
    <w:rsid w:val="005A7823"/>
    <w:rPr>
      <w:color w:val="0563C1" w:themeColor="hyperlink"/>
      <w:u w:val="single"/>
    </w:rPr>
  </w:style>
  <w:style w:type="character" w:styleId="UnresolvedMention">
    <w:name w:val="Unresolved Mention"/>
    <w:basedOn w:val="DefaultParagraphFont"/>
    <w:uiPriority w:val="99"/>
    <w:semiHidden/>
    <w:unhideWhenUsed/>
    <w:rsid w:val="005A7823"/>
    <w:rPr>
      <w:color w:val="605E5C"/>
      <w:shd w:val="clear" w:color="auto" w:fill="E1DFDD"/>
    </w:rPr>
  </w:style>
  <w:style w:type="paragraph" w:styleId="ListParagraph">
    <w:name w:val="List Paragraph"/>
    <w:basedOn w:val="Normal"/>
    <w:uiPriority w:val="34"/>
    <w:qFormat/>
    <w:rsid w:val="005A78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734289">
      <w:bodyDiv w:val="1"/>
      <w:marLeft w:val="0"/>
      <w:marRight w:val="0"/>
      <w:marTop w:val="0"/>
      <w:marBottom w:val="0"/>
      <w:divBdr>
        <w:top w:val="none" w:sz="0" w:space="0" w:color="auto"/>
        <w:left w:val="none" w:sz="0" w:space="0" w:color="auto"/>
        <w:bottom w:val="none" w:sz="0" w:space="0" w:color="auto"/>
        <w:right w:val="none" w:sz="0" w:space="0" w:color="auto"/>
      </w:divBdr>
    </w:div>
    <w:div w:id="135949908">
      <w:bodyDiv w:val="1"/>
      <w:marLeft w:val="0"/>
      <w:marRight w:val="0"/>
      <w:marTop w:val="0"/>
      <w:marBottom w:val="0"/>
      <w:divBdr>
        <w:top w:val="none" w:sz="0" w:space="0" w:color="auto"/>
        <w:left w:val="none" w:sz="0" w:space="0" w:color="auto"/>
        <w:bottom w:val="none" w:sz="0" w:space="0" w:color="auto"/>
        <w:right w:val="none" w:sz="0" w:space="0" w:color="auto"/>
      </w:divBdr>
    </w:div>
    <w:div w:id="197865160">
      <w:bodyDiv w:val="1"/>
      <w:marLeft w:val="0"/>
      <w:marRight w:val="0"/>
      <w:marTop w:val="0"/>
      <w:marBottom w:val="0"/>
      <w:divBdr>
        <w:top w:val="none" w:sz="0" w:space="0" w:color="auto"/>
        <w:left w:val="none" w:sz="0" w:space="0" w:color="auto"/>
        <w:bottom w:val="none" w:sz="0" w:space="0" w:color="auto"/>
        <w:right w:val="none" w:sz="0" w:space="0" w:color="auto"/>
      </w:divBdr>
    </w:div>
    <w:div w:id="217939383">
      <w:bodyDiv w:val="1"/>
      <w:marLeft w:val="0"/>
      <w:marRight w:val="0"/>
      <w:marTop w:val="0"/>
      <w:marBottom w:val="0"/>
      <w:divBdr>
        <w:top w:val="none" w:sz="0" w:space="0" w:color="auto"/>
        <w:left w:val="none" w:sz="0" w:space="0" w:color="auto"/>
        <w:bottom w:val="none" w:sz="0" w:space="0" w:color="auto"/>
        <w:right w:val="none" w:sz="0" w:space="0" w:color="auto"/>
      </w:divBdr>
    </w:div>
    <w:div w:id="228929337">
      <w:bodyDiv w:val="1"/>
      <w:marLeft w:val="0"/>
      <w:marRight w:val="0"/>
      <w:marTop w:val="0"/>
      <w:marBottom w:val="0"/>
      <w:divBdr>
        <w:top w:val="none" w:sz="0" w:space="0" w:color="auto"/>
        <w:left w:val="none" w:sz="0" w:space="0" w:color="auto"/>
        <w:bottom w:val="none" w:sz="0" w:space="0" w:color="auto"/>
        <w:right w:val="none" w:sz="0" w:space="0" w:color="auto"/>
      </w:divBdr>
    </w:div>
    <w:div w:id="279191055">
      <w:bodyDiv w:val="1"/>
      <w:marLeft w:val="0"/>
      <w:marRight w:val="0"/>
      <w:marTop w:val="0"/>
      <w:marBottom w:val="0"/>
      <w:divBdr>
        <w:top w:val="none" w:sz="0" w:space="0" w:color="auto"/>
        <w:left w:val="none" w:sz="0" w:space="0" w:color="auto"/>
        <w:bottom w:val="none" w:sz="0" w:space="0" w:color="auto"/>
        <w:right w:val="none" w:sz="0" w:space="0" w:color="auto"/>
      </w:divBdr>
    </w:div>
    <w:div w:id="608852185">
      <w:bodyDiv w:val="1"/>
      <w:marLeft w:val="0"/>
      <w:marRight w:val="0"/>
      <w:marTop w:val="0"/>
      <w:marBottom w:val="0"/>
      <w:divBdr>
        <w:top w:val="none" w:sz="0" w:space="0" w:color="auto"/>
        <w:left w:val="none" w:sz="0" w:space="0" w:color="auto"/>
        <w:bottom w:val="none" w:sz="0" w:space="0" w:color="auto"/>
        <w:right w:val="none" w:sz="0" w:space="0" w:color="auto"/>
      </w:divBdr>
    </w:div>
    <w:div w:id="616911473">
      <w:bodyDiv w:val="1"/>
      <w:marLeft w:val="0"/>
      <w:marRight w:val="0"/>
      <w:marTop w:val="0"/>
      <w:marBottom w:val="0"/>
      <w:divBdr>
        <w:top w:val="none" w:sz="0" w:space="0" w:color="auto"/>
        <w:left w:val="none" w:sz="0" w:space="0" w:color="auto"/>
        <w:bottom w:val="none" w:sz="0" w:space="0" w:color="auto"/>
        <w:right w:val="none" w:sz="0" w:space="0" w:color="auto"/>
      </w:divBdr>
    </w:div>
    <w:div w:id="637608617">
      <w:bodyDiv w:val="1"/>
      <w:marLeft w:val="0"/>
      <w:marRight w:val="0"/>
      <w:marTop w:val="0"/>
      <w:marBottom w:val="0"/>
      <w:divBdr>
        <w:top w:val="none" w:sz="0" w:space="0" w:color="auto"/>
        <w:left w:val="none" w:sz="0" w:space="0" w:color="auto"/>
        <w:bottom w:val="none" w:sz="0" w:space="0" w:color="auto"/>
        <w:right w:val="none" w:sz="0" w:space="0" w:color="auto"/>
      </w:divBdr>
    </w:div>
    <w:div w:id="661392791">
      <w:bodyDiv w:val="1"/>
      <w:marLeft w:val="0"/>
      <w:marRight w:val="0"/>
      <w:marTop w:val="0"/>
      <w:marBottom w:val="0"/>
      <w:divBdr>
        <w:top w:val="none" w:sz="0" w:space="0" w:color="auto"/>
        <w:left w:val="none" w:sz="0" w:space="0" w:color="auto"/>
        <w:bottom w:val="none" w:sz="0" w:space="0" w:color="auto"/>
        <w:right w:val="none" w:sz="0" w:space="0" w:color="auto"/>
      </w:divBdr>
    </w:div>
    <w:div w:id="781148886">
      <w:bodyDiv w:val="1"/>
      <w:marLeft w:val="0"/>
      <w:marRight w:val="0"/>
      <w:marTop w:val="0"/>
      <w:marBottom w:val="0"/>
      <w:divBdr>
        <w:top w:val="none" w:sz="0" w:space="0" w:color="auto"/>
        <w:left w:val="none" w:sz="0" w:space="0" w:color="auto"/>
        <w:bottom w:val="none" w:sz="0" w:space="0" w:color="auto"/>
        <w:right w:val="none" w:sz="0" w:space="0" w:color="auto"/>
      </w:divBdr>
      <w:divsChild>
        <w:div w:id="1625186345">
          <w:marLeft w:val="0"/>
          <w:marRight w:val="0"/>
          <w:marTop w:val="0"/>
          <w:marBottom w:val="0"/>
          <w:divBdr>
            <w:top w:val="none" w:sz="0" w:space="0" w:color="auto"/>
            <w:left w:val="none" w:sz="0" w:space="0" w:color="auto"/>
            <w:bottom w:val="none" w:sz="0" w:space="0" w:color="auto"/>
            <w:right w:val="none" w:sz="0" w:space="0" w:color="auto"/>
          </w:divBdr>
          <w:divsChild>
            <w:div w:id="1534540960">
              <w:marLeft w:val="0"/>
              <w:marRight w:val="0"/>
              <w:marTop w:val="0"/>
              <w:marBottom w:val="0"/>
              <w:divBdr>
                <w:top w:val="none" w:sz="0" w:space="0" w:color="auto"/>
                <w:left w:val="none" w:sz="0" w:space="0" w:color="auto"/>
                <w:bottom w:val="none" w:sz="0" w:space="0" w:color="auto"/>
                <w:right w:val="none" w:sz="0" w:space="0" w:color="auto"/>
              </w:divBdr>
              <w:divsChild>
                <w:div w:id="87859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338585">
      <w:bodyDiv w:val="1"/>
      <w:marLeft w:val="0"/>
      <w:marRight w:val="0"/>
      <w:marTop w:val="0"/>
      <w:marBottom w:val="0"/>
      <w:divBdr>
        <w:top w:val="none" w:sz="0" w:space="0" w:color="auto"/>
        <w:left w:val="none" w:sz="0" w:space="0" w:color="auto"/>
        <w:bottom w:val="none" w:sz="0" w:space="0" w:color="auto"/>
        <w:right w:val="none" w:sz="0" w:space="0" w:color="auto"/>
      </w:divBdr>
    </w:div>
    <w:div w:id="853610264">
      <w:bodyDiv w:val="1"/>
      <w:marLeft w:val="0"/>
      <w:marRight w:val="0"/>
      <w:marTop w:val="0"/>
      <w:marBottom w:val="0"/>
      <w:divBdr>
        <w:top w:val="none" w:sz="0" w:space="0" w:color="auto"/>
        <w:left w:val="none" w:sz="0" w:space="0" w:color="auto"/>
        <w:bottom w:val="none" w:sz="0" w:space="0" w:color="auto"/>
        <w:right w:val="none" w:sz="0" w:space="0" w:color="auto"/>
      </w:divBdr>
    </w:div>
    <w:div w:id="916865519">
      <w:bodyDiv w:val="1"/>
      <w:marLeft w:val="0"/>
      <w:marRight w:val="0"/>
      <w:marTop w:val="0"/>
      <w:marBottom w:val="0"/>
      <w:divBdr>
        <w:top w:val="none" w:sz="0" w:space="0" w:color="auto"/>
        <w:left w:val="none" w:sz="0" w:space="0" w:color="auto"/>
        <w:bottom w:val="none" w:sz="0" w:space="0" w:color="auto"/>
        <w:right w:val="none" w:sz="0" w:space="0" w:color="auto"/>
      </w:divBdr>
    </w:div>
    <w:div w:id="1009913537">
      <w:bodyDiv w:val="1"/>
      <w:marLeft w:val="0"/>
      <w:marRight w:val="0"/>
      <w:marTop w:val="0"/>
      <w:marBottom w:val="0"/>
      <w:divBdr>
        <w:top w:val="none" w:sz="0" w:space="0" w:color="auto"/>
        <w:left w:val="none" w:sz="0" w:space="0" w:color="auto"/>
        <w:bottom w:val="none" w:sz="0" w:space="0" w:color="auto"/>
        <w:right w:val="none" w:sz="0" w:space="0" w:color="auto"/>
      </w:divBdr>
    </w:div>
    <w:div w:id="1246383203">
      <w:bodyDiv w:val="1"/>
      <w:marLeft w:val="0"/>
      <w:marRight w:val="0"/>
      <w:marTop w:val="0"/>
      <w:marBottom w:val="0"/>
      <w:divBdr>
        <w:top w:val="none" w:sz="0" w:space="0" w:color="auto"/>
        <w:left w:val="none" w:sz="0" w:space="0" w:color="auto"/>
        <w:bottom w:val="none" w:sz="0" w:space="0" w:color="auto"/>
        <w:right w:val="none" w:sz="0" w:space="0" w:color="auto"/>
      </w:divBdr>
    </w:div>
    <w:div w:id="1257713045">
      <w:bodyDiv w:val="1"/>
      <w:marLeft w:val="0"/>
      <w:marRight w:val="0"/>
      <w:marTop w:val="0"/>
      <w:marBottom w:val="0"/>
      <w:divBdr>
        <w:top w:val="none" w:sz="0" w:space="0" w:color="auto"/>
        <w:left w:val="none" w:sz="0" w:space="0" w:color="auto"/>
        <w:bottom w:val="none" w:sz="0" w:space="0" w:color="auto"/>
        <w:right w:val="none" w:sz="0" w:space="0" w:color="auto"/>
      </w:divBdr>
    </w:div>
    <w:div w:id="1312715643">
      <w:bodyDiv w:val="1"/>
      <w:marLeft w:val="0"/>
      <w:marRight w:val="0"/>
      <w:marTop w:val="0"/>
      <w:marBottom w:val="0"/>
      <w:divBdr>
        <w:top w:val="none" w:sz="0" w:space="0" w:color="auto"/>
        <w:left w:val="none" w:sz="0" w:space="0" w:color="auto"/>
        <w:bottom w:val="none" w:sz="0" w:space="0" w:color="auto"/>
        <w:right w:val="none" w:sz="0" w:space="0" w:color="auto"/>
      </w:divBdr>
    </w:div>
    <w:div w:id="1323922944">
      <w:bodyDiv w:val="1"/>
      <w:marLeft w:val="0"/>
      <w:marRight w:val="0"/>
      <w:marTop w:val="0"/>
      <w:marBottom w:val="0"/>
      <w:divBdr>
        <w:top w:val="none" w:sz="0" w:space="0" w:color="auto"/>
        <w:left w:val="none" w:sz="0" w:space="0" w:color="auto"/>
        <w:bottom w:val="none" w:sz="0" w:space="0" w:color="auto"/>
        <w:right w:val="none" w:sz="0" w:space="0" w:color="auto"/>
      </w:divBdr>
    </w:div>
    <w:div w:id="1380323010">
      <w:bodyDiv w:val="1"/>
      <w:marLeft w:val="0"/>
      <w:marRight w:val="0"/>
      <w:marTop w:val="0"/>
      <w:marBottom w:val="0"/>
      <w:divBdr>
        <w:top w:val="none" w:sz="0" w:space="0" w:color="auto"/>
        <w:left w:val="none" w:sz="0" w:space="0" w:color="auto"/>
        <w:bottom w:val="none" w:sz="0" w:space="0" w:color="auto"/>
        <w:right w:val="none" w:sz="0" w:space="0" w:color="auto"/>
      </w:divBdr>
    </w:div>
    <w:div w:id="1389106869">
      <w:bodyDiv w:val="1"/>
      <w:marLeft w:val="0"/>
      <w:marRight w:val="0"/>
      <w:marTop w:val="0"/>
      <w:marBottom w:val="0"/>
      <w:divBdr>
        <w:top w:val="none" w:sz="0" w:space="0" w:color="auto"/>
        <w:left w:val="none" w:sz="0" w:space="0" w:color="auto"/>
        <w:bottom w:val="none" w:sz="0" w:space="0" w:color="auto"/>
        <w:right w:val="none" w:sz="0" w:space="0" w:color="auto"/>
      </w:divBdr>
    </w:div>
    <w:div w:id="1417244858">
      <w:bodyDiv w:val="1"/>
      <w:marLeft w:val="0"/>
      <w:marRight w:val="0"/>
      <w:marTop w:val="0"/>
      <w:marBottom w:val="0"/>
      <w:divBdr>
        <w:top w:val="none" w:sz="0" w:space="0" w:color="auto"/>
        <w:left w:val="none" w:sz="0" w:space="0" w:color="auto"/>
        <w:bottom w:val="none" w:sz="0" w:space="0" w:color="auto"/>
        <w:right w:val="none" w:sz="0" w:space="0" w:color="auto"/>
      </w:divBdr>
    </w:div>
    <w:div w:id="1435125037">
      <w:bodyDiv w:val="1"/>
      <w:marLeft w:val="0"/>
      <w:marRight w:val="0"/>
      <w:marTop w:val="0"/>
      <w:marBottom w:val="0"/>
      <w:divBdr>
        <w:top w:val="none" w:sz="0" w:space="0" w:color="auto"/>
        <w:left w:val="none" w:sz="0" w:space="0" w:color="auto"/>
        <w:bottom w:val="none" w:sz="0" w:space="0" w:color="auto"/>
        <w:right w:val="none" w:sz="0" w:space="0" w:color="auto"/>
      </w:divBdr>
    </w:div>
    <w:div w:id="1441297973">
      <w:bodyDiv w:val="1"/>
      <w:marLeft w:val="0"/>
      <w:marRight w:val="0"/>
      <w:marTop w:val="0"/>
      <w:marBottom w:val="0"/>
      <w:divBdr>
        <w:top w:val="none" w:sz="0" w:space="0" w:color="auto"/>
        <w:left w:val="none" w:sz="0" w:space="0" w:color="auto"/>
        <w:bottom w:val="none" w:sz="0" w:space="0" w:color="auto"/>
        <w:right w:val="none" w:sz="0" w:space="0" w:color="auto"/>
      </w:divBdr>
    </w:div>
    <w:div w:id="1685934566">
      <w:bodyDiv w:val="1"/>
      <w:marLeft w:val="0"/>
      <w:marRight w:val="0"/>
      <w:marTop w:val="0"/>
      <w:marBottom w:val="0"/>
      <w:divBdr>
        <w:top w:val="none" w:sz="0" w:space="0" w:color="auto"/>
        <w:left w:val="none" w:sz="0" w:space="0" w:color="auto"/>
        <w:bottom w:val="none" w:sz="0" w:space="0" w:color="auto"/>
        <w:right w:val="none" w:sz="0" w:space="0" w:color="auto"/>
      </w:divBdr>
    </w:div>
    <w:div w:id="1718432979">
      <w:bodyDiv w:val="1"/>
      <w:marLeft w:val="0"/>
      <w:marRight w:val="0"/>
      <w:marTop w:val="0"/>
      <w:marBottom w:val="0"/>
      <w:divBdr>
        <w:top w:val="none" w:sz="0" w:space="0" w:color="auto"/>
        <w:left w:val="none" w:sz="0" w:space="0" w:color="auto"/>
        <w:bottom w:val="none" w:sz="0" w:space="0" w:color="auto"/>
        <w:right w:val="none" w:sz="0" w:space="0" w:color="auto"/>
      </w:divBdr>
    </w:div>
    <w:div w:id="1726951714">
      <w:bodyDiv w:val="1"/>
      <w:marLeft w:val="0"/>
      <w:marRight w:val="0"/>
      <w:marTop w:val="0"/>
      <w:marBottom w:val="0"/>
      <w:divBdr>
        <w:top w:val="none" w:sz="0" w:space="0" w:color="auto"/>
        <w:left w:val="none" w:sz="0" w:space="0" w:color="auto"/>
        <w:bottom w:val="none" w:sz="0" w:space="0" w:color="auto"/>
        <w:right w:val="none" w:sz="0" w:space="0" w:color="auto"/>
      </w:divBdr>
    </w:div>
    <w:div w:id="1855335805">
      <w:bodyDiv w:val="1"/>
      <w:marLeft w:val="0"/>
      <w:marRight w:val="0"/>
      <w:marTop w:val="0"/>
      <w:marBottom w:val="0"/>
      <w:divBdr>
        <w:top w:val="none" w:sz="0" w:space="0" w:color="auto"/>
        <w:left w:val="none" w:sz="0" w:space="0" w:color="auto"/>
        <w:bottom w:val="none" w:sz="0" w:space="0" w:color="auto"/>
        <w:right w:val="none" w:sz="0" w:space="0" w:color="auto"/>
      </w:divBdr>
    </w:div>
    <w:div w:id="1948465749">
      <w:bodyDiv w:val="1"/>
      <w:marLeft w:val="0"/>
      <w:marRight w:val="0"/>
      <w:marTop w:val="0"/>
      <w:marBottom w:val="0"/>
      <w:divBdr>
        <w:top w:val="none" w:sz="0" w:space="0" w:color="auto"/>
        <w:left w:val="none" w:sz="0" w:space="0" w:color="auto"/>
        <w:bottom w:val="none" w:sz="0" w:space="0" w:color="auto"/>
        <w:right w:val="none" w:sz="0" w:space="0" w:color="auto"/>
      </w:divBdr>
    </w:div>
    <w:div w:id="1988631924">
      <w:bodyDiv w:val="1"/>
      <w:marLeft w:val="0"/>
      <w:marRight w:val="0"/>
      <w:marTop w:val="0"/>
      <w:marBottom w:val="0"/>
      <w:divBdr>
        <w:top w:val="none" w:sz="0" w:space="0" w:color="auto"/>
        <w:left w:val="none" w:sz="0" w:space="0" w:color="auto"/>
        <w:bottom w:val="none" w:sz="0" w:space="0" w:color="auto"/>
        <w:right w:val="none" w:sz="0" w:space="0" w:color="auto"/>
      </w:divBdr>
    </w:div>
    <w:div w:id="2000571446">
      <w:bodyDiv w:val="1"/>
      <w:marLeft w:val="0"/>
      <w:marRight w:val="0"/>
      <w:marTop w:val="0"/>
      <w:marBottom w:val="0"/>
      <w:divBdr>
        <w:top w:val="none" w:sz="0" w:space="0" w:color="auto"/>
        <w:left w:val="none" w:sz="0" w:space="0" w:color="auto"/>
        <w:bottom w:val="none" w:sz="0" w:space="0" w:color="auto"/>
        <w:right w:val="none" w:sz="0" w:space="0" w:color="auto"/>
      </w:divBdr>
    </w:div>
    <w:div w:id="2040887234">
      <w:bodyDiv w:val="1"/>
      <w:marLeft w:val="0"/>
      <w:marRight w:val="0"/>
      <w:marTop w:val="0"/>
      <w:marBottom w:val="0"/>
      <w:divBdr>
        <w:top w:val="none" w:sz="0" w:space="0" w:color="auto"/>
        <w:left w:val="none" w:sz="0" w:space="0" w:color="auto"/>
        <w:bottom w:val="none" w:sz="0" w:space="0" w:color="auto"/>
        <w:right w:val="none" w:sz="0" w:space="0" w:color="auto"/>
      </w:divBdr>
    </w:div>
    <w:div w:id="2085256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nvc.vn/jevax-vac-xin-phong-viem-nao-nhat-ban-b/"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nvc.vn/viem-nao-nhat-ban-nguyen-nhan-trieu-chung-dieu-tri-phong-ngu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nvc.vn/benh-thuy-dau-nguyen-nhan-trieu-chung-va-cach-phong-benh-hieu-qua/" TargetMode="External"/><Relationship Id="rId11" Type="http://schemas.openxmlformats.org/officeDocument/2006/relationships/hyperlink" Target="https://vnvc.vn/tieu-chay-cap-virus-rota-nguyen-nhan-trieu-chung-bien-chung-va-cach-phong-ngua/" TargetMode="External"/><Relationship Id="rId5" Type="http://schemas.openxmlformats.org/officeDocument/2006/relationships/hyperlink" Target="https://vnvc.vn/benh-soi-nguyen-nhan-trieu-chung-cach-phong-ngua-va-dieu-tri-hieu-qua/" TargetMode="External"/><Relationship Id="rId10" Type="http://schemas.openxmlformats.org/officeDocument/2006/relationships/hyperlink" Target="https://vnvc.vn/su-nguy-hiem-cua-benh-cum/" TargetMode="External"/><Relationship Id="rId4" Type="http://schemas.openxmlformats.org/officeDocument/2006/relationships/webSettings" Target="webSettings.xml"/><Relationship Id="rId9" Type="http://schemas.openxmlformats.org/officeDocument/2006/relationships/hyperlink" Target="https://vnvc.vn/nguyen-nhan-trieu-chung-cach-ngua-viem-mang-nao-nao-mo-c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5</Pages>
  <Words>1779</Words>
  <Characters>10146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cp:lastModifiedBy>
  <cp:revision>7</cp:revision>
  <cp:lastPrinted>2023-12-27T01:30:00Z</cp:lastPrinted>
  <dcterms:created xsi:type="dcterms:W3CDTF">2023-12-27T01:24:00Z</dcterms:created>
  <dcterms:modified xsi:type="dcterms:W3CDTF">2025-04-03T07:24:00Z</dcterms:modified>
</cp:coreProperties>
</file>