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EE" w:rsidRPr="00AD08EE" w:rsidRDefault="00AD08EE" w:rsidP="00AD08EE">
      <w:pPr>
        <w:spacing w:line="240" w:lineRule="atLeast"/>
        <w:rPr>
          <w:rFonts w:ascii="Times New Roman" w:hAnsi="Times New Roman"/>
          <w:b/>
          <w:kern w:val="2"/>
          <w:sz w:val="20"/>
          <w:szCs w:val="20"/>
          <w:lang w:val="nl-NL"/>
          <w14:ligatures w14:val="standardContextual"/>
        </w:rPr>
      </w:pPr>
      <w:r w:rsidRPr="00AD08EE">
        <w:rPr>
          <w:rFonts w:ascii="Times New Roman" w:hAnsi="Times New Roman"/>
          <w:b/>
          <w:kern w:val="2"/>
          <w:sz w:val="20"/>
          <w:szCs w:val="20"/>
          <w:lang w:val="nl-NL"/>
          <w14:ligatures w14:val="standardContextual"/>
        </w:rPr>
        <w:t>UBND HUYỆN AN LÃO</w:t>
      </w:r>
    </w:p>
    <w:p w:rsidR="00AD08EE" w:rsidRPr="00AD08EE" w:rsidRDefault="00AD08EE" w:rsidP="00AD08EE">
      <w:pPr>
        <w:spacing w:line="240" w:lineRule="atLeast"/>
        <w:rPr>
          <w:rFonts w:ascii="Times New Roman" w:hAnsi="Times New Roman"/>
          <w:b/>
          <w:kern w:val="2"/>
          <w:sz w:val="20"/>
          <w:szCs w:val="20"/>
          <w:lang w:val="nl-NL"/>
          <w14:ligatures w14:val="standardContextual"/>
        </w:rPr>
      </w:pPr>
      <w:r w:rsidRPr="00AD08EE">
        <w:rPr>
          <w:rFonts w:ascii="Times New Roman" w:hAnsi="Times New Roman"/>
          <w:b/>
          <w:kern w:val="2"/>
          <w:sz w:val="20"/>
          <w:szCs w:val="20"/>
          <w:lang w:val="nl-NL"/>
          <w14:ligatures w14:val="standardContextual"/>
        </w:rPr>
        <w:t>TRƯỜNG MẦM NON THÁI SƠN</w:t>
      </w:r>
    </w:p>
    <w:p w:rsidR="00AD08EE" w:rsidRPr="0021115B" w:rsidRDefault="00AD08EE" w:rsidP="00AD08EE">
      <w:pPr>
        <w:spacing w:line="240" w:lineRule="atLeast"/>
        <w:jc w:val="center"/>
        <w:rPr>
          <w:rFonts w:ascii="Times New Roman" w:hAnsi="Times New Roman"/>
          <w:b/>
          <w:kern w:val="2"/>
          <w:sz w:val="40"/>
          <w:szCs w:val="40"/>
          <w:lang w:val="nl-NL"/>
          <w14:ligatures w14:val="standardContextual"/>
        </w:rPr>
      </w:pPr>
      <w:r w:rsidRPr="0021115B">
        <w:rPr>
          <w:rFonts w:ascii="Times New Roman" w:hAnsi="Times New Roman"/>
          <w:b/>
          <w:kern w:val="2"/>
          <w:sz w:val="40"/>
          <w:szCs w:val="40"/>
          <w:lang w:val="nl-NL"/>
          <w14:ligatures w14:val="standardContextual"/>
        </w:rPr>
        <w:t>KẾ HOẠCH GIÁO DỤC TUẦ</w:t>
      </w:r>
      <w:r w:rsidR="00DD365A">
        <w:rPr>
          <w:rFonts w:ascii="Times New Roman" w:hAnsi="Times New Roman"/>
          <w:b/>
          <w:kern w:val="2"/>
          <w:sz w:val="40"/>
          <w:szCs w:val="40"/>
          <w:lang w:val="nl-NL"/>
          <w14:ligatures w14:val="standardContextual"/>
        </w:rPr>
        <w:t>N III</w:t>
      </w:r>
      <w:bookmarkStart w:id="0" w:name="_GoBack"/>
      <w:bookmarkEnd w:id="0"/>
      <w:r w:rsidRPr="0021115B">
        <w:rPr>
          <w:rFonts w:ascii="Times New Roman" w:hAnsi="Times New Roman"/>
          <w:b/>
          <w:kern w:val="2"/>
          <w:sz w:val="40"/>
          <w:szCs w:val="40"/>
          <w:lang w:val="nl-NL"/>
          <w14:ligatures w14:val="standardContextual"/>
        </w:rPr>
        <w:t xml:space="preserve"> THÁNG 2 - LỚP 3C1 </w:t>
      </w:r>
    </w:p>
    <w:p w:rsidR="00AD08EE" w:rsidRPr="0021115B" w:rsidRDefault="00AD08EE" w:rsidP="00AD08EE">
      <w:pPr>
        <w:spacing w:line="240" w:lineRule="atLeast"/>
        <w:jc w:val="center"/>
        <w:rPr>
          <w:rFonts w:ascii="Times New Roman" w:hAnsi="Times New Roman"/>
          <w:b/>
          <w:kern w:val="2"/>
          <w:sz w:val="36"/>
          <w:szCs w:val="36"/>
          <w:lang w:val="nl-NL"/>
          <w14:ligatures w14:val="standardContextual"/>
        </w:rPr>
      </w:pPr>
      <w:r w:rsidRPr="0021115B">
        <w:rPr>
          <w:rFonts w:ascii="Times New Roman" w:hAnsi="Times New Roman"/>
          <w:b/>
          <w:kern w:val="2"/>
          <w:sz w:val="36"/>
          <w:szCs w:val="36"/>
          <w:lang w:val="nl-NL"/>
          <w14:ligatures w14:val="standardContextual"/>
        </w:rPr>
        <w:t xml:space="preserve">Chủ đề 7: Mùa Xuân + Lễ hội </w:t>
      </w:r>
    </w:p>
    <w:p w:rsidR="00AD08EE" w:rsidRPr="0021115B" w:rsidRDefault="00AD08EE" w:rsidP="00AD08EE">
      <w:pPr>
        <w:spacing w:line="240" w:lineRule="atLeast"/>
        <w:jc w:val="center"/>
        <w:rPr>
          <w:rFonts w:ascii="Times New Roman" w:hAnsi="Times New Roman"/>
          <w:i/>
          <w:kern w:val="2"/>
          <w:sz w:val="36"/>
          <w:szCs w:val="36"/>
          <w:lang w:val="nl-NL"/>
          <w14:ligatures w14:val="standardContextual"/>
        </w:rPr>
      </w:pPr>
      <w:r w:rsidRPr="0021115B">
        <w:rPr>
          <w:rFonts w:ascii="Times New Roman" w:hAnsi="Times New Roman"/>
          <w:b/>
          <w:kern w:val="2"/>
          <w:sz w:val="36"/>
          <w:szCs w:val="36"/>
          <w:lang w:val="nl-NL"/>
          <w14:ligatures w14:val="standardContextual"/>
        </w:rPr>
        <w:t>Chủ đề nhánh: Lễ hội mùa xuân</w:t>
      </w:r>
    </w:p>
    <w:p w:rsidR="00AD08EE" w:rsidRPr="0021115B" w:rsidRDefault="00AD08EE" w:rsidP="0021115B">
      <w:pPr>
        <w:ind w:firstLine="720"/>
        <w:jc w:val="center"/>
        <w:rPr>
          <w:rFonts w:ascii="Times New Roman" w:hAnsi="Times New Roman"/>
          <w:b/>
          <w:bCs/>
          <w:i/>
          <w:iCs/>
          <w:kern w:val="2"/>
          <w:sz w:val="40"/>
          <w:szCs w:val="40"/>
          <w14:ligatures w14:val="standardContextual"/>
        </w:rPr>
      </w:pPr>
      <w:r w:rsidRPr="0021115B">
        <w:rPr>
          <w:rFonts w:ascii="Times New Roman" w:hAnsi="Times New Roman"/>
          <w:b/>
          <w:bCs/>
          <w:i/>
          <w:iCs/>
          <w:kern w:val="2"/>
          <w:sz w:val="40"/>
          <w:szCs w:val="40"/>
          <w14:ligatures w14:val="standardContextual"/>
        </w:rPr>
        <w:t>Thời gian thực hiện: 1 tuần (từ 10/02 – 14/02/2025)</w:t>
      </w: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2835"/>
        <w:gridCol w:w="3543"/>
        <w:gridCol w:w="2835"/>
        <w:gridCol w:w="2835"/>
      </w:tblGrid>
      <w:tr w:rsidR="000E5665" w:rsidRPr="00AD08EE" w:rsidTr="000E5665">
        <w:trPr>
          <w:cantSplit/>
          <w:trHeight w:val="349"/>
          <w:tblHeader/>
        </w:trPr>
        <w:tc>
          <w:tcPr>
            <w:tcW w:w="11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Tên hoạt động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</w:tr>
      <w:tr w:rsidR="000E5665" w:rsidRPr="00AD08EE" w:rsidTr="000E5665">
        <w:trPr>
          <w:trHeight w:val="1115"/>
        </w:trPr>
        <w:tc>
          <w:tcPr>
            <w:tcW w:w="11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PTNN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Dạy trẻ đọc thuộc thơ: 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“Mùa xuân”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11/02/2025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PTNT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So sánh số lượng hai nhóm đối tượng trong phạm vi 3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Quyền 22: Trẻ em có quyền tiếp cận thông tin và tham gia  </w:t>
            </w:r>
          </w:p>
        </w:tc>
        <w:tc>
          <w:tcPr>
            <w:tcW w:w="3543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12/02/2025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PTTM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Dạy KNVĐ: "Mùa xuân đến rồi"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Quyền 5: Trẻ em có quyền được phát triển năng khiếu </w:t>
            </w: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13/02/2025</w:t>
            </w:r>
          </w:p>
          <w:p w:rsidR="000E5665" w:rsidRPr="00AD08EE" w:rsidRDefault="000E5665" w:rsidP="00AD08EE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PTTC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Chạy thay đổi tốc độ theo hiệu lệnh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Quyền 6: Trẻ em được quyền tham gia các hoạt động thể dục - thể thao </w:t>
            </w: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14/02/2025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TCKNXH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Bé với lễ hội mùa xuân</w:t>
            </w:r>
          </w:p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0E5665" w:rsidRPr="00AD08EE" w:rsidTr="000E5665">
        <w:trPr>
          <w:trHeight w:val="70"/>
        </w:trPr>
        <w:tc>
          <w:tcPr>
            <w:tcW w:w="11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TCVĐ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: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Kéo co.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>Quyền 22: Được tiếp cận thông tin và tham gia hoạt động.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Quan sát vườn rau, vạch lá tìm sâu, bắt ốc sên.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Chơi tự chọn: Đu quay, xích đu....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TCDG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: Kéo cưa lửa xẻ.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Quyền 23: Được bày tỏ ý kiến. 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Calibri" w:hAnsi="Times New Roman" w:cs="Times New Roman"/>
                <w:kern w:val="28"/>
                <w:sz w:val="28"/>
              </w:rPr>
              <w:t xml:space="preserve">-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Quan sát trò chuyện với trẻ về mùa xuân,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vườn rau của trường.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chọn: Vẽ hoa lá mùa xuân…</w:t>
            </w:r>
          </w:p>
          <w:p w:rsidR="000E5665" w:rsidRPr="00AD08EE" w:rsidRDefault="000E5665" w:rsidP="00AD08EE">
            <w:pPr>
              <w:ind w:left="1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3543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TCVĐ: Cướp cờ.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- Quan sát trò chuyện về sự thay đổi thời tiết mùa xuân đối với sức khỏe của con người. 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>Quyền 5: Trẻ em có quyền được lựa chọn hoạt động dể phát triển.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Chơi tự chọn với các đồ chơi làm bằng nguyên vật khác nhau…</w:t>
            </w: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Quan sát: Bồn hoa sân trường, tươi nước cho hoa.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TCDG: Mèo đuổi chuột.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Chơi tự chọn: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Bé chơi với lá cây…</w:t>
            </w: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>Quyền 6: Vui chơi giải trí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TCVĐ: Ném còn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Tham gia “Ngày hội trồng cây”.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Chơi tự chọn: Đu quay, cầu trượt,…</w:t>
            </w:r>
          </w:p>
        </w:tc>
      </w:tr>
      <w:tr w:rsidR="000E5665" w:rsidRPr="00AD08EE" w:rsidTr="000E5665">
        <w:trPr>
          <w:trHeight w:val="448"/>
        </w:trPr>
        <w:tc>
          <w:tcPr>
            <w:tcW w:w="1135" w:type="dxa"/>
            <w:shd w:val="clear" w:color="auto" w:fill="auto"/>
            <w:vAlign w:val="center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10/02/2025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Đọc truyện cho trẻ nghe: “Hạt giống nhỏ”.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Nêu gương bé ngoan. 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11/02/2025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Cho trẻ đọc bài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đồng dao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: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“Bầu ơi thương lấy bí cùng”.</w:t>
            </w:r>
          </w:p>
          <w:p w:rsidR="000E5665" w:rsidRPr="00AD08EE" w:rsidRDefault="000E5665" w:rsidP="00AD08EE">
            <w:pPr>
              <w:ind w:left="1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Nêu gương bé ngoan.</w:t>
            </w:r>
          </w:p>
        </w:tc>
        <w:tc>
          <w:tcPr>
            <w:tcW w:w="3543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12/02/2025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Đọc truyện cho trẻ nghe: “Chiếc áo của mùa xuân”.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Học tiếng anh liên kết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Nêu gương bé ngoan.</w:t>
            </w: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13/02/2025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D0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Quyền 5: Trẻ em có quyền được lựa chọn hoạt động dể phát triển năng khiếu hát.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Trẻ hát theo giai điệu: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“Mùa xuân”.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Học tiếng anh liên kết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Nêu gương bé ngoan.</w:t>
            </w:r>
          </w:p>
        </w:tc>
        <w:tc>
          <w:tcPr>
            <w:tcW w:w="2835" w:type="dxa"/>
            <w:shd w:val="clear" w:color="auto" w:fill="auto"/>
          </w:tcPr>
          <w:p w:rsidR="000E5665" w:rsidRPr="00AD08EE" w:rsidRDefault="000E5665" w:rsidP="00AD08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Ngày 14/02/2025</w:t>
            </w:r>
          </w:p>
          <w:p w:rsidR="000E5665" w:rsidRPr="00AD08EE" w:rsidRDefault="000E5665" w:rsidP="00AD08EE">
            <w:pPr>
              <w:rPr>
                <w:rFonts w:eastAsia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Trò chuyện với trẻ một số cảnh đẹp, lễ hội của quê hương, đất nước Núi Voi.</w:t>
            </w:r>
            <w:r w:rsidRPr="00AD08EE">
              <w:rPr>
                <w:rFonts w:eastAsia="Times New Roman"/>
                <w:sz w:val="24"/>
                <w:szCs w:val="24"/>
              </w:rPr>
              <w:t xml:space="preserve">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Cho trẻ đọc bài thơ: </w:t>
            </w: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“Núi voi quê em”.</w:t>
            </w:r>
          </w:p>
          <w:p w:rsidR="000E5665" w:rsidRPr="00AD08EE" w:rsidRDefault="000E5665" w:rsidP="00A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Nêu gương bé ngoan. </w:t>
            </w:r>
          </w:p>
          <w:p w:rsidR="000E5665" w:rsidRPr="00AD08EE" w:rsidRDefault="000E5665" w:rsidP="00AD0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D08EE">
              <w:rPr>
                <w:rFonts w:ascii="Times New Roman" w:eastAsia="Times New Roman" w:hAnsi="Times New Roman" w:cs="Times New Roman"/>
                <w:sz w:val="24"/>
                <w:szCs w:val="24"/>
              </w:rPr>
              <w:t>- Lao động lau đồ dùng đồ chơi</w:t>
            </w:r>
          </w:p>
        </w:tc>
      </w:tr>
    </w:tbl>
    <w:p w:rsidR="00AD08EE" w:rsidRPr="00AD08EE" w:rsidRDefault="00AD08EE" w:rsidP="00AD08EE">
      <w:pPr>
        <w:rPr>
          <w:rFonts w:ascii="Times New Roman" w:hAnsi="Times New Roman"/>
          <w:b/>
          <w:bCs/>
          <w:kern w:val="2"/>
          <w:sz w:val="28"/>
          <w14:ligatures w14:val="standardContextual"/>
        </w:rPr>
      </w:pPr>
    </w:p>
    <w:p w:rsidR="00AD08EE" w:rsidRPr="00AD08EE" w:rsidRDefault="00AD08EE" w:rsidP="00AD08EE">
      <w:pPr>
        <w:jc w:val="center"/>
        <w:rPr>
          <w:rFonts w:ascii="Times New Roman" w:hAnsi="Times New Roman"/>
          <w:b/>
          <w:bCs/>
          <w:kern w:val="2"/>
          <w:sz w:val="28"/>
          <w14:ligatures w14:val="standardContextual"/>
        </w:rPr>
      </w:pPr>
      <w:r w:rsidRPr="00AD08EE">
        <w:rPr>
          <w:rFonts w:ascii="Times New Roman" w:hAnsi="Times New Roman"/>
          <w:b/>
          <w:bCs/>
          <w:kern w:val="2"/>
          <w:sz w:val="28"/>
          <w14:ligatures w14:val="standardContextual"/>
        </w:rPr>
        <w:t xml:space="preserve">                                                                                                                              NGƯỜI LẬP KẾ HOẠCH</w:t>
      </w:r>
    </w:p>
    <w:p w:rsidR="00AD08EE" w:rsidRPr="00AD08EE" w:rsidRDefault="00AD08EE" w:rsidP="00AD08EE">
      <w:pPr>
        <w:jc w:val="right"/>
        <w:rPr>
          <w:rFonts w:ascii="Times New Roman" w:hAnsi="Times New Roman"/>
          <w:b/>
          <w:bCs/>
          <w:kern w:val="2"/>
          <w:sz w:val="28"/>
          <w14:ligatures w14:val="standardContextual"/>
        </w:rPr>
      </w:pPr>
      <w:r w:rsidRPr="00AD08EE">
        <w:rPr>
          <w:rFonts w:ascii="Times New Roman" w:hAnsi="Times New Roman"/>
          <w:b/>
          <w:bCs/>
          <w:kern w:val="2"/>
          <w:sz w:val="28"/>
          <w14:ligatures w14:val="standardContextual"/>
        </w:rPr>
        <w:t>Giáo viên: Phạm Thị Hường + Đỗ Thị Hiền</w:t>
      </w:r>
    </w:p>
    <w:p w:rsidR="00AD08EE" w:rsidRPr="00AD08EE" w:rsidRDefault="00AD08EE" w:rsidP="00AD08EE">
      <w:pPr>
        <w:rPr>
          <w:rFonts w:ascii="Times New Roman" w:hAnsi="Times New Roman"/>
          <w:kern w:val="2"/>
          <w:sz w:val="28"/>
          <w14:ligatures w14:val="standardContextual"/>
        </w:rPr>
      </w:pPr>
    </w:p>
    <w:p w:rsidR="00BC16B0" w:rsidRDefault="00BC16B0"/>
    <w:sectPr w:rsidR="00BC16B0" w:rsidSect="000E5665">
      <w:pgSz w:w="16840" w:h="11907" w:orient="landscape" w:code="9"/>
      <w:pgMar w:top="284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EE"/>
    <w:rsid w:val="000E5665"/>
    <w:rsid w:val="0021115B"/>
    <w:rsid w:val="00466E5C"/>
    <w:rsid w:val="00AD08EE"/>
    <w:rsid w:val="00BA535E"/>
    <w:rsid w:val="00BC16B0"/>
    <w:rsid w:val="00D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28C7"/>
  <w15:chartTrackingRefBased/>
  <w15:docId w15:val="{2895E137-A045-4F3F-B2DA-CAFD6766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2025-02-14T09:39:00Z</dcterms:created>
  <dcterms:modified xsi:type="dcterms:W3CDTF">2025-02-14T09:39:00Z</dcterms:modified>
</cp:coreProperties>
</file>