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DE80" w14:textId="77777777" w:rsidR="00EE7FE1" w:rsidRDefault="00EE7FE1" w:rsidP="009A10D9">
      <w:pPr>
        <w:jc w:val="center"/>
        <w:rPr>
          <w:rFonts w:ascii="Times New Roman" w:hAnsi="Times New Roman" w:cs="Times New Roman"/>
          <w:b/>
          <w:bCs/>
        </w:rPr>
      </w:pPr>
    </w:p>
    <w:p w14:paraId="6065A06D" w14:textId="303FE3A4" w:rsidR="00EC2068" w:rsidRDefault="009A10D9" w:rsidP="009A10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BỘ TÀI LIỆU TRUYỀN THÔNG VỀ</w:t>
      </w:r>
      <w:r w:rsidR="00655F71">
        <w:rPr>
          <w:rFonts w:ascii="Times New Roman" w:hAnsi="Times New Roman" w:cs="Times New Roman"/>
          <w:b/>
          <w:bCs/>
        </w:rPr>
        <w:t xml:space="preserve"> BỆNH</w:t>
      </w:r>
      <w:r>
        <w:rPr>
          <w:rFonts w:ascii="Times New Roman" w:hAnsi="Times New Roman" w:cs="Times New Roman"/>
          <w:b/>
          <w:bCs/>
        </w:rPr>
        <w:t xml:space="preserve"> SỞI</w:t>
      </w:r>
      <w:r w:rsidR="00461551">
        <w:rPr>
          <w:rFonts w:ascii="Times New Roman" w:hAnsi="Times New Roman" w:cs="Times New Roman"/>
          <w:b/>
          <w:bCs/>
        </w:rPr>
        <w:t xml:space="preserve"> CỦA TỔ CHỨC Y TẾ THẾ GIỚI</w:t>
      </w:r>
    </w:p>
    <w:p w14:paraId="727311DE" w14:textId="0CA86F75" w:rsidR="00402EED" w:rsidRDefault="00461551" w:rsidP="009A10D9">
      <w:pPr>
        <w:jc w:val="center"/>
        <w:rPr>
          <w:rFonts w:ascii="Times New Roman" w:hAnsi="Times New Roman" w:cs="Times New Roman"/>
        </w:rPr>
      </w:pPr>
      <w:r w:rsidRPr="00AC0D58">
        <w:rPr>
          <w:rFonts w:ascii="Times New Roman" w:hAnsi="Times New Roman" w:cs="Times New Roman"/>
        </w:rPr>
        <w:t xml:space="preserve">Link download </w:t>
      </w:r>
      <w:r w:rsidR="00761A99">
        <w:rPr>
          <w:rFonts w:ascii="Times New Roman" w:hAnsi="Times New Roman" w:cs="Times New Roman"/>
        </w:rPr>
        <w:t xml:space="preserve">toàn bộ </w:t>
      </w:r>
      <w:r w:rsidRPr="00AC0D58">
        <w:rPr>
          <w:rFonts w:ascii="Times New Roman" w:hAnsi="Times New Roman" w:cs="Times New Roman"/>
        </w:rPr>
        <w:t>tài liệu</w:t>
      </w:r>
      <w:r w:rsidR="00D7319A" w:rsidRPr="00AC0D58">
        <w:rPr>
          <w:rFonts w:ascii="Times New Roman" w:hAnsi="Times New Roman" w:cs="Times New Roman"/>
        </w:rPr>
        <w:t xml:space="preserve"> (cả tiếng Anh và tiếng Việt)</w:t>
      </w:r>
      <w:r w:rsidRPr="00AC0D58">
        <w:rPr>
          <w:rFonts w:ascii="Times New Roman" w:hAnsi="Times New Roman" w:cs="Times New Roman"/>
        </w:rPr>
        <w:t xml:space="preserve">: </w:t>
      </w:r>
    </w:p>
    <w:p w14:paraId="193B17C2" w14:textId="00F520D5" w:rsidR="009A10D9" w:rsidRDefault="00CA4782" w:rsidP="009A10D9">
      <w:pPr>
        <w:jc w:val="center"/>
        <w:rPr>
          <w:rFonts w:ascii="Times New Roman" w:hAnsi="Times New Roman" w:cs="Times New Roman"/>
        </w:rPr>
      </w:pPr>
      <w:hyperlink r:id="rId7" w:history="1">
        <w:r w:rsidRPr="0038775A">
          <w:rPr>
            <w:rStyle w:val="Hyperlink"/>
          </w:rPr>
          <w:t>https://drive.google.com/drive/folders/1XFZObLLy6LWXfeMpnHLRV0j7WczdSXzN?usp=sharing</w:t>
        </w:r>
      </w:hyperlink>
      <w:r w:rsidR="007C5A50">
        <w:t xml:space="preserve"> </w:t>
      </w:r>
    </w:p>
    <w:p w14:paraId="04072A9B" w14:textId="77777777" w:rsidR="007F2057" w:rsidRDefault="007F2057" w:rsidP="009A10D9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899"/>
        <w:gridCol w:w="5166"/>
      </w:tblGrid>
      <w:tr w:rsidR="00435E5C" w:rsidRPr="00EC2068" w14:paraId="198F403F" w14:textId="77777777" w:rsidTr="006B2A5B">
        <w:tc>
          <w:tcPr>
            <w:tcW w:w="4899" w:type="dxa"/>
          </w:tcPr>
          <w:p w14:paraId="40527B11" w14:textId="77777777" w:rsidR="009A10D9" w:rsidRDefault="009A10D9" w:rsidP="006B2A5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AE1453E" wp14:editId="37C45BFF">
                  <wp:extent cx="2926080" cy="2926080"/>
                  <wp:effectExtent l="0" t="0" r="7620" b="7620"/>
                  <wp:docPr id="177857214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065" cy="293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80BE0" w14:textId="77777777" w:rsidR="009A10D9" w:rsidRPr="00EC2068" w:rsidRDefault="009A10D9" w:rsidP="006B2A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166" w:type="dxa"/>
          </w:tcPr>
          <w:p w14:paraId="61FC675D" w14:textId="77777777" w:rsidR="009A10D9" w:rsidRPr="00D40210" w:rsidRDefault="009A10D9" w:rsidP="006B2A5B">
            <w:pPr>
              <w:rPr>
                <w:rFonts w:cstheme="minorHAnsi"/>
                <w:b/>
                <w:bCs/>
              </w:rPr>
            </w:pPr>
            <w:r w:rsidRPr="00D40210">
              <w:rPr>
                <w:rFonts w:cstheme="minorHAnsi"/>
                <w:b/>
                <w:bCs/>
                <w:lang w:val="vi-VN"/>
              </w:rPr>
              <w:t>TRIỆU CHỨNG CỦA BỆNH SỞI</w:t>
            </w:r>
          </w:p>
          <w:p w14:paraId="7E515233" w14:textId="77777777" w:rsidR="00AB00E3" w:rsidRPr="00D40210" w:rsidRDefault="00AB00E3" w:rsidP="006B2A5B">
            <w:pPr>
              <w:rPr>
                <w:rFonts w:cstheme="minorHAnsi"/>
                <w:b/>
                <w:bCs/>
              </w:rPr>
            </w:pPr>
          </w:p>
          <w:p w14:paraId="2B165691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Sởi là bệnh truyền nhiễm nguy hiểm do vi rút gây ra và lây truyền qua đường hô hấp. Các triệu chứng của bệnh sởi thường bắt đầu sau 10 – 14 ngày kể từ khi nhiễm vi rút.</w:t>
            </w:r>
          </w:p>
          <w:p w14:paraId="63EB95B7" w14:textId="77777777" w:rsidR="00AB00E3" w:rsidRPr="00D40210" w:rsidRDefault="00AB00E3" w:rsidP="006B2A5B">
            <w:pPr>
              <w:rPr>
                <w:rStyle w:val="oypena"/>
                <w:rFonts w:cstheme="minorHAnsi"/>
                <w:color w:val="000000"/>
              </w:rPr>
            </w:pPr>
          </w:p>
          <w:p w14:paraId="1303D537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Bệnh sởi có thể gây tử vong. Các biến chứng và tình trạng nguy hiểm thường gặp nhất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ở trẻ dưới 5 tuổi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.</w:t>
            </w:r>
          </w:p>
          <w:p w14:paraId="15175EF9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Triệu chứng của bệnh sởi bao gồm:</w:t>
            </w:r>
          </w:p>
          <w:p w14:paraId="3CA32E94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Ban đỏ dạng sẩn</w:t>
            </w:r>
          </w:p>
          <w:p w14:paraId="5B3EBF7A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Chảy nước mũi</w:t>
            </w:r>
          </w:p>
          <w:p w14:paraId="114491C0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Ho</w:t>
            </w:r>
          </w:p>
          <w:p w14:paraId="0E9831D8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Mắt đỏ</w:t>
            </w:r>
          </w:p>
          <w:p w14:paraId="7FBCDCB1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Đốm trắng nhỏ ở niêm mạc miệng hai bên má</w:t>
            </w:r>
          </w:p>
          <w:p w14:paraId="0B6B7F78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Sốt cao</w:t>
            </w:r>
          </w:p>
          <w:p w14:paraId="3605DA2A" w14:textId="77777777" w:rsidR="009A10D9" w:rsidRPr="00D40210" w:rsidRDefault="009A10D9" w:rsidP="006B2A5B">
            <w:pPr>
              <w:rPr>
                <w:rFonts w:cstheme="minorHAnsi"/>
                <w:b/>
                <w:bCs/>
                <w:lang w:val="vi-VN"/>
              </w:rPr>
            </w:pPr>
          </w:p>
        </w:tc>
      </w:tr>
      <w:tr w:rsidR="00435E5C" w:rsidRPr="00EC2068" w14:paraId="44DED09C" w14:textId="77777777" w:rsidTr="006B2A5B">
        <w:tc>
          <w:tcPr>
            <w:tcW w:w="4899" w:type="dxa"/>
          </w:tcPr>
          <w:p w14:paraId="478E5FE2" w14:textId="7122879F" w:rsidR="00435E5C" w:rsidRDefault="00435E5C" w:rsidP="00435E5C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E0B0367" wp14:editId="320F8592">
                  <wp:extent cx="2933700" cy="2933700"/>
                  <wp:effectExtent l="0" t="0" r="6350" b="6350"/>
                  <wp:docPr id="17200510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03BDA" w14:textId="77777777" w:rsidR="009A10D9" w:rsidRPr="00EC2068" w:rsidRDefault="009A10D9" w:rsidP="006B2A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166" w:type="dxa"/>
          </w:tcPr>
          <w:p w14:paraId="59B4E93E" w14:textId="77777777" w:rsidR="009A10D9" w:rsidRPr="00D40210" w:rsidRDefault="009A10D9" w:rsidP="006B2A5B">
            <w:pPr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lastRenderedPageBreak/>
              <w:t>PHÒNG NGỪA BỆNH SỞI</w:t>
            </w:r>
          </w:p>
          <w:p w14:paraId="0C64E191" w14:textId="77777777" w:rsidR="009A10D9" w:rsidRPr="00D40210" w:rsidRDefault="009A10D9" w:rsidP="006B2A5B">
            <w:pPr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</w:pPr>
          </w:p>
          <w:p w14:paraId="152E3CB0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Cứ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9 trên 10 người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 không tiêm vắc xin sẽ có khả năng bị lây nhiễm khi tiếp xúc gần với người mắc bệnh sởi.</w:t>
            </w:r>
          </w:p>
          <w:p w14:paraId="29DAEA94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Tất cả trẻ em đều cần được tiêm vắc xin.</w:t>
            </w:r>
          </w:p>
          <w:p w14:paraId="4E6603E9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</w:p>
          <w:p w14:paraId="11775CC0" w14:textId="57DBAA16" w:rsidR="00891A14" w:rsidRPr="00D40210" w:rsidRDefault="00A42E97" w:rsidP="006B2A5B">
            <w:pPr>
              <w:rPr>
                <w:rStyle w:val="oypena"/>
                <w:rFonts w:cstheme="minorHAnsi"/>
                <w:color w:val="000000"/>
              </w:rPr>
            </w:pPr>
            <w:r w:rsidRPr="00D40210">
              <w:rPr>
                <w:rStyle w:val="oypena"/>
                <w:rFonts w:cstheme="minorHAnsi"/>
                <w:color w:val="000000"/>
              </w:rPr>
              <w:t>Tiêm vắc xin để phòng ngừa bệnh sởi</w:t>
            </w:r>
          </w:p>
          <w:p w14:paraId="1A2FFA36" w14:textId="77777777" w:rsidR="00891A14" w:rsidRPr="00D40210" w:rsidRDefault="00891A14" w:rsidP="006B2A5B">
            <w:pPr>
              <w:rPr>
                <w:rStyle w:val="oypena"/>
                <w:rFonts w:cstheme="minorHAnsi"/>
                <w:color w:val="000000"/>
              </w:rPr>
            </w:pPr>
          </w:p>
          <w:p w14:paraId="3AB0DACF" w14:textId="7EA5BE52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Trẻ em </w:t>
            </w:r>
            <w:r w:rsidR="00A42E97" w:rsidRPr="00D40210">
              <w:rPr>
                <w:rStyle w:val="oypena"/>
                <w:rFonts w:cstheme="minorHAnsi"/>
                <w:color w:val="000000"/>
                <w:lang w:val="vi-VN"/>
              </w:rPr>
              <w:t>trong độ tuổi theo khuyến cáo y tế</w:t>
            </w:r>
            <w:r w:rsidR="00A42E97" w:rsidRPr="00D40210">
              <w:rPr>
                <w:rStyle w:val="oypena"/>
                <w:rFonts w:cstheme="minorHAnsi"/>
                <w:color w:val="000000"/>
              </w:rPr>
              <w:t xml:space="preserve"> 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cần được tiêm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 xml:space="preserve">hai liều vắc xin chứa thành phần sởi 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để đảm bảo miễn dịch. Nếu con bạn đã bỏ lỡ bất kỳ liều tiêm nào theo lịch, hãy đặt lịch hẹn với cơ sở y tế để trẻ được tiêm bổ sung kịp thời trong thời gian sớm nhất.</w:t>
            </w:r>
          </w:p>
          <w:p w14:paraId="2DC716E2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</w:p>
          <w:p w14:paraId="49C5B438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Nếu bạn không rõ mình hay các con đã được tiêm phòng sởi hoặc đã từng mắc sởi, hãy tham vấn với cán bộ y tế về việc tiêm phòng.</w:t>
            </w:r>
          </w:p>
          <w:p w14:paraId="409F9333" w14:textId="77777777" w:rsidR="009A10D9" w:rsidRPr="00D40210" w:rsidRDefault="009A10D9" w:rsidP="006B2A5B">
            <w:pPr>
              <w:rPr>
                <w:rFonts w:cstheme="minorHAnsi"/>
                <w:b/>
                <w:bCs/>
                <w:lang w:val="vi-VN"/>
              </w:rPr>
            </w:pPr>
          </w:p>
        </w:tc>
      </w:tr>
      <w:tr w:rsidR="00435E5C" w:rsidRPr="00EC2068" w14:paraId="29D9E3E3" w14:textId="77777777" w:rsidTr="006B2A5B">
        <w:tc>
          <w:tcPr>
            <w:tcW w:w="4899" w:type="dxa"/>
          </w:tcPr>
          <w:p w14:paraId="32F5DCA5" w14:textId="77777777" w:rsidR="009A10D9" w:rsidRDefault="009A10D9" w:rsidP="006B2A5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920F735" wp14:editId="50B85384">
                  <wp:extent cx="2957885" cy="2957885"/>
                  <wp:effectExtent l="0" t="0" r="0" b="0"/>
                  <wp:docPr id="6393595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202" cy="296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E75F8" w14:textId="77777777" w:rsidR="009A10D9" w:rsidRPr="00EC2068" w:rsidRDefault="009A10D9" w:rsidP="006B2A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166" w:type="dxa"/>
          </w:tcPr>
          <w:p w14:paraId="34A05E45" w14:textId="77777777" w:rsidR="009A10D9" w:rsidRPr="00D40210" w:rsidRDefault="009A10D9" w:rsidP="006B2A5B">
            <w:pPr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HÃY LIÊN HỆ VỚI CÁN BỘ Y TẾ</w:t>
            </w:r>
          </w:p>
          <w:p w14:paraId="074D593B" w14:textId="77777777" w:rsidR="009A10D9" w:rsidRPr="00D40210" w:rsidRDefault="009A10D9" w:rsidP="006B2A5B">
            <w:pPr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</w:pPr>
          </w:p>
          <w:p w14:paraId="3D64EFF2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Không có phương pháp điều trị đặc hiệu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 đối với bệnh sởi. Tự điều trị bệnh sởi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khi không có hướng dẫn từ cán bộ y tế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 có thể dẫn đến những biến chứng nghiêm trọng.</w:t>
            </w:r>
          </w:p>
          <w:p w14:paraId="6455E3A4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</w:p>
          <w:p w14:paraId="4E0AE46B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Nếu bạn nghi ngờ bạn hoặc con bạn bị mắc sởi thì cần liên hệ với cơ sở y tế gần nhất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 xml:space="preserve">càng sớm càng tốt 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và cung cấp cho họ về các triệu chứng hoặc nói cho họ biết những lo lắng của bạn.</w:t>
            </w:r>
          </w:p>
          <w:p w14:paraId="12E9AE8C" w14:textId="77777777" w:rsidR="009A10D9" w:rsidRPr="00D40210" w:rsidRDefault="009A10D9" w:rsidP="006B2A5B">
            <w:pPr>
              <w:rPr>
                <w:rFonts w:cstheme="minorHAnsi"/>
                <w:b/>
                <w:bCs/>
                <w:lang w:val="vi-VN"/>
              </w:rPr>
            </w:pPr>
          </w:p>
        </w:tc>
      </w:tr>
      <w:tr w:rsidR="00435E5C" w:rsidRPr="00EC2068" w14:paraId="7FE7CE46" w14:textId="77777777" w:rsidTr="006B2A5B">
        <w:tc>
          <w:tcPr>
            <w:tcW w:w="4899" w:type="dxa"/>
          </w:tcPr>
          <w:p w14:paraId="270849B1" w14:textId="77777777" w:rsidR="009A10D9" w:rsidRPr="00EC2068" w:rsidRDefault="009A10D9" w:rsidP="006B2A5B">
            <w:pPr>
              <w:pStyle w:val="NormalWeb"/>
              <w:rPr>
                <w:lang w:val="vi-VN"/>
              </w:rPr>
            </w:pPr>
            <w:r w:rsidRPr="00EC2068">
              <w:rPr>
                <w:noProof/>
                <w:lang w:val="vi-VN"/>
              </w:rPr>
              <w:drawing>
                <wp:inline distT="0" distB="0" distL="0" distR="0" wp14:anchorId="4A68CFAF" wp14:editId="31F45985">
                  <wp:extent cx="2973788" cy="2973788"/>
                  <wp:effectExtent l="0" t="0" r="0" b="0"/>
                  <wp:docPr id="1886062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579" cy="298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FD70F" w14:textId="77777777" w:rsidR="009A10D9" w:rsidRPr="00EC2068" w:rsidRDefault="009A10D9" w:rsidP="006B2A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166" w:type="dxa"/>
          </w:tcPr>
          <w:p w14:paraId="08EA0011" w14:textId="77777777" w:rsidR="009A10D9" w:rsidRPr="00D40210" w:rsidRDefault="009A10D9" w:rsidP="006B2A5B">
            <w:pPr>
              <w:rPr>
                <w:rStyle w:val="oypena"/>
                <w:rFonts w:cstheme="minorHAnsi"/>
                <w:b/>
                <w:bCs/>
                <w:color w:val="000000"/>
              </w:rPr>
            </w:pP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NGUỒN THÔNG TIN ĐÁNG TIN CẬY</w:t>
            </w:r>
          </w:p>
          <w:p w14:paraId="3F4EE7F6" w14:textId="77777777" w:rsidR="00CC7DDF" w:rsidRPr="00D40210" w:rsidRDefault="00CC7DDF" w:rsidP="006B2A5B">
            <w:pPr>
              <w:rPr>
                <w:rStyle w:val="oypena"/>
                <w:rFonts w:cstheme="minorHAnsi"/>
                <w:b/>
                <w:bCs/>
                <w:color w:val="000000"/>
              </w:rPr>
            </w:pPr>
          </w:p>
          <w:p w14:paraId="141146B3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Luôn tìm hiểu thông tin về vắc xin và sức khỏe từ các nguồn đáng tin cậy.</w:t>
            </w:r>
          </w:p>
          <w:p w14:paraId="75D1EF2E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</w:p>
          <w:p w14:paraId="11D1B3B8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Thông tin về vắc xin và bệnh sởi, chẳng hạn như các triệu chứng và cách điều trị, từ nguồn không chính thống trên mạng xã hội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có thể không dựa trên bằng chứng khoa học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 và khiến con bạn có nguy cơ gặp các biến chứng sức khỏe nghiêm trọng.</w:t>
            </w:r>
          </w:p>
          <w:p w14:paraId="34E864FF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</w:p>
          <w:p w14:paraId="52776B98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Các nguồn thông tin đáng tin cậy bao gồm: Bộ Y tế; Tổ chức Y tế Thế giới (WHO); Sở Y tế, Trung tâm Kiểm soát Bệnh tật của các tỉnh, thành phố; các Trung tâm Y tế quận, huyện; Trạm Y tế xã.</w:t>
            </w:r>
          </w:p>
          <w:p w14:paraId="4A6781B5" w14:textId="77777777" w:rsidR="009A10D9" w:rsidRPr="00D40210" w:rsidRDefault="009A10D9" w:rsidP="006B2A5B">
            <w:pPr>
              <w:rPr>
                <w:rFonts w:cstheme="minorHAnsi"/>
                <w:b/>
                <w:bCs/>
                <w:lang w:val="vi-VN"/>
              </w:rPr>
            </w:pPr>
          </w:p>
        </w:tc>
      </w:tr>
    </w:tbl>
    <w:p w14:paraId="00AB2260" w14:textId="77777777" w:rsidR="009A10D9" w:rsidRDefault="009A10D9" w:rsidP="00F2076A">
      <w:pPr>
        <w:jc w:val="right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956"/>
        <w:gridCol w:w="5222"/>
      </w:tblGrid>
      <w:tr w:rsidR="00974D4D" w14:paraId="5331A426" w14:textId="77777777" w:rsidTr="00974D4D">
        <w:tc>
          <w:tcPr>
            <w:tcW w:w="4962" w:type="dxa"/>
          </w:tcPr>
          <w:p w14:paraId="2B9DB30C" w14:textId="16A650D7" w:rsidR="00974D4D" w:rsidRDefault="00A76D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499ED3" wp14:editId="14EDEE8C">
                  <wp:extent cx="3006177" cy="2520564"/>
                  <wp:effectExtent l="0" t="0" r="3810" b="0"/>
                  <wp:docPr id="12420549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468" cy="2528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317AAACE" w14:textId="76CEB251" w:rsidR="00D40210" w:rsidRPr="00D40210" w:rsidRDefault="00D40210" w:rsidP="009702FF">
            <w:pPr>
              <w:rPr>
                <w:rFonts w:cstheme="minorHAnsi"/>
                <w:lang w:val="vi-VN"/>
              </w:rPr>
            </w:pPr>
            <w:r w:rsidRPr="004E306D">
              <w:rPr>
                <w:rFonts w:cstheme="minorHAnsi"/>
                <w:highlight w:val="yellow"/>
                <w:lang w:val="vi-VN"/>
              </w:rPr>
              <w:t>Caption đi kèm:</w:t>
            </w:r>
          </w:p>
          <w:p w14:paraId="5B8EA971" w14:textId="77777777" w:rsidR="00D40210" w:rsidRPr="00D40210" w:rsidRDefault="00D40210" w:rsidP="009702FF">
            <w:pPr>
              <w:rPr>
                <w:rFonts w:cstheme="minorHAnsi"/>
                <w:lang w:val="vi-VN"/>
              </w:rPr>
            </w:pPr>
          </w:p>
          <w:p w14:paraId="0E120CEF" w14:textId="62A30869" w:rsidR="009702FF" w:rsidRPr="00D40210" w:rsidRDefault="009702FF" w:rsidP="009702FF">
            <w:pPr>
              <w:rPr>
                <w:rFonts w:cstheme="minorHAnsi"/>
                <w:lang w:val="vi-VN"/>
              </w:rPr>
            </w:pPr>
            <w:r w:rsidRPr="00D40210">
              <w:rPr>
                <w:rFonts w:cstheme="minorHAnsi"/>
                <w:lang w:val="vi-VN"/>
              </w:rPr>
              <w:t>Dịch sởi vẫn tiếp tục lây lan ở tất cả các tỉnh, thành trên cả nước. Phần lớn số trẻ mắc sởi và nhập viện điều trị đều chưa được tiêm vắc xin sởi.</w:t>
            </w:r>
          </w:p>
          <w:p w14:paraId="6586F474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</w:p>
          <w:p w14:paraId="055CF8DC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  <w:r w:rsidRPr="00D40210">
              <w:rPr>
                <w:rFonts w:cstheme="minorHAnsi"/>
                <w:lang w:val="vi-VN"/>
              </w:rPr>
              <w:t>Vi rút sởi dễ lây truyền đến mức 90% những người chưa có miễn dịch tiếp xúc với người bị nhiễm bệnh sẽ bị nhiễm vi rút và tiến triển thành bệnh.</w:t>
            </w:r>
          </w:p>
          <w:p w14:paraId="5AC3C6EB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</w:p>
          <w:p w14:paraId="23B30BA6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  <w:r w:rsidRPr="00D40210">
              <w:rPr>
                <w:rFonts w:cstheme="minorHAnsi"/>
                <w:lang w:val="vi-VN"/>
              </w:rPr>
              <w:t>Tiêm vắc xin sởi là biện pháp an toàn và hiệu quả để phòng bệnh và bảo vệ trẻ.</w:t>
            </w:r>
          </w:p>
          <w:p w14:paraId="26D2B6D3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</w:p>
          <w:p w14:paraId="7CBC761E" w14:textId="48B2FC65" w:rsidR="009702FF" w:rsidRPr="00D40210" w:rsidRDefault="009702FF" w:rsidP="009702FF">
            <w:pPr>
              <w:rPr>
                <w:rFonts w:cstheme="minorHAnsi"/>
                <w:lang w:val="vi-VN"/>
              </w:rPr>
            </w:pPr>
            <w:r w:rsidRPr="00D40210">
              <w:rPr>
                <w:rFonts w:cstheme="minorHAnsi"/>
                <w:lang w:val="vi-VN"/>
              </w:rPr>
              <w:t xml:space="preserve">Ở những vùng đang xảy ra dịch sởi, </w:t>
            </w:r>
            <w:r w:rsidR="00711C05">
              <w:rPr>
                <w:rFonts w:cstheme="minorHAnsi"/>
              </w:rPr>
              <w:t>WHO</w:t>
            </w:r>
            <w:r w:rsidRPr="00D40210">
              <w:rPr>
                <w:rFonts w:cstheme="minorHAnsi"/>
                <w:lang w:val="vi-VN"/>
              </w:rPr>
              <w:t xml:space="preserve"> khuyến cáo tiêm vắc xin sởi cho trẻ từ 6 tháng tuổi. Liều vắc xin sởi tiêm cho trẻ trước khi đạt 9 tháng tuổi được coi như liều thêm hay liều 0. Sau đó, trẻ tiếp tục được tiêm 2 liều vắc xin có chứa thành phần sởi vào lúc 9 tháng (cách liều 0 ít nhất 28 ngày), và vào lúc 15-18 tháng.</w:t>
            </w:r>
          </w:p>
          <w:p w14:paraId="650C6950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</w:p>
          <w:p w14:paraId="5BEAA10F" w14:textId="28310B30" w:rsidR="00974D4D" w:rsidRPr="00D40210" w:rsidRDefault="009702FF" w:rsidP="009702FF">
            <w:pPr>
              <w:rPr>
                <w:rFonts w:cstheme="minorHAnsi"/>
                <w:b/>
                <w:bCs/>
                <w:lang w:val="vi-VN"/>
              </w:rPr>
            </w:pPr>
            <w:r w:rsidRPr="00D40210">
              <w:rPr>
                <w:rFonts w:cstheme="minorHAnsi"/>
                <w:lang w:val="vi-VN"/>
              </w:rPr>
              <w:t>Dịch sởi có thể phòng ngừa được nếu cộng đồng được bảo vệ bởi vắc xin.</w:t>
            </w:r>
          </w:p>
        </w:tc>
      </w:tr>
      <w:tr w:rsidR="00E00253" w14:paraId="604F46DB" w14:textId="77777777" w:rsidTr="00974D4D">
        <w:tc>
          <w:tcPr>
            <w:tcW w:w="4962" w:type="dxa"/>
          </w:tcPr>
          <w:p w14:paraId="2636F3B9" w14:textId="77777777" w:rsidR="00E00253" w:rsidRDefault="00E00253">
            <w:pPr>
              <w:rPr>
                <w:noProof/>
              </w:rPr>
            </w:pPr>
          </w:p>
          <w:p w14:paraId="593EC8AD" w14:textId="22DEE0FB" w:rsidR="00E00253" w:rsidRDefault="00E00253">
            <w:pPr>
              <w:rPr>
                <w:noProof/>
              </w:rPr>
            </w:pPr>
            <w:r>
              <w:rPr>
                <w:noProof/>
              </w:rPr>
              <w:t xml:space="preserve">Video: </w:t>
            </w:r>
            <w:r w:rsidRPr="002F00B4">
              <w:rPr>
                <w:b/>
                <w:bCs/>
                <w:noProof/>
              </w:rPr>
              <w:t>Khuyến cáo chung về quản lý và điều trị bệnh sởi tại các cơ sở y tế</w:t>
            </w:r>
          </w:p>
          <w:p w14:paraId="717B7862" w14:textId="77777777" w:rsidR="00E00253" w:rsidRDefault="00E00253">
            <w:pPr>
              <w:rPr>
                <w:noProof/>
              </w:rPr>
            </w:pPr>
          </w:p>
          <w:p w14:paraId="2838AA4D" w14:textId="77777777" w:rsidR="002F00B4" w:rsidRDefault="002F00B4">
            <w:pPr>
              <w:rPr>
                <w:noProof/>
              </w:rPr>
            </w:pPr>
            <w:r>
              <w:rPr>
                <w:noProof/>
              </w:rPr>
              <w:t>Video được phối hợp thực hiện giữa WHO Việt Nam và Bệnh viện Nhiệt đới Trung Ương</w:t>
            </w:r>
          </w:p>
          <w:p w14:paraId="10AA5888" w14:textId="5D207740" w:rsidR="002F00B4" w:rsidRDefault="002F00B4">
            <w:pPr>
              <w:rPr>
                <w:noProof/>
              </w:rPr>
            </w:pPr>
          </w:p>
        </w:tc>
        <w:tc>
          <w:tcPr>
            <w:tcW w:w="5103" w:type="dxa"/>
          </w:tcPr>
          <w:p w14:paraId="027140A3" w14:textId="77777777" w:rsidR="00E00253" w:rsidRDefault="00E00253" w:rsidP="009702FF">
            <w:pPr>
              <w:rPr>
                <w:rFonts w:cstheme="minorHAnsi"/>
                <w:highlight w:val="yellow"/>
              </w:rPr>
            </w:pPr>
          </w:p>
          <w:p w14:paraId="5163321D" w14:textId="77777777" w:rsidR="002F00B4" w:rsidRDefault="002F00B4" w:rsidP="009702FF">
            <w:pPr>
              <w:rPr>
                <w:rFonts w:cstheme="minorHAnsi"/>
                <w:highlight w:val="yellow"/>
              </w:rPr>
            </w:pPr>
          </w:p>
          <w:p w14:paraId="6FC91294" w14:textId="77777777" w:rsidR="002F00B4" w:rsidRDefault="002F00B4" w:rsidP="009702FF">
            <w:pPr>
              <w:rPr>
                <w:rFonts w:cstheme="minorHAnsi"/>
                <w:highlight w:val="yellow"/>
              </w:rPr>
            </w:pPr>
          </w:p>
          <w:p w14:paraId="72130FBA" w14:textId="1756E03E" w:rsidR="00E00253" w:rsidRPr="00E00253" w:rsidRDefault="00E00253" w:rsidP="009702FF">
            <w:pPr>
              <w:rPr>
                <w:rFonts w:cstheme="minorHAnsi"/>
                <w:highlight w:val="yellow"/>
              </w:rPr>
            </w:pPr>
            <w:hyperlink r:id="rId13" w:history="1">
              <w:r w:rsidRPr="0038775A">
                <w:rPr>
                  <w:rStyle w:val="Hyperlink"/>
                  <w:rFonts w:cstheme="minorHAnsi"/>
                </w:rPr>
                <w:t>https://youtu.be/3Uzh_dC50OE?si=xCoPCbADMYh117tf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14:paraId="529C6E0D" w14:textId="77777777" w:rsidR="004262B5" w:rsidRDefault="004262B5">
      <w:pPr>
        <w:rPr>
          <w:rFonts w:ascii="Times New Roman" w:hAnsi="Times New Roman" w:cs="Times New Roman"/>
          <w:b/>
          <w:bCs/>
        </w:rPr>
      </w:pPr>
    </w:p>
    <w:p w14:paraId="56B0A83B" w14:textId="77777777" w:rsidR="0015488B" w:rsidRPr="0015488B" w:rsidRDefault="0015488B" w:rsidP="0015488B">
      <w:pPr>
        <w:rPr>
          <w:rStyle w:val="oypena"/>
          <w:rFonts w:ascii="Times New Roman" w:hAnsi="Times New Roman" w:cs="Times New Roman"/>
          <w:color w:val="000000"/>
        </w:rPr>
      </w:pPr>
    </w:p>
    <w:p w14:paraId="642E5202" w14:textId="77777777" w:rsidR="0015488B" w:rsidRPr="0015488B" w:rsidRDefault="0015488B" w:rsidP="0015488B">
      <w:pPr>
        <w:rPr>
          <w:rStyle w:val="oypena"/>
          <w:rFonts w:ascii="Times New Roman" w:hAnsi="Times New Roman" w:cs="Times New Roman"/>
          <w:color w:val="000000"/>
        </w:rPr>
      </w:pPr>
    </w:p>
    <w:p w14:paraId="495106D8" w14:textId="77777777" w:rsidR="0015488B" w:rsidRPr="0015488B" w:rsidRDefault="0015488B">
      <w:pPr>
        <w:rPr>
          <w:rFonts w:ascii="Times New Roman" w:hAnsi="Times New Roman" w:cs="Times New Roman"/>
        </w:rPr>
      </w:pPr>
    </w:p>
    <w:sectPr w:rsidR="0015488B" w:rsidRPr="0015488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F1CE" w14:textId="77777777" w:rsidR="00693761" w:rsidRDefault="00693761" w:rsidP="00EE7FE1">
      <w:pPr>
        <w:spacing w:after="0" w:line="240" w:lineRule="auto"/>
      </w:pPr>
      <w:r>
        <w:separator/>
      </w:r>
    </w:p>
  </w:endnote>
  <w:endnote w:type="continuationSeparator" w:id="0">
    <w:p w14:paraId="5CF47880" w14:textId="77777777" w:rsidR="00693761" w:rsidRDefault="00693761" w:rsidP="00EE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6D3A" w14:textId="77777777" w:rsidR="00693761" w:rsidRDefault="00693761" w:rsidP="00EE7FE1">
      <w:pPr>
        <w:spacing w:after="0" w:line="240" w:lineRule="auto"/>
      </w:pPr>
      <w:r>
        <w:separator/>
      </w:r>
    </w:p>
  </w:footnote>
  <w:footnote w:type="continuationSeparator" w:id="0">
    <w:p w14:paraId="6D76A0E5" w14:textId="77777777" w:rsidR="00693761" w:rsidRDefault="00693761" w:rsidP="00EE7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8B88" w14:textId="58EF80B7" w:rsidR="00EE7FE1" w:rsidRDefault="00EE7FE1" w:rsidP="00EE7FE1">
    <w:pPr>
      <w:pStyle w:val="Header"/>
      <w:jc w:val="center"/>
    </w:pPr>
    <w:r>
      <w:rPr>
        <w:noProof/>
      </w:rPr>
      <w:drawing>
        <wp:inline distT="0" distB="0" distL="0" distR="0" wp14:anchorId="7D8BFA9E" wp14:editId="5040D785">
          <wp:extent cx="1693628" cy="783707"/>
          <wp:effectExtent l="0" t="0" r="1905" b="0"/>
          <wp:docPr id="90576295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633" cy="788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3A33"/>
    <w:multiLevelType w:val="hybridMultilevel"/>
    <w:tmpl w:val="DB0AC070"/>
    <w:lvl w:ilvl="0" w:tplc="D9F05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8B"/>
    <w:rsid w:val="001274F3"/>
    <w:rsid w:val="0015488B"/>
    <w:rsid w:val="00216CB1"/>
    <w:rsid w:val="00255ECF"/>
    <w:rsid w:val="002F00B4"/>
    <w:rsid w:val="003A1BBD"/>
    <w:rsid w:val="003E4119"/>
    <w:rsid w:val="00402EED"/>
    <w:rsid w:val="004262B5"/>
    <w:rsid w:val="00435E5C"/>
    <w:rsid w:val="00461551"/>
    <w:rsid w:val="00461760"/>
    <w:rsid w:val="004A36EF"/>
    <w:rsid w:val="004E306D"/>
    <w:rsid w:val="005D38A5"/>
    <w:rsid w:val="00625D25"/>
    <w:rsid w:val="00655F71"/>
    <w:rsid w:val="00667C61"/>
    <w:rsid w:val="00693761"/>
    <w:rsid w:val="00711C05"/>
    <w:rsid w:val="00761A99"/>
    <w:rsid w:val="007C5A50"/>
    <w:rsid w:val="007F2057"/>
    <w:rsid w:val="008273FC"/>
    <w:rsid w:val="00850CE5"/>
    <w:rsid w:val="00891A14"/>
    <w:rsid w:val="008B4EF5"/>
    <w:rsid w:val="009031FB"/>
    <w:rsid w:val="009702FF"/>
    <w:rsid w:val="00974D4D"/>
    <w:rsid w:val="009A10D9"/>
    <w:rsid w:val="00A42E97"/>
    <w:rsid w:val="00A76D20"/>
    <w:rsid w:val="00AA2555"/>
    <w:rsid w:val="00AB00E3"/>
    <w:rsid w:val="00AC0D58"/>
    <w:rsid w:val="00AF396A"/>
    <w:rsid w:val="00BE4716"/>
    <w:rsid w:val="00CA4782"/>
    <w:rsid w:val="00CB0413"/>
    <w:rsid w:val="00CB1DD6"/>
    <w:rsid w:val="00CC7DDF"/>
    <w:rsid w:val="00CD7E0D"/>
    <w:rsid w:val="00D40210"/>
    <w:rsid w:val="00D43527"/>
    <w:rsid w:val="00D7319A"/>
    <w:rsid w:val="00D9635B"/>
    <w:rsid w:val="00E00253"/>
    <w:rsid w:val="00EB5AA0"/>
    <w:rsid w:val="00EC2068"/>
    <w:rsid w:val="00EE7FE1"/>
    <w:rsid w:val="00F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39930"/>
  <w15:chartTrackingRefBased/>
  <w15:docId w15:val="{DAEFB5F7-8BED-435A-9C3C-F383A36B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ypena">
    <w:name w:val="oypena"/>
    <w:basedOn w:val="DefaultParagraphFont"/>
    <w:rsid w:val="0015488B"/>
  </w:style>
  <w:style w:type="paragraph" w:styleId="ListParagraph">
    <w:name w:val="List Paragraph"/>
    <w:basedOn w:val="Normal"/>
    <w:uiPriority w:val="34"/>
    <w:qFormat/>
    <w:rsid w:val="0015488B"/>
    <w:pPr>
      <w:ind w:left="720"/>
      <w:contextualSpacing/>
    </w:pPr>
  </w:style>
  <w:style w:type="paragraph" w:customStyle="1" w:styleId="cvgsua">
    <w:name w:val="cvgsua"/>
    <w:basedOn w:val="Normal"/>
    <w:rsid w:val="0015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C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615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5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7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FE1"/>
  </w:style>
  <w:style w:type="paragraph" w:styleId="Footer">
    <w:name w:val="footer"/>
    <w:basedOn w:val="Normal"/>
    <w:link w:val="FooterChar"/>
    <w:uiPriority w:val="99"/>
    <w:unhideWhenUsed/>
    <w:rsid w:val="00EE7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FE1"/>
  </w:style>
  <w:style w:type="paragraph" w:styleId="Revision">
    <w:name w:val="Revision"/>
    <w:hidden/>
    <w:uiPriority w:val="99"/>
    <w:semiHidden/>
    <w:rsid w:val="00891A1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11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3Uzh_dC50OE?si=xCoPCbADMYh117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XFZObLLy6LWXfeMpnHLRV0j7WczdSXzN?usp=sharin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My</dc:creator>
  <cp:keywords/>
  <dc:description/>
  <cp:lastModifiedBy>DELL</cp:lastModifiedBy>
  <cp:revision>2</cp:revision>
  <dcterms:created xsi:type="dcterms:W3CDTF">2025-03-19T09:15:00Z</dcterms:created>
  <dcterms:modified xsi:type="dcterms:W3CDTF">2025-03-19T09:15:00Z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58a754f41ac37f407a79dea9b93af9ec2f81165e3a6969c6999d82bca4c12aa9</vt:lpwstr>
  </property>
</Properties>
</file>