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F64" w:rsidRPr="00627F64" w:rsidRDefault="006B7078" w:rsidP="00627F64">
      <w:pPr>
        <w:shd w:val="clear" w:color="auto" w:fill="FFFFFF"/>
        <w:spacing w:after="150" w:line="240" w:lineRule="auto"/>
        <w:jc w:val="center"/>
        <w:rPr>
          <w:rFonts w:ascii="Times New Roman" w:eastAsia="Times New Roman" w:hAnsi="Times New Roman" w:cs="Times New Roman"/>
          <w:b/>
          <w:bCs/>
          <w:color w:val="000000"/>
          <w:sz w:val="28"/>
          <w:szCs w:val="28"/>
          <w:shd w:val="clear" w:color="auto" w:fill="FFFFFF"/>
          <w:lang w:val="vi-VN" w:eastAsia="en-GB"/>
        </w:rPr>
      </w:pPr>
      <w:r>
        <w:rPr>
          <w:rFonts w:ascii="Times New Roman" w:eastAsia="Times New Roman" w:hAnsi="Times New Roman" w:cs="Times New Roman"/>
          <w:b/>
          <w:bCs/>
          <w:color w:val="000000"/>
          <w:sz w:val="28"/>
          <w:szCs w:val="28"/>
          <w:shd w:val="clear" w:color="auto" w:fill="FFFFFF"/>
          <w:lang w:eastAsia="en-GB"/>
        </w:rPr>
        <w:t>UBND XÃ</w:t>
      </w:r>
      <w:r w:rsidR="00627F64" w:rsidRPr="00627F64">
        <w:rPr>
          <w:rFonts w:ascii="Times New Roman" w:eastAsia="Times New Roman" w:hAnsi="Times New Roman" w:cs="Times New Roman"/>
          <w:b/>
          <w:bCs/>
          <w:color w:val="000000"/>
          <w:sz w:val="28"/>
          <w:szCs w:val="28"/>
          <w:shd w:val="clear" w:color="auto" w:fill="FFFFFF"/>
          <w:lang w:val="vi-VN" w:eastAsia="en-GB"/>
        </w:rPr>
        <w:t xml:space="preserve"> TIÊN LÃNG</w:t>
      </w:r>
    </w:p>
    <w:p w:rsidR="00627F64" w:rsidRPr="00627F64" w:rsidRDefault="00627F64" w:rsidP="00627F64">
      <w:pPr>
        <w:shd w:val="clear" w:color="auto" w:fill="FFFFFF"/>
        <w:spacing w:after="150" w:line="240" w:lineRule="auto"/>
        <w:jc w:val="center"/>
        <w:rPr>
          <w:rFonts w:ascii="Times New Roman" w:eastAsia="Times New Roman" w:hAnsi="Times New Roman" w:cs="Times New Roman"/>
          <w:b/>
          <w:bCs/>
          <w:color w:val="000000"/>
          <w:sz w:val="28"/>
          <w:szCs w:val="28"/>
          <w:shd w:val="clear" w:color="auto" w:fill="FFFFFF"/>
          <w:lang w:val="vi-VN" w:eastAsia="en-GB"/>
        </w:rPr>
      </w:pPr>
      <w:r w:rsidRPr="00627F64">
        <w:rPr>
          <w:rFonts w:ascii="Times New Roman" w:eastAsia="Times New Roman" w:hAnsi="Times New Roman" w:cs="Times New Roman"/>
          <w:b/>
          <w:bCs/>
          <w:color w:val="000000"/>
          <w:sz w:val="28"/>
          <w:szCs w:val="28"/>
          <w:shd w:val="clear" w:color="auto" w:fill="FFFFFF"/>
          <w:lang w:val="vi-VN" w:eastAsia="en-GB"/>
        </w:rPr>
        <w:t>Trường mầm non Tiên Thanh</w:t>
      </w:r>
    </w:p>
    <w:p w:rsidR="00C54B0B" w:rsidRDefault="00627F64" w:rsidP="00C54B0B">
      <w:pPr>
        <w:shd w:val="clear" w:color="auto" w:fill="FFFFFF"/>
        <w:spacing w:after="150" w:line="240" w:lineRule="auto"/>
        <w:jc w:val="center"/>
        <w:rPr>
          <w:rFonts w:ascii="Times New Roman" w:eastAsia="Times New Roman" w:hAnsi="Times New Roman" w:cs="Times New Roman"/>
          <w:b/>
          <w:bCs/>
          <w:color w:val="000000"/>
          <w:sz w:val="28"/>
          <w:szCs w:val="28"/>
          <w:shd w:val="clear" w:color="auto" w:fill="FFFFFF"/>
          <w:lang w:val="vi-VN" w:eastAsia="en-GB"/>
        </w:rPr>
      </w:pPr>
      <w:r w:rsidRPr="00627F64">
        <w:rPr>
          <w:rFonts w:ascii="Times New Roman" w:eastAsia="Times New Roman" w:hAnsi="Times New Roman" w:cs="Times New Roman"/>
          <w:b/>
          <w:bCs/>
          <w:color w:val="000000"/>
          <w:sz w:val="28"/>
          <w:szCs w:val="28"/>
          <w:shd w:val="clear" w:color="auto" w:fill="FFFFFF"/>
          <w:lang w:val="vi-VN" w:eastAsia="en-GB"/>
        </w:rPr>
        <w:t xml:space="preserve"> </w:t>
      </w:r>
      <w:r w:rsidRPr="00627F64">
        <w:rPr>
          <w:rFonts w:ascii="Times New Roman" w:eastAsia="Times New Roman" w:hAnsi="Times New Roman" w:cs="Times New Roman"/>
          <w:b/>
          <w:bCs/>
          <w:color w:val="000000"/>
          <w:sz w:val="28"/>
          <w:szCs w:val="28"/>
          <w:shd w:val="clear" w:color="auto" w:fill="FFFFFF"/>
          <w:lang w:eastAsia="en-GB"/>
        </w:rPr>
        <w:t>BÀI</w:t>
      </w:r>
      <w:r w:rsidR="006B7078">
        <w:rPr>
          <w:rFonts w:ascii="Times New Roman" w:eastAsia="Times New Roman" w:hAnsi="Times New Roman" w:cs="Times New Roman"/>
          <w:b/>
          <w:bCs/>
          <w:color w:val="000000"/>
          <w:sz w:val="28"/>
          <w:szCs w:val="28"/>
          <w:shd w:val="clear" w:color="auto" w:fill="FFFFFF"/>
          <w:lang w:val="vi-VN" w:eastAsia="en-GB"/>
        </w:rPr>
        <w:t xml:space="preserve"> TRUYỀN THÔNG THÁNG 1</w:t>
      </w:r>
      <w:r w:rsidR="002D28FD">
        <w:rPr>
          <w:rFonts w:ascii="Times New Roman" w:eastAsia="Times New Roman" w:hAnsi="Times New Roman" w:cs="Times New Roman"/>
          <w:b/>
          <w:bCs/>
          <w:color w:val="000000"/>
          <w:sz w:val="28"/>
          <w:szCs w:val="28"/>
          <w:shd w:val="clear" w:color="auto" w:fill="FFFFFF"/>
          <w:lang w:eastAsia="en-GB"/>
        </w:rPr>
        <w:t>2</w:t>
      </w:r>
      <w:r w:rsidR="006B7078">
        <w:rPr>
          <w:rFonts w:ascii="Times New Roman" w:eastAsia="Times New Roman" w:hAnsi="Times New Roman" w:cs="Times New Roman"/>
          <w:b/>
          <w:bCs/>
          <w:color w:val="000000"/>
          <w:sz w:val="28"/>
          <w:szCs w:val="28"/>
          <w:shd w:val="clear" w:color="auto" w:fill="FFFFFF"/>
          <w:lang w:val="vi-VN" w:eastAsia="en-GB"/>
        </w:rPr>
        <w:t xml:space="preserve"> NĂM 2025</w:t>
      </w:r>
    </w:p>
    <w:p w:rsidR="006B7078" w:rsidRDefault="002D28FD" w:rsidP="006B7078">
      <w:pPr>
        <w:shd w:val="clear" w:color="auto" w:fill="FFFFFF"/>
        <w:spacing w:after="150" w:line="240" w:lineRule="auto"/>
        <w:jc w:val="center"/>
        <w:rPr>
          <w:rFonts w:ascii="Times New Roman" w:eastAsia="Times New Roman" w:hAnsi="Times New Roman" w:cs="Times New Roman"/>
          <w:b/>
          <w:bCs/>
          <w:color w:val="000000"/>
          <w:sz w:val="26"/>
          <w:szCs w:val="26"/>
          <w:shd w:val="clear" w:color="auto" w:fill="FFFFFF"/>
          <w:lang w:eastAsia="en-GB"/>
        </w:rPr>
      </w:pPr>
      <w:r>
        <w:rPr>
          <w:rFonts w:ascii="Times New Roman" w:eastAsia="Times New Roman" w:hAnsi="Times New Roman" w:cs="Times New Roman"/>
          <w:b/>
          <w:bCs/>
          <w:color w:val="000000"/>
          <w:sz w:val="26"/>
          <w:szCs w:val="26"/>
          <w:shd w:val="clear" w:color="auto" w:fill="FFFFFF"/>
          <w:lang w:eastAsia="en-GB"/>
        </w:rPr>
        <w:t xml:space="preserve">LỚP 2A3 TỔ CHỨC NGÀY HỘI CHIẾN SỸ TÝ HON </w:t>
      </w:r>
    </w:p>
    <w:p w:rsidR="001421CC" w:rsidRDefault="003555C1" w:rsidP="00FF6DA7">
      <w:pPr>
        <w:shd w:val="clear" w:color="auto" w:fill="FFFFFF"/>
        <w:spacing w:after="150" w:line="240" w:lineRule="auto"/>
        <w:jc w:val="both"/>
        <w:rPr>
          <w:rFonts w:ascii="Times New Roman" w:hAnsi="Times New Roman" w:cs="Times New Roman"/>
          <w:sz w:val="28"/>
          <w:szCs w:val="28"/>
          <w:shd w:val="clear" w:color="auto" w:fill="FFFFFF"/>
        </w:rPr>
      </w:pPr>
      <w:r w:rsidRPr="002D28FD">
        <w:rPr>
          <w:rFonts w:ascii="Times New Roman" w:hAnsi="Times New Roman" w:cs="Times New Roman"/>
          <w:color w:val="000000"/>
          <w:sz w:val="28"/>
          <w:szCs w:val="28"/>
        </w:rPr>
        <w:t xml:space="preserve">          </w:t>
      </w:r>
      <w:r w:rsidR="00591D3B" w:rsidRPr="002D28FD">
        <w:rPr>
          <w:rFonts w:ascii="Times New Roman" w:hAnsi="Times New Roman" w:cs="Times New Roman"/>
          <w:color w:val="000000"/>
          <w:sz w:val="28"/>
          <w:szCs w:val="28"/>
        </w:rPr>
        <w:t xml:space="preserve">  </w:t>
      </w:r>
      <w:r w:rsidR="002D28FD" w:rsidRPr="002D28FD">
        <w:rPr>
          <w:rFonts w:ascii="Times New Roman" w:hAnsi="Times New Roman" w:cs="Times New Roman"/>
          <w:sz w:val="28"/>
          <w:szCs w:val="28"/>
          <w:shd w:val="clear" w:color="auto" w:fill="FFFFFF"/>
        </w:rPr>
        <w:t>N</w:t>
      </w:r>
      <w:r w:rsidR="002D28FD" w:rsidRPr="002D28FD">
        <w:rPr>
          <w:rFonts w:ascii="Times New Roman" w:hAnsi="Times New Roman" w:cs="Times New Roman"/>
          <w:sz w:val="28"/>
          <w:szCs w:val="28"/>
          <w:shd w:val="clear" w:color="auto" w:fill="FFFFFF"/>
        </w:rPr>
        <w:t>gày 22/12 – ngày Thành lập Quân đội nhân dân Việt Nam anh hùng, những bài cảm nghĩ chân thành về truyền thống vẻ vang của lực lượng vũ trang nhân dân, và những suy tư đầy tri ân về ngày hội Quốc phòng toàn dân thiêng liêng. Mỗi bài viết không chỉ khắc họa hành trình hào hùng từ Đội Việt Nam Tuyên truyền Giải phóng quân năm 1944 đến Quân đội nhân dân Việt Nam bách chiến bách thắng ngày nay, mà còn khơi dậy niềm tự hào dân tộc, lòng biết ơn vô hạn đối với các anh hùng liệt sĩ, cựu chiến binh, bộ đội cụ Hồ đã hy sinh tuổi trẻ, xương máu vì độc lập tự do của Tổ quốc. Những dòng chữ ấm áp ấy như lời tri ân chân thành, gửi gắm tình cảm yêu thương, kính trọng sâu sắc đến lực lượng vũ trang nhân dân – những người con ưu tú của dân tộc, luôn vững tay súng bảo vệ biên cương, biển đảo, sẵn sàng "vì nước quên thân, vì dân phục vụ".</w:t>
      </w:r>
    </w:p>
    <w:p w:rsidR="0032559E" w:rsidRPr="00BC113A" w:rsidRDefault="00BC113A" w:rsidP="00BC113A">
      <w:pPr>
        <w:shd w:val="clear" w:color="auto" w:fill="FFFFFF"/>
        <w:spacing w:after="150" w:line="240" w:lineRule="auto"/>
        <w:jc w:val="both"/>
        <w:rPr>
          <w:rFonts w:ascii="Times New Roman" w:hAnsi="Times New Roman" w:cs="Times New Roman"/>
          <w:color w:val="000000"/>
          <w:sz w:val="28"/>
          <w:szCs w:val="28"/>
        </w:rPr>
      </w:pPr>
      <w:r w:rsidRPr="00BC113A">
        <w:rPr>
          <w:rFonts w:ascii="Times New Roman" w:hAnsi="Times New Roman" w:cs="Times New Roman"/>
          <w:noProof/>
          <w:color w:val="000000"/>
          <w:sz w:val="28"/>
          <w:szCs w:val="28"/>
        </w:rPr>
        <w:drawing>
          <wp:inline distT="0" distB="0" distL="0" distR="0">
            <wp:extent cx="6162675" cy="4619625"/>
            <wp:effectExtent l="0" t="0" r="9525" b="9525"/>
            <wp:docPr id="3" name="Picture 3" descr="C:\Users\DELL\Download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62675" cy="4619625"/>
                    </a:xfrm>
                    <a:prstGeom prst="rect">
                      <a:avLst/>
                    </a:prstGeom>
                    <a:noFill/>
                    <a:ln>
                      <a:noFill/>
                    </a:ln>
                  </pic:spPr>
                </pic:pic>
              </a:graphicData>
            </a:graphic>
          </wp:inline>
        </w:drawing>
      </w:r>
    </w:p>
    <w:p w:rsidR="004131B4" w:rsidRPr="002D28FD" w:rsidRDefault="00E20B66" w:rsidP="007B6631">
      <w:pPr>
        <w:jc w:val="center"/>
        <w:rPr>
          <w:rFonts w:ascii="Times New Roman" w:hAnsi="Times New Roman" w:cs="Times New Roman"/>
          <w:b/>
          <w:sz w:val="28"/>
          <w:szCs w:val="28"/>
        </w:rPr>
      </w:pPr>
      <w:r w:rsidRPr="002D28FD">
        <w:rPr>
          <w:rFonts w:ascii="Times New Roman" w:hAnsi="Times New Roman" w:cs="Times New Roman"/>
          <w:b/>
          <w:sz w:val="28"/>
          <w:szCs w:val="28"/>
        </w:rPr>
        <w:t>Hình ả</w:t>
      </w:r>
      <w:r w:rsidR="002D28FD" w:rsidRPr="002D28FD">
        <w:rPr>
          <w:rFonts w:ascii="Times New Roman" w:hAnsi="Times New Roman" w:cs="Times New Roman"/>
          <w:b/>
          <w:sz w:val="28"/>
          <w:szCs w:val="28"/>
        </w:rPr>
        <w:t xml:space="preserve">nh: </w:t>
      </w:r>
      <w:r w:rsidR="00BC113A">
        <w:rPr>
          <w:rFonts w:ascii="Times New Roman" w:hAnsi="Times New Roman" w:cs="Times New Roman"/>
          <w:b/>
          <w:sz w:val="28"/>
          <w:szCs w:val="28"/>
        </w:rPr>
        <w:t xml:space="preserve"> Các bé hưởng ứng ngày hội chiến sỹ tý hon</w:t>
      </w:r>
    </w:p>
    <w:p w:rsidR="002D28FD" w:rsidRDefault="002D28FD" w:rsidP="002D28FD">
      <w:pPr>
        <w:pStyle w:val="NormalWeb"/>
        <w:shd w:val="clear" w:color="auto" w:fill="FFFFFF"/>
        <w:spacing w:before="0" w:beforeAutospacing="0"/>
        <w:jc w:val="both"/>
        <w:rPr>
          <w:color w:val="212529"/>
          <w:sz w:val="28"/>
          <w:szCs w:val="28"/>
        </w:rPr>
      </w:pPr>
      <w:r w:rsidRPr="002D28FD">
        <w:rPr>
          <w:rStyle w:val="Emphasis"/>
          <w:i w:val="0"/>
          <w:color w:val="212529"/>
          <w:sz w:val="28"/>
          <w:szCs w:val="28"/>
        </w:rPr>
        <w:lastRenderedPageBreak/>
        <w:t xml:space="preserve">     Trường Mầm non Tiên Thanh, xã Tiên Lãng Thành Phố Hải Phòng tổ chức thành công chương trình giao lưu trải nghiệm “Chiến sĩ tí hon” năm học 2025-2026. Đây là một trong các hoạt động ý nghĩa của cô và trò nhà trường hướng tới kỷ niệm 81 năm Ngày thành</w:t>
      </w:r>
      <w:r>
        <w:rPr>
          <w:rStyle w:val="Emphasis"/>
          <w:i w:val="0"/>
          <w:color w:val="212529"/>
          <w:sz w:val="28"/>
          <w:szCs w:val="28"/>
        </w:rPr>
        <w:t xml:space="preserve"> lập Quân đội Nhân dân Việt Nam,</w:t>
      </w:r>
      <w:r w:rsidRPr="002D28FD">
        <w:rPr>
          <w:rStyle w:val="Emphasis"/>
          <w:i w:val="0"/>
          <w:color w:val="212529"/>
          <w:sz w:val="28"/>
          <w:szCs w:val="28"/>
        </w:rPr>
        <w:t xml:space="preserve"> cũng là để thực hiện tốt chuyên đề “</w:t>
      </w:r>
      <w:r w:rsidRPr="002D28FD">
        <w:rPr>
          <w:color w:val="000000"/>
          <w:sz w:val="28"/>
          <w:szCs w:val="28"/>
        </w:rPr>
        <w:t>Xây dựng trường học học phúc_tôn trọng quyền trẻ em”. Lớp 2a3</w:t>
      </w:r>
      <w:r w:rsidRPr="002D28FD">
        <w:rPr>
          <w:color w:val="212529"/>
          <w:sz w:val="28"/>
          <w:szCs w:val="28"/>
        </w:rPr>
        <w:t xml:space="preserve"> chúng tôi chọn chủ đề này để giáo dục các con về chiến công vẻ vang của cha ông, để các con thêm tự hào, thêm yêu con người, quê hương, đất nước. </w:t>
      </w:r>
    </w:p>
    <w:p w:rsidR="002D28FD" w:rsidRDefault="002D28FD" w:rsidP="002D28FD">
      <w:pPr>
        <w:pStyle w:val="NormalWeb"/>
        <w:shd w:val="clear" w:color="auto" w:fill="FFFFFF"/>
        <w:spacing w:before="0" w:beforeAutospacing="0"/>
        <w:jc w:val="both"/>
        <w:rPr>
          <w:color w:val="212529"/>
          <w:sz w:val="28"/>
          <w:szCs w:val="28"/>
        </w:rPr>
      </w:pPr>
      <w:r>
        <w:rPr>
          <w:color w:val="212529"/>
          <w:sz w:val="28"/>
          <w:szCs w:val="28"/>
        </w:rPr>
        <w:t xml:space="preserve">     </w:t>
      </w:r>
      <w:r w:rsidRPr="002D28FD">
        <w:rPr>
          <w:color w:val="212529"/>
          <w:sz w:val="28"/>
          <w:szCs w:val="28"/>
        </w:rPr>
        <w:t xml:space="preserve">Ở phần bé “đồng diễn thể dục” các bé </w:t>
      </w:r>
      <w:r>
        <w:rPr>
          <w:color w:val="212529"/>
          <w:sz w:val="28"/>
          <w:szCs w:val="28"/>
        </w:rPr>
        <w:t xml:space="preserve">học sinh lớp 2a3 </w:t>
      </w:r>
      <w:r w:rsidRPr="002D28FD">
        <w:rPr>
          <w:color w:val="212529"/>
          <w:sz w:val="28"/>
          <w:szCs w:val="28"/>
        </w:rPr>
        <w:t>được</w:t>
      </w:r>
      <w:r w:rsidRPr="000E14FD">
        <w:rPr>
          <w:color w:val="212529"/>
          <w:sz w:val="28"/>
          <w:szCs w:val="28"/>
        </w:rPr>
        <w:t xml:space="preserve"> hóa thân thành những ch</w:t>
      </w:r>
      <w:r>
        <w:rPr>
          <w:color w:val="212529"/>
          <w:sz w:val="28"/>
          <w:szCs w:val="28"/>
        </w:rPr>
        <w:t>iến sĩ dũng mãnh trên chiến trường.</w:t>
      </w:r>
    </w:p>
    <w:p w:rsidR="007E0E86" w:rsidRDefault="002D28FD" w:rsidP="002D28FD">
      <w:pPr>
        <w:pStyle w:val="NormalWeb"/>
        <w:shd w:val="clear" w:color="auto" w:fill="FFFFFF"/>
        <w:spacing w:before="0" w:beforeAutospacing="0"/>
        <w:jc w:val="both"/>
        <w:rPr>
          <w:color w:val="212529"/>
          <w:sz w:val="28"/>
          <w:szCs w:val="28"/>
        </w:rPr>
      </w:pPr>
      <w:r>
        <w:rPr>
          <w:color w:val="212529"/>
          <w:sz w:val="28"/>
          <w:szCs w:val="28"/>
        </w:rPr>
        <w:t xml:space="preserve">     </w:t>
      </w:r>
      <w:r w:rsidR="006758B0" w:rsidRPr="006758B0">
        <w:rPr>
          <w:noProof/>
          <w:color w:val="212529"/>
          <w:sz w:val="28"/>
          <w:szCs w:val="28"/>
        </w:rPr>
        <w:drawing>
          <wp:inline distT="0" distB="0" distL="0" distR="0">
            <wp:extent cx="5943600" cy="5705475"/>
            <wp:effectExtent l="0" t="0" r="0" b="9525"/>
            <wp:docPr id="4" name="Picture 4" descr="C:\Users\DELL\Download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ownloads\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5705475"/>
                    </a:xfrm>
                    <a:prstGeom prst="rect">
                      <a:avLst/>
                    </a:prstGeom>
                    <a:noFill/>
                    <a:ln>
                      <a:noFill/>
                    </a:ln>
                  </pic:spPr>
                </pic:pic>
              </a:graphicData>
            </a:graphic>
          </wp:inline>
        </w:drawing>
      </w:r>
    </w:p>
    <w:p w:rsidR="008D4F10" w:rsidRPr="008D4F10" w:rsidRDefault="008D4F10" w:rsidP="008D4F10">
      <w:pPr>
        <w:pStyle w:val="NormalWeb"/>
        <w:shd w:val="clear" w:color="auto" w:fill="FFFFFF"/>
        <w:spacing w:before="0" w:beforeAutospacing="0"/>
        <w:jc w:val="center"/>
        <w:rPr>
          <w:b/>
          <w:color w:val="212529"/>
          <w:sz w:val="28"/>
          <w:szCs w:val="28"/>
        </w:rPr>
      </w:pPr>
      <w:r w:rsidRPr="008D4F10">
        <w:rPr>
          <w:b/>
          <w:color w:val="212529"/>
          <w:sz w:val="28"/>
          <w:szCs w:val="28"/>
        </w:rPr>
        <w:t>Hình ảnh: Các bé tập bài đồng diễn thể dục</w:t>
      </w:r>
    </w:p>
    <w:p w:rsidR="002D28FD" w:rsidRPr="001B59B2" w:rsidRDefault="00030A68" w:rsidP="002D28FD">
      <w:pPr>
        <w:pStyle w:val="NormalWeb"/>
        <w:shd w:val="clear" w:color="auto" w:fill="FFFFFF"/>
        <w:spacing w:before="0" w:beforeAutospacing="0"/>
        <w:jc w:val="both"/>
        <w:rPr>
          <w:color w:val="212529"/>
          <w:sz w:val="28"/>
          <w:szCs w:val="28"/>
        </w:rPr>
      </w:pPr>
      <w:r>
        <w:rPr>
          <w:color w:val="212529"/>
          <w:sz w:val="28"/>
          <w:szCs w:val="28"/>
        </w:rPr>
        <w:lastRenderedPageBreak/>
        <w:t xml:space="preserve">      </w:t>
      </w:r>
      <w:bookmarkStart w:id="0" w:name="_GoBack"/>
      <w:bookmarkEnd w:id="0"/>
      <w:r w:rsidR="002D28FD">
        <w:rPr>
          <w:color w:val="212529"/>
          <w:sz w:val="28"/>
          <w:szCs w:val="28"/>
        </w:rPr>
        <w:t xml:space="preserve"> </w:t>
      </w:r>
      <w:r w:rsidR="001B59B2">
        <w:rPr>
          <w:color w:val="212529"/>
          <w:sz w:val="28"/>
          <w:szCs w:val="28"/>
        </w:rPr>
        <w:t>Phần “</w:t>
      </w:r>
      <w:r w:rsidR="002D28FD">
        <w:rPr>
          <w:color w:val="212529"/>
          <w:sz w:val="28"/>
          <w:szCs w:val="28"/>
        </w:rPr>
        <w:t xml:space="preserve"> trò chơi chiến sỹ</w:t>
      </w:r>
      <w:r w:rsidR="001B59B2">
        <w:rPr>
          <w:color w:val="212529"/>
          <w:sz w:val="28"/>
          <w:szCs w:val="28"/>
        </w:rPr>
        <w:t>”</w:t>
      </w:r>
      <w:r w:rsidR="002D28FD">
        <w:rPr>
          <w:color w:val="212529"/>
          <w:sz w:val="28"/>
          <w:szCs w:val="28"/>
        </w:rPr>
        <w:t xml:space="preserve"> </w:t>
      </w:r>
      <w:r w:rsidR="002D28FD" w:rsidRPr="000E14FD">
        <w:rPr>
          <w:color w:val="212529"/>
          <w:sz w:val="28"/>
          <w:szCs w:val="28"/>
        </w:rPr>
        <w:t>các bé được hóa thân thành những chiến sĩ thực thụ khi chiến đấu trên thao trường</w:t>
      </w:r>
      <w:r w:rsidR="002D28FD">
        <w:rPr>
          <w:color w:val="212529"/>
          <w:sz w:val="28"/>
          <w:szCs w:val="28"/>
        </w:rPr>
        <w:t xml:space="preserve"> </w:t>
      </w:r>
      <w:r w:rsidR="002D28FD" w:rsidRPr="000E14FD">
        <w:rPr>
          <w:color w:val="212529"/>
          <w:sz w:val="28"/>
          <w:szCs w:val="28"/>
        </w:rPr>
        <w:t xml:space="preserve"> với những kỹ năng bò, lăn, trườn, ném lựu đạn,…. giúp trẻ nâng cao thể chất, phát triển các tố chất nhanh, mạnh, bền, khéo, tăng cường tính độc lập tự chủ, mạnh dạn, tự tin, kĩ năng phối hợp hoạt động tập thể.</w:t>
      </w:r>
    </w:p>
    <w:p w:rsidR="002D28FD" w:rsidRPr="000E14FD" w:rsidRDefault="002D28FD" w:rsidP="002D28FD">
      <w:pPr>
        <w:pStyle w:val="NormalWeb"/>
        <w:shd w:val="clear" w:color="auto" w:fill="FFFFFF"/>
        <w:spacing w:before="0" w:beforeAutospacing="0"/>
        <w:jc w:val="both"/>
        <w:rPr>
          <w:color w:val="212529"/>
          <w:sz w:val="28"/>
          <w:szCs w:val="28"/>
        </w:rPr>
      </w:pPr>
      <w:r>
        <w:rPr>
          <w:color w:val="212529"/>
          <w:sz w:val="28"/>
          <w:szCs w:val="28"/>
        </w:rPr>
        <w:t xml:space="preserve">         </w:t>
      </w:r>
      <w:r w:rsidRPr="000E14FD">
        <w:rPr>
          <w:color w:val="212529"/>
          <w:sz w:val="28"/>
          <w:szCs w:val="28"/>
        </w:rPr>
        <w:t>Với trách nhiệm của một người tham gia công tác giáo dục thế hệ tương lai của đất nước, tôi luôn có một mong ước được kể lại cho học sinh thân yêu của mình nghe những câu chuyện mà ông bà, thầy cô đã dạy cho tôi về truyền thống đấu tranh dựng nước và giữ nước của dân tộc ta</w:t>
      </w:r>
      <w:r>
        <w:rPr>
          <w:color w:val="212529"/>
          <w:sz w:val="28"/>
          <w:szCs w:val="28"/>
        </w:rPr>
        <w:t xml:space="preserve">. Nhưng các em bé mới chỉ 2 </w:t>
      </w:r>
      <w:r w:rsidRPr="000E14FD">
        <w:rPr>
          <w:color w:val="212529"/>
          <w:sz w:val="28"/>
          <w:szCs w:val="28"/>
        </w:rPr>
        <w:t>tuổi liệu đã sẵn sàng tiếp thu những kiến thức lịch sử dân tộc. Bằng sự nhiệt tình và các vật liệu đơn giản để tạo hình ảnh, đồ dùng, mô hình trực quan, chúng tôi đã tạo nên các hoạt động chơi mà học. Các bé của chúng tôi đã bắt đầu được nuôi dưỡng tinh thần yêu nước ngay từ ngày hôm nay tại mái trường yêu dấu này.</w:t>
      </w:r>
    </w:p>
    <w:p w:rsidR="002D28FD" w:rsidRPr="000E14FD" w:rsidRDefault="002D28FD" w:rsidP="002D28FD">
      <w:pPr>
        <w:rPr>
          <w:rFonts w:ascii="Times New Roman" w:hAnsi="Times New Roman" w:cs="Times New Roman"/>
          <w:sz w:val="28"/>
          <w:szCs w:val="28"/>
        </w:rPr>
      </w:pPr>
    </w:p>
    <w:p w:rsidR="00BD136C" w:rsidRPr="00C972E4" w:rsidRDefault="00BD136C" w:rsidP="0032559E">
      <w:pPr>
        <w:shd w:val="clear" w:color="auto" w:fill="FFFFFF"/>
        <w:spacing w:after="0" w:line="240" w:lineRule="auto"/>
        <w:outlineLvl w:val="1"/>
        <w:rPr>
          <w:rFonts w:ascii="Helvetica" w:eastAsia="Times New Roman" w:hAnsi="Helvetica" w:cs="Times New Roman"/>
          <w:color w:val="333333"/>
          <w:sz w:val="45"/>
          <w:szCs w:val="45"/>
        </w:rPr>
      </w:pPr>
    </w:p>
    <w:tbl>
      <w:tblPr>
        <w:tblStyle w:val="TableGrid1"/>
        <w:tblpPr w:leftFromText="180" w:rightFromText="180" w:vertAnchor="text" w:horzAnchor="page" w:tblpX="6961" w:tblpY="338"/>
        <w:tblOverlap w:val="never"/>
        <w:tblW w:w="0" w:type="auto"/>
        <w:tblLook w:val="04A0" w:firstRow="1" w:lastRow="0" w:firstColumn="1" w:lastColumn="0" w:noHBand="0" w:noVBand="1"/>
      </w:tblPr>
      <w:tblGrid>
        <w:gridCol w:w="4484"/>
      </w:tblGrid>
      <w:tr w:rsidR="00BD136C" w:rsidRPr="00BD136C" w:rsidTr="00EB7763">
        <w:trPr>
          <w:trHeight w:val="358"/>
        </w:trPr>
        <w:tc>
          <w:tcPr>
            <w:tcW w:w="4484" w:type="dxa"/>
            <w:tcBorders>
              <w:top w:val="nil"/>
              <w:left w:val="nil"/>
              <w:bottom w:val="nil"/>
              <w:right w:val="nil"/>
            </w:tcBorders>
          </w:tcPr>
          <w:p w:rsidR="00BD136C" w:rsidRPr="00BD136C" w:rsidRDefault="002D28FD" w:rsidP="00BD136C">
            <w:pPr>
              <w:tabs>
                <w:tab w:val="left" w:pos="7407"/>
              </w:tabs>
              <w:spacing w:after="150"/>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Tiên Thanh, Tháng 12</w:t>
            </w:r>
            <w:r w:rsidR="00BD136C" w:rsidRPr="00BD136C">
              <w:rPr>
                <w:rFonts w:ascii="Times New Roman" w:eastAsia="Times New Roman" w:hAnsi="Times New Roman" w:cs="Times New Roman"/>
                <w:b/>
                <w:color w:val="000000" w:themeColor="text1"/>
                <w:sz w:val="28"/>
                <w:szCs w:val="28"/>
              </w:rPr>
              <w:t xml:space="preserve"> năm </w:t>
            </w:r>
            <w:r w:rsidR="00615879">
              <w:rPr>
                <w:rFonts w:ascii="Times New Roman" w:eastAsia="Times New Roman" w:hAnsi="Times New Roman" w:cs="Times New Roman"/>
                <w:b/>
                <w:color w:val="000000" w:themeColor="text1"/>
                <w:sz w:val="28"/>
                <w:szCs w:val="28"/>
              </w:rPr>
              <w:t>2025</w:t>
            </w:r>
          </w:p>
        </w:tc>
      </w:tr>
      <w:tr w:rsidR="00BD136C" w:rsidRPr="00BD136C" w:rsidTr="00EB7763">
        <w:trPr>
          <w:trHeight w:val="358"/>
        </w:trPr>
        <w:tc>
          <w:tcPr>
            <w:tcW w:w="4484" w:type="dxa"/>
            <w:tcBorders>
              <w:top w:val="nil"/>
              <w:left w:val="nil"/>
              <w:bottom w:val="nil"/>
              <w:right w:val="nil"/>
            </w:tcBorders>
          </w:tcPr>
          <w:p w:rsidR="00BD136C" w:rsidRPr="00BD136C" w:rsidRDefault="00BD136C" w:rsidP="002D28FD">
            <w:pPr>
              <w:tabs>
                <w:tab w:val="left" w:pos="7407"/>
              </w:tabs>
              <w:spacing w:after="150"/>
              <w:jc w:val="center"/>
              <w:rPr>
                <w:rFonts w:ascii="Times New Roman" w:eastAsia="Times New Roman" w:hAnsi="Times New Roman" w:cs="Times New Roman"/>
                <w:b/>
                <w:color w:val="000000" w:themeColor="text1"/>
                <w:sz w:val="28"/>
                <w:szCs w:val="28"/>
              </w:rPr>
            </w:pPr>
            <w:r w:rsidRPr="00BD136C">
              <w:rPr>
                <w:rFonts w:ascii="Times New Roman" w:eastAsia="Times New Roman" w:hAnsi="Times New Roman" w:cs="Times New Roman"/>
                <w:b/>
                <w:color w:val="000000" w:themeColor="text1"/>
                <w:sz w:val="28"/>
                <w:szCs w:val="28"/>
              </w:rPr>
              <w:t>Giáo viên: Phạm Thị Tiệp</w:t>
            </w:r>
          </w:p>
        </w:tc>
      </w:tr>
    </w:tbl>
    <w:p w:rsidR="00C972E4" w:rsidRPr="00C972E4" w:rsidRDefault="00C972E4" w:rsidP="0032559E">
      <w:pPr>
        <w:shd w:val="clear" w:color="auto" w:fill="FFFFFF"/>
        <w:spacing w:after="0" w:line="240" w:lineRule="auto"/>
        <w:outlineLvl w:val="1"/>
        <w:rPr>
          <w:rFonts w:ascii="Helvetica" w:eastAsia="Times New Roman" w:hAnsi="Helvetica" w:cs="Times New Roman"/>
          <w:color w:val="333333"/>
          <w:sz w:val="45"/>
          <w:szCs w:val="45"/>
        </w:rPr>
      </w:pPr>
    </w:p>
    <w:p w:rsidR="001E4230" w:rsidRDefault="001E4230" w:rsidP="0032559E">
      <w:pPr>
        <w:tabs>
          <w:tab w:val="left" w:pos="5460"/>
        </w:tabs>
        <w:rPr>
          <w:rFonts w:ascii="Times New Roman" w:eastAsia="Times New Roman" w:hAnsi="Times New Roman" w:cs="Times New Roman"/>
          <w:sz w:val="28"/>
          <w:szCs w:val="28"/>
        </w:rPr>
      </w:pPr>
    </w:p>
    <w:p w:rsidR="00BD21FA" w:rsidRDefault="00BD21FA" w:rsidP="0032559E">
      <w:pPr>
        <w:tabs>
          <w:tab w:val="left" w:pos="5460"/>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BD21FA" w:rsidRDefault="00BD21FA" w:rsidP="0032559E">
      <w:pPr>
        <w:tabs>
          <w:tab w:val="left" w:pos="5460"/>
        </w:tabs>
        <w:rPr>
          <w:rFonts w:ascii="Times New Roman" w:eastAsia="Times New Roman" w:hAnsi="Times New Roman" w:cs="Times New Roman"/>
          <w:sz w:val="28"/>
          <w:szCs w:val="28"/>
        </w:rPr>
      </w:pPr>
    </w:p>
    <w:p w:rsidR="00BD21FA" w:rsidRDefault="00BD21FA" w:rsidP="0032559E">
      <w:pPr>
        <w:tabs>
          <w:tab w:val="left" w:pos="5460"/>
        </w:tabs>
        <w:rPr>
          <w:rFonts w:ascii="Times New Roman" w:eastAsia="Times New Roman" w:hAnsi="Times New Roman" w:cs="Times New Roman"/>
          <w:sz w:val="28"/>
          <w:szCs w:val="28"/>
        </w:rPr>
      </w:pPr>
    </w:p>
    <w:p w:rsidR="00BD21FA" w:rsidRDefault="00BD21FA" w:rsidP="0032559E">
      <w:pPr>
        <w:tabs>
          <w:tab w:val="left" w:pos="5460"/>
        </w:tabs>
        <w:rPr>
          <w:rFonts w:ascii="Times New Roman" w:eastAsia="Times New Roman" w:hAnsi="Times New Roman" w:cs="Times New Roman"/>
          <w:sz w:val="28"/>
          <w:szCs w:val="28"/>
        </w:rPr>
      </w:pPr>
    </w:p>
    <w:p w:rsidR="00080334" w:rsidRDefault="00BD21FA" w:rsidP="0032559E">
      <w:pPr>
        <w:tabs>
          <w:tab w:val="left" w:pos="5460"/>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p w:rsidR="00080334" w:rsidRDefault="00080334" w:rsidP="0032559E">
      <w:pPr>
        <w:tabs>
          <w:tab w:val="left" w:pos="5460"/>
        </w:tabs>
        <w:rPr>
          <w:rFonts w:ascii="Times New Roman" w:eastAsia="Times New Roman" w:hAnsi="Times New Roman" w:cs="Times New Roman"/>
          <w:sz w:val="28"/>
          <w:szCs w:val="28"/>
        </w:rPr>
      </w:pPr>
    </w:p>
    <w:sectPr w:rsidR="00080334" w:rsidSect="00885FC8">
      <w:pgSz w:w="12240" w:h="15840"/>
      <w:pgMar w:top="1152" w:right="1440" w:bottom="57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6C3328"/>
    <w:multiLevelType w:val="hybridMultilevel"/>
    <w:tmpl w:val="747E6DBE"/>
    <w:lvl w:ilvl="0" w:tplc="421A5364">
      <w:numFmt w:val="bullet"/>
      <w:lvlText w:val=""/>
      <w:lvlJc w:val="left"/>
      <w:pPr>
        <w:ind w:left="720" w:hanging="360"/>
      </w:pPr>
      <w:rPr>
        <w:rFonts w:ascii="Symbol" w:eastAsia="Times New Roman" w:hAnsi="Symbol"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230"/>
    <w:rsid w:val="00030A68"/>
    <w:rsid w:val="00074D27"/>
    <w:rsid w:val="00080334"/>
    <w:rsid w:val="000C6B66"/>
    <w:rsid w:val="000D1F9B"/>
    <w:rsid w:val="000E2742"/>
    <w:rsid w:val="0010363F"/>
    <w:rsid w:val="001421CC"/>
    <w:rsid w:val="001A31BD"/>
    <w:rsid w:val="001B3F6E"/>
    <w:rsid w:val="001B59B2"/>
    <w:rsid w:val="001C7491"/>
    <w:rsid w:val="001E4230"/>
    <w:rsid w:val="00204424"/>
    <w:rsid w:val="002D28FD"/>
    <w:rsid w:val="0032559E"/>
    <w:rsid w:val="00332568"/>
    <w:rsid w:val="003555C1"/>
    <w:rsid w:val="00383BD0"/>
    <w:rsid w:val="003A420A"/>
    <w:rsid w:val="003C14B3"/>
    <w:rsid w:val="004131B4"/>
    <w:rsid w:val="004162B6"/>
    <w:rsid w:val="00425782"/>
    <w:rsid w:val="0045083E"/>
    <w:rsid w:val="0045155C"/>
    <w:rsid w:val="0045716A"/>
    <w:rsid w:val="00481C3A"/>
    <w:rsid w:val="00493AB7"/>
    <w:rsid w:val="004A4F43"/>
    <w:rsid w:val="004B29DC"/>
    <w:rsid w:val="004B5A37"/>
    <w:rsid w:val="004C3CF7"/>
    <w:rsid w:val="004D76CA"/>
    <w:rsid w:val="004F304C"/>
    <w:rsid w:val="00537094"/>
    <w:rsid w:val="00553D69"/>
    <w:rsid w:val="00591D3B"/>
    <w:rsid w:val="005E0C97"/>
    <w:rsid w:val="0060535F"/>
    <w:rsid w:val="00615879"/>
    <w:rsid w:val="00627F64"/>
    <w:rsid w:val="00673235"/>
    <w:rsid w:val="006758B0"/>
    <w:rsid w:val="006B391F"/>
    <w:rsid w:val="006B7078"/>
    <w:rsid w:val="00713F9E"/>
    <w:rsid w:val="00715E30"/>
    <w:rsid w:val="00722E82"/>
    <w:rsid w:val="007341A7"/>
    <w:rsid w:val="00751B20"/>
    <w:rsid w:val="0077639E"/>
    <w:rsid w:val="007813EF"/>
    <w:rsid w:val="00784997"/>
    <w:rsid w:val="007A53B0"/>
    <w:rsid w:val="007B6631"/>
    <w:rsid w:val="007E0E86"/>
    <w:rsid w:val="0083634D"/>
    <w:rsid w:val="00885FC8"/>
    <w:rsid w:val="008A6D00"/>
    <w:rsid w:val="008C3E9E"/>
    <w:rsid w:val="008D4F10"/>
    <w:rsid w:val="00932F2E"/>
    <w:rsid w:val="009677F0"/>
    <w:rsid w:val="0098203A"/>
    <w:rsid w:val="009A17A7"/>
    <w:rsid w:val="009A7FC9"/>
    <w:rsid w:val="00A63027"/>
    <w:rsid w:val="00A63736"/>
    <w:rsid w:val="00AE5A7F"/>
    <w:rsid w:val="00AF3B2E"/>
    <w:rsid w:val="00B16FA9"/>
    <w:rsid w:val="00B24795"/>
    <w:rsid w:val="00B759BB"/>
    <w:rsid w:val="00B91CA0"/>
    <w:rsid w:val="00BC113A"/>
    <w:rsid w:val="00BD0BC7"/>
    <w:rsid w:val="00BD136C"/>
    <w:rsid w:val="00BD21FA"/>
    <w:rsid w:val="00C54B0B"/>
    <w:rsid w:val="00C65B97"/>
    <w:rsid w:val="00C972E4"/>
    <w:rsid w:val="00CA0CD9"/>
    <w:rsid w:val="00CD358A"/>
    <w:rsid w:val="00CE047B"/>
    <w:rsid w:val="00D6254B"/>
    <w:rsid w:val="00E06416"/>
    <w:rsid w:val="00E20B66"/>
    <w:rsid w:val="00E328D2"/>
    <w:rsid w:val="00E62C09"/>
    <w:rsid w:val="00E72F2B"/>
    <w:rsid w:val="00E85656"/>
    <w:rsid w:val="00EB3EB7"/>
    <w:rsid w:val="00F420F4"/>
    <w:rsid w:val="00F43F56"/>
    <w:rsid w:val="00F86917"/>
    <w:rsid w:val="00FB514D"/>
    <w:rsid w:val="00FC5D86"/>
    <w:rsid w:val="00FD6E0E"/>
    <w:rsid w:val="00FF6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DFEC55-AF9C-4F12-9AB9-A731EF88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42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4230"/>
    <w:rPr>
      <w:b/>
      <w:bCs/>
    </w:rPr>
  </w:style>
  <w:style w:type="table" w:styleId="TableGrid">
    <w:name w:val="Table Grid"/>
    <w:basedOn w:val="TableNormal"/>
    <w:uiPriority w:val="39"/>
    <w:rsid w:val="007A5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2F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F2B"/>
    <w:rPr>
      <w:rFonts w:ascii="Segoe UI" w:hAnsi="Segoe UI" w:cs="Segoe UI"/>
      <w:sz w:val="18"/>
      <w:szCs w:val="18"/>
    </w:rPr>
  </w:style>
  <w:style w:type="character" w:styleId="Hyperlink">
    <w:name w:val="Hyperlink"/>
    <w:basedOn w:val="DefaultParagraphFont"/>
    <w:uiPriority w:val="99"/>
    <w:semiHidden/>
    <w:unhideWhenUsed/>
    <w:rsid w:val="0083634D"/>
    <w:rPr>
      <w:color w:val="0000FF"/>
      <w:u w:val="single"/>
    </w:rPr>
  </w:style>
  <w:style w:type="paragraph" w:styleId="ListParagraph">
    <w:name w:val="List Paragraph"/>
    <w:basedOn w:val="Normal"/>
    <w:uiPriority w:val="34"/>
    <w:qFormat/>
    <w:rsid w:val="00A63027"/>
    <w:pPr>
      <w:ind w:left="720"/>
      <w:contextualSpacing/>
    </w:pPr>
  </w:style>
  <w:style w:type="table" w:customStyle="1" w:styleId="TableGrid1">
    <w:name w:val="Table Grid1"/>
    <w:basedOn w:val="TableNormal"/>
    <w:next w:val="TableGrid"/>
    <w:uiPriority w:val="39"/>
    <w:rsid w:val="00BD1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D28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959817">
      <w:bodyDiv w:val="1"/>
      <w:marLeft w:val="0"/>
      <w:marRight w:val="0"/>
      <w:marTop w:val="0"/>
      <w:marBottom w:val="0"/>
      <w:divBdr>
        <w:top w:val="none" w:sz="0" w:space="0" w:color="auto"/>
        <w:left w:val="none" w:sz="0" w:space="0" w:color="auto"/>
        <w:bottom w:val="none" w:sz="0" w:space="0" w:color="auto"/>
        <w:right w:val="none" w:sz="0" w:space="0" w:color="auto"/>
      </w:divBdr>
    </w:div>
    <w:div w:id="391201253">
      <w:bodyDiv w:val="1"/>
      <w:marLeft w:val="0"/>
      <w:marRight w:val="0"/>
      <w:marTop w:val="0"/>
      <w:marBottom w:val="0"/>
      <w:divBdr>
        <w:top w:val="none" w:sz="0" w:space="0" w:color="auto"/>
        <w:left w:val="none" w:sz="0" w:space="0" w:color="auto"/>
        <w:bottom w:val="none" w:sz="0" w:space="0" w:color="auto"/>
        <w:right w:val="none" w:sz="0" w:space="0" w:color="auto"/>
      </w:divBdr>
    </w:div>
    <w:div w:id="471605825">
      <w:bodyDiv w:val="1"/>
      <w:marLeft w:val="0"/>
      <w:marRight w:val="0"/>
      <w:marTop w:val="0"/>
      <w:marBottom w:val="0"/>
      <w:divBdr>
        <w:top w:val="none" w:sz="0" w:space="0" w:color="auto"/>
        <w:left w:val="none" w:sz="0" w:space="0" w:color="auto"/>
        <w:bottom w:val="none" w:sz="0" w:space="0" w:color="auto"/>
        <w:right w:val="none" w:sz="0" w:space="0" w:color="auto"/>
      </w:divBdr>
    </w:div>
    <w:div w:id="619461645">
      <w:bodyDiv w:val="1"/>
      <w:marLeft w:val="0"/>
      <w:marRight w:val="0"/>
      <w:marTop w:val="0"/>
      <w:marBottom w:val="0"/>
      <w:divBdr>
        <w:top w:val="none" w:sz="0" w:space="0" w:color="auto"/>
        <w:left w:val="none" w:sz="0" w:space="0" w:color="auto"/>
        <w:bottom w:val="none" w:sz="0" w:space="0" w:color="auto"/>
        <w:right w:val="none" w:sz="0" w:space="0" w:color="auto"/>
      </w:divBdr>
    </w:div>
    <w:div w:id="632061898">
      <w:bodyDiv w:val="1"/>
      <w:marLeft w:val="0"/>
      <w:marRight w:val="0"/>
      <w:marTop w:val="0"/>
      <w:marBottom w:val="0"/>
      <w:divBdr>
        <w:top w:val="none" w:sz="0" w:space="0" w:color="auto"/>
        <w:left w:val="none" w:sz="0" w:space="0" w:color="auto"/>
        <w:bottom w:val="none" w:sz="0" w:space="0" w:color="auto"/>
        <w:right w:val="none" w:sz="0" w:space="0" w:color="auto"/>
      </w:divBdr>
    </w:div>
    <w:div w:id="656803718">
      <w:bodyDiv w:val="1"/>
      <w:marLeft w:val="0"/>
      <w:marRight w:val="0"/>
      <w:marTop w:val="0"/>
      <w:marBottom w:val="0"/>
      <w:divBdr>
        <w:top w:val="none" w:sz="0" w:space="0" w:color="auto"/>
        <w:left w:val="none" w:sz="0" w:space="0" w:color="auto"/>
        <w:bottom w:val="none" w:sz="0" w:space="0" w:color="auto"/>
        <w:right w:val="none" w:sz="0" w:space="0" w:color="auto"/>
      </w:divBdr>
      <w:divsChild>
        <w:div w:id="1030882933">
          <w:marLeft w:val="0"/>
          <w:marRight w:val="0"/>
          <w:marTop w:val="0"/>
          <w:marBottom w:val="0"/>
          <w:divBdr>
            <w:top w:val="none" w:sz="0" w:space="0" w:color="auto"/>
            <w:left w:val="none" w:sz="0" w:space="0" w:color="auto"/>
            <w:bottom w:val="none" w:sz="0" w:space="0" w:color="auto"/>
            <w:right w:val="none" w:sz="0" w:space="0" w:color="auto"/>
          </w:divBdr>
          <w:divsChild>
            <w:div w:id="752627480">
              <w:marLeft w:val="0"/>
              <w:marRight w:val="0"/>
              <w:marTop w:val="0"/>
              <w:marBottom w:val="0"/>
              <w:divBdr>
                <w:top w:val="none" w:sz="0" w:space="0" w:color="auto"/>
                <w:left w:val="single" w:sz="12" w:space="8" w:color="CCCCCC"/>
                <w:bottom w:val="none" w:sz="0" w:space="0" w:color="auto"/>
                <w:right w:val="none" w:sz="0" w:space="0" w:color="auto"/>
              </w:divBdr>
            </w:div>
          </w:divsChild>
        </w:div>
        <w:div w:id="718824332">
          <w:marLeft w:val="0"/>
          <w:marRight w:val="0"/>
          <w:marTop w:val="0"/>
          <w:marBottom w:val="0"/>
          <w:divBdr>
            <w:top w:val="none" w:sz="0" w:space="0" w:color="auto"/>
            <w:left w:val="none" w:sz="0" w:space="0" w:color="auto"/>
            <w:bottom w:val="none" w:sz="0" w:space="0" w:color="auto"/>
            <w:right w:val="none" w:sz="0" w:space="0" w:color="auto"/>
          </w:divBdr>
          <w:divsChild>
            <w:div w:id="83056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40155">
      <w:bodyDiv w:val="1"/>
      <w:marLeft w:val="0"/>
      <w:marRight w:val="0"/>
      <w:marTop w:val="0"/>
      <w:marBottom w:val="0"/>
      <w:divBdr>
        <w:top w:val="none" w:sz="0" w:space="0" w:color="auto"/>
        <w:left w:val="none" w:sz="0" w:space="0" w:color="auto"/>
        <w:bottom w:val="none" w:sz="0" w:space="0" w:color="auto"/>
        <w:right w:val="none" w:sz="0" w:space="0" w:color="auto"/>
      </w:divBdr>
    </w:div>
    <w:div w:id="891579675">
      <w:bodyDiv w:val="1"/>
      <w:marLeft w:val="0"/>
      <w:marRight w:val="0"/>
      <w:marTop w:val="0"/>
      <w:marBottom w:val="0"/>
      <w:divBdr>
        <w:top w:val="none" w:sz="0" w:space="0" w:color="auto"/>
        <w:left w:val="none" w:sz="0" w:space="0" w:color="auto"/>
        <w:bottom w:val="none" w:sz="0" w:space="0" w:color="auto"/>
        <w:right w:val="none" w:sz="0" w:space="0" w:color="auto"/>
      </w:divBdr>
      <w:divsChild>
        <w:div w:id="528303834">
          <w:marLeft w:val="0"/>
          <w:marRight w:val="0"/>
          <w:marTop w:val="0"/>
          <w:marBottom w:val="225"/>
          <w:divBdr>
            <w:top w:val="none" w:sz="0" w:space="0" w:color="auto"/>
            <w:left w:val="none" w:sz="0" w:space="0" w:color="auto"/>
            <w:bottom w:val="none" w:sz="0" w:space="0" w:color="auto"/>
            <w:right w:val="none" w:sz="0" w:space="0" w:color="auto"/>
          </w:divBdr>
        </w:div>
        <w:div w:id="940139268">
          <w:marLeft w:val="0"/>
          <w:marRight w:val="0"/>
          <w:marTop w:val="0"/>
          <w:marBottom w:val="225"/>
          <w:divBdr>
            <w:top w:val="none" w:sz="0" w:space="0" w:color="auto"/>
            <w:left w:val="none" w:sz="0" w:space="0" w:color="auto"/>
            <w:bottom w:val="none" w:sz="0" w:space="0" w:color="auto"/>
            <w:right w:val="none" w:sz="0" w:space="0" w:color="auto"/>
          </w:divBdr>
        </w:div>
      </w:divsChild>
    </w:div>
    <w:div w:id="1039624311">
      <w:bodyDiv w:val="1"/>
      <w:marLeft w:val="0"/>
      <w:marRight w:val="0"/>
      <w:marTop w:val="0"/>
      <w:marBottom w:val="0"/>
      <w:divBdr>
        <w:top w:val="none" w:sz="0" w:space="0" w:color="auto"/>
        <w:left w:val="none" w:sz="0" w:space="0" w:color="auto"/>
        <w:bottom w:val="none" w:sz="0" w:space="0" w:color="auto"/>
        <w:right w:val="none" w:sz="0" w:space="0" w:color="auto"/>
      </w:divBdr>
    </w:div>
    <w:div w:id="1056199697">
      <w:bodyDiv w:val="1"/>
      <w:marLeft w:val="0"/>
      <w:marRight w:val="0"/>
      <w:marTop w:val="0"/>
      <w:marBottom w:val="0"/>
      <w:divBdr>
        <w:top w:val="none" w:sz="0" w:space="0" w:color="auto"/>
        <w:left w:val="none" w:sz="0" w:space="0" w:color="auto"/>
        <w:bottom w:val="none" w:sz="0" w:space="0" w:color="auto"/>
        <w:right w:val="none" w:sz="0" w:space="0" w:color="auto"/>
      </w:divBdr>
      <w:divsChild>
        <w:div w:id="1641687455">
          <w:marLeft w:val="0"/>
          <w:marRight w:val="0"/>
          <w:marTop w:val="0"/>
          <w:marBottom w:val="0"/>
          <w:divBdr>
            <w:top w:val="none" w:sz="0" w:space="0" w:color="auto"/>
            <w:left w:val="none" w:sz="0" w:space="0" w:color="auto"/>
            <w:bottom w:val="none" w:sz="0" w:space="0" w:color="auto"/>
            <w:right w:val="none" w:sz="0" w:space="0" w:color="auto"/>
          </w:divBdr>
        </w:div>
        <w:div w:id="1327128444">
          <w:marLeft w:val="0"/>
          <w:marRight w:val="0"/>
          <w:marTop w:val="0"/>
          <w:marBottom w:val="0"/>
          <w:divBdr>
            <w:top w:val="none" w:sz="0" w:space="0" w:color="auto"/>
            <w:left w:val="none" w:sz="0" w:space="0" w:color="auto"/>
            <w:bottom w:val="none" w:sz="0" w:space="0" w:color="auto"/>
            <w:right w:val="none" w:sz="0" w:space="0" w:color="auto"/>
          </w:divBdr>
        </w:div>
      </w:divsChild>
    </w:div>
    <w:div w:id="1283465688">
      <w:bodyDiv w:val="1"/>
      <w:marLeft w:val="0"/>
      <w:marRight w:val="0"/>
      <w:marTop w:val="0"/>
      <w:marBottom w:val="0"/>
      <w:divBdr>
        <w:top w:val="none" w:sz="0" w:space="0" w:color="auto"/>
        <w:left w:val="none" w:sz="0" w:space="0" w:color="auto"/>
        <w:bottom w:val="none" w:sz="0" w:space="0" w:color="auto"/>
        <w:right w:val="none" w:sz="0" w:space="0" w:color="auto"/>
      </w:divBdr>
    </w:div>
    <w:div w:id="1746031406">
      <w:bodyDiv w:val="1"/>
      <w:marLeft w:val="0"/>
      <w:marRight w:val="0"/>
      <w:marTop w:val="0"/>
      <w:marBottom w:val="0"/>
      <w:divBdr>
        <w:top w:val="none" w:sz="0" w:space="0" w:color="auto"/>
        <w:left w:val="none" w:sz="0" w:space="0" w:color="auto"/>
        <w:bottom w:val="none" w:sz="0" w:space="0" w:color="auto"/>
        <w:right w:val="none" w:sz="0" w:space="0" w:color="auto"/>
      </w:divBdr>
    </w:div>
    <w:div w:id="1808811589">
      <w:bodyDiv w:val="1"/>
      <w:marLeft w:val="0"/>
      <w:marRight w:val="0"/>
      <w:marTop w:val="0"/>
      <w:marBottom w:val="0"/>
      <w:divBdr>
        <w:top w:val="none" w:sz="0" w:space="0" w:color="auto"/>
        <w:left w:val="none" w:sz="0" w:space="0" w:color="auto"/>
        <w:bottom w:val="none" w:sz="0" w:space="0" w:color="auto"/>
        <w:right w:val="none" w:sz="0" w:space="0" w:color="auto"/>
      </w:divBdr>
    </w:div>
    <w:div w:id="181937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43174-8BB7-492F-8658-55E8D1AA5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4</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DELL</cp:lastModifiedBy>
  <cp:revision>99</cp:revision>
  <cp:lastPrinted>2023-11-27T15:15:00Z</cp:lastPrinted>
  <dcterms:created xsi:type="dcterms:W3CDTF">2023-01-31T06:26:00Z</dcterms:created>
  <dcterms:modified xsi:type="dcterms:W3CDTF">2025-12-21T14:51:00Z</dcterms:modified>
</cp:coreProperties>
</file>