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EA2" w:rsidRDefault="00F50EA2" w:rsidP="003E0D0B">
      <w:pPr>
        <w:shd w:val="clear" w:color="auto" w:fill="FFFFFF"/>
        <w:jc w:val="center"/>
        <w:rPr>
          <w:b/>
          <w:lang w:val="nl-NL"/>
        </w:rPr>
      </w:pPr>
      <w:r w:rsidRPr="002F563E">
        <w:rPr>
          <w:b/>
          <w:lang w:val="nl-NL"/>
        </w:rPr>
        <w:t>GIÁO ÁN</w:t>
      </w:r>
      <w:r w:rsidR="00342672">
        <w:rPr>
          <w:b/>
          <w:lang w:val="nl-NL"/>
        </w:rPr>
        <w:t xml:space="preserve"> GIÁO VIÊN DẠY GIỎI CẤP TRƯỜNG</w:t>
      </w:r>
    </w:p>
    <w:p w:rsidR="00373BCA" w:rsidRDefault="00373BCA" w:rsidP="00373BCA">
      <w:pPr>
        <w:jc w:val="center"/>
        <w:rPr>
          <w:b/>
        </w:rPr>
      </w:pPr>
      <w:r w:rsidRPr="004658E6">
        <w:rPr>
          <w:b/>
        </w:rPr>
        <w:t>Lĩnh vực: Phát triển thể chất</w:t>
      </w:r>
    </w:p>
    <w:p w:rsidR="00F50EA2" w:rsidRPr="002F563E" w:rsidRDefault="00F50EA2" w:rsidP="00373BCA">
      <w:pPr>
        <w:shd w:val="clear" w:color="auto" w:fill="FFFFFF"/>
        <w:jc w:val="center"/>
        <w:rPr>
          <w:b/>
          <w:lang w:val="nl-NL"/>
        </w:rPr>
      </w:pPr>
      <w:r w:rsidRPr="002F563E">
        <w:rPr>
          <w:b/>
          <w:lang w:val="nl-NL"/>
        </w:rPr>
        <w:t xml:space="preserve">Chủ đề: </w:t>
      </w:r>
      <w:r>
        <w:rPr>
          <w:b/>
          <w:lang w:val="nl-NL"/>
        </w:rPr>
        <w:t>Thế giới động vật</w:t>
      </w:r>
    </w:p>
    <w:p w:rsidR="003E0D0B" w:rsidRDefault="00F50EA2" w:rsidP="00373BCA">
      <w:pPr>
        <w:shd w:val="clear" w:color="auto" w:fill="FFFFFF"/>
        <w:jc w:val="center"/>
        <w:rPr>
          <w:b/>
        </w:rPr>
      </w:pPr>
      <w:r w:rsidRPr="002F563E">
        <w:rPr>
          <w:b/>
          <w:lang w:val="nl-NL"/>
        </w:rPr>
        <w:t xml:space="preserve">Đề tài : </w:t>
      </w:r>
      <w:r w:rsidR="00C008F4">
        <w:rPr>
          <w:b/>
        </w:rPr>
        <w:t>Đến thăm nhà bạn</w:t>
      </w:r>
    </w:p>
    <w:p w:rsidR="00373BCA" w:rsidRDefault="00373BCA" w:rsidP="00373BCA">
      <w:pPr>
        <w:shd w:val="clear" w:color="auto" w:fill="FFFFFF"/>
        <w:jc w:val="center"/>
        <w:rPr>
          <w:b/>
        </w:rPr>
      </w:pPr>
      <w:r>
        <w:rPr>
          <w:b/>
        </w:rPr>
        <w:t>Độ tuổi: 24 – 36 tháng</w:t>
      </w:r>
    </w:p>
    <w:p w:rsidR="00F50EA2" w:rsidRPr="002F563E" w:rsidRDefault="00F50EA2" w:rsidP="00373BCA">
      <w:pPr>
        <w:ind w:left="360"/>
        <w:jc w:val="center"/>
        <w:rPr>
          <w:b/>
          <w:sz w:val="26"/>
          <w:szCs w:val="26"/>
          <w:lang w:val="nl-NL"/>
        </w:rPr>
      </w:pPr>
      <w:r w:rsidRPr="002F563E">
        <w:rPr>
          <w:b/>
          <w:sz w:val="26"/>
          <w:szCs w:val="26"/>
          <w:lang w:val="nl-NL"/>
        </w:rPr>
        <w:t>N</w:t>
      </w:r>
      <w:r w:rsidR="003E0D0B">
        <w:rPr>
          <w:b/>
          <w:sz w:val="26"/>
          <w:szCs w:val="26"/>
          <w:lang w:val="nl-NL"/>
        </w:rPr>
        <w:t>gày dạy: 14</w:t>
      </w:r>
      <w:r w:rsidRPr="002F563E">
        <w:rPr>
          <w:b/>
          <w:sz w:val="26"/>
          <w:szCs w:val="26"/>
          <w:lang w:val="nl-NL"/>
        </w:rPr>
        <w:t>/11/2024</w:t>
      </w:r>
    </w:p>
    <w:p w:rsidR="00F50EA2" w:rsidRPr="002F563E" w:rsidRDefault="00373BCA" w:rsidP="00373BCA">
      <w:pPr>
        <w:ind w:left="360"/>
        <w:jc w:val="center"/>
        <w:rPr>
          <w:b/>
          <w:sz w:val="26"/>
          <w:szCs w:val="26"/>
          <w:lang w:val="nl-NL"/>
        </w:rPr>
      </w:pPr>
      <w:r>
        <w:rPr>
          <w:b/>
          <w:sz w:val="26"/>
          <w:szCs w:val="26"/>
          <w:lang w:val="nl-NL"/>
        </w:rPr>
        <w:t>Người thực hiện</w:t>
      </w:r>
      <w:r w:rsidR="00F50EA2" w:rsidRPr="002F563E">
        <w:rPr>
          <w:b/>
          <w:sz w:val="26"/>
          <w:szCs w:val="26"/>
          <w:lang w:val="nl-NL"/>
        </w:rPr>
        <w:t xml:space="preserve">:  </w:t>
      </w:r>
      <w:r w:rsidR="00F50EA2">
        <w:rPr>
          <w:b/>
          <w:sz w:val="26"/>
          <w:szCs w:val="26"/>
          <w:lang w:val="nl-NL"/>
        </w:rPr>
        <w:t>Phạm</w:t>
      </w:r>
      <w:r w:rsidR="00F50EA2" w:rsidRPr="002F563E">
        <w:rPr>
          <w:b/>
          <w:sz w:val="26"/>
          <w:szCs w:val="26"/>
          <w:lang w:val="nl-NL"/>
        </w:rPr>
        <w:t xml:space="preserve"> Thị Huế</w:t>
      </w:r>
    </w:p>
    <w:p w:rsidR="00F50EA2" w:rsidRPr="002F563E" w:rsidRDefault="00F50EA2" w:rsidP="00373BCA">
      <w:pPr>
        <w:ind w:left="360"/>
        <w:jc w:val="center"/>
        <w:rPr>
          <w:b/>
          <w:sz w:val="26"/>
          <w:szCs w:val="26"/>
          <w:lang w:val="nl-NL"/>
        </w:rPr>
      </w:pPr>
      <w:r w:rsidRPr="002F563E">
        <w:rPr>
          <w:b/>
          <w:sz w:val="26"/>
          <w:szCs w:val="26"/>
          <w:lang w:val="nl-NL"/>
        </w:rPr>
        <w:t>Người duyệt: Nghiêm Thị Thuỳ</w:t>
      </w:r>
    </w:p>
    <w:p w:rsidR="00F50EA2" w:rsidRDefault="00F50EA2" w:rsidP="003E0D0B">
      <w:pPr>
        <w:jc w:val="center"/>
        <w:rPr>
          <w:b/>
          <w:lang w:val="nl-NL"/>
        </w:rPr>
      </w:pPr>
    </w:p>
    <w:p w:rsidR="00F50EA2" w:rsidRPr="00477F6D" w:rsidRDefault="00F50EA2" w:rsidP="003E0D0B">
      <w:pPr>
        <w:ind w:firstLine="567"/>
        <w:rPr>
          <w:b/>
        </w:rPr>
      </w:pPr>
      <w:r w:rsidRPr="00477F6D">
        <w:rPr>
          <w:b/>
        </w:rPr>
        <w:t>I. Mục Đích</w:t>
      </w:r>
      <w:r w:rsidRPr="00477F6D">
        <w:t xml:space="preserve"> </w:t>
      </w:r>
      <w:r w:rsidRPr="00477F6D">
        <w:rPr>
          <w:b/>
        </w:rPr>
        <w:t>– Yêu Cầu</w:t>
      </w:r>
    </w:p>
    <w:p w:rsidR="00F50EA2" w:rsidRPr="003E0D0B" w:rsidRDefault="00D56427" w:rsidP="003E0D0B">
      <w:pPr>
        <w:ind w:firstLine="567"/>
      </w:pPr>
      <w:r w:rsidRPr="00D56427">
        <w:t>- Trẻ biết tên vận động, biết đi trong đường hẹp, khi đi khéo</w:t>
      </w:r>
      <w:r>
        <w:t xml:space="preserve"> không chạm vào 2 bên đường đi.</w:t>
      </w:r>
    </w:p>
    <w:p w:rsidR="00D56427" w:rsidRPr="00D56427" w:rsidRDefault="00D56427" w:rsidP="00D56427">
      <w:pPr>
        <w:ind w:firstLine="284"/>
      </w:pPr>
      <w:r w:rsidRPr="00D56427">
        <w:t>- Rèn luyện vận động đi cho trẻ,  rèn sự khéo léo của đôi chân, phối hợp nhịp nhàng chân tay, mắt khi đi.</w:t>
      </w:r>
    </w:p>
    <w:p w:rsidR="00D56427" w:rsidRPr="00D56427" w:rsidRDefault="00D56427" w:rsidP="00D56427">
      <w:pPr>
        <w:ind w:firstLine="284"/>
      </w:pPr>
      <w:r w:rsidRPr="00D56427">
        <w:t>- Trẻ biết thực hiện theo hiệu lệnh, mạnh dạn, tự tin khi tham gia hoạt động.</w:t>
      </w:r>
    </w:p>
    <w:p w:rsidR="00F50EA2" w:rsidRPr="00477F6D" w:rsidRDefault="00F50EA2" w:rsidP="003E0D0B">
      <w:pPr>
        <w:pStyle w:val="NormalWeb"/>
        <w:shd w:val="clear" w:color="auto" w:fill="FFFFFF"/>
        <w:spacing w:before="0" w:beforeAutospacing="0" w:after="0" w:afterAutospacing="0"/>
        <w:ind w:firstLine="567"/>
        <w:textAlignment w:val="baseline"/>
        <w:rPr>
          <w:sz w:val="28"/>
          <w:szCs w:val="28"/>
        </w:rPr>
      </w:pPr>
      <w:r w:rsidRPr="00477F6D">
        <w:rPr>
          <w:b/>
          <w:sz w:val="28"/>
          <w:szCs w:val="28"/>
        </w:rPr>
        <w:t>II. Chuẩn bị</w:t>
      </w:r>
    </w:p>
    <w:p w:rsidR="00F50EA2" w:rsidRPr="00477F6D" w:rsidRDefault="00F50EA2" w:rsidP="003E0D0B">
      <w:pPr>
        <w:pStyle w:val="NormalWeb"/>
        <w:shd w:val="clear" w:color="auto" w:fill="FFFFFF"/>
        <w:spacing w:before="0" w:beforeAutospacing="0" w:after="0" w:afterAutospacing="0"/>
        <w:ind w:firstLine="567"/>
        <w:textAlignment w:val="baseline"/>
        <w:rPr>
          <w:sz w:val="28"/>
          <w:szCs w:val="28"/>
        </w:rPr>
      </w:pPr>
      <w:r w:rsidRPr="00477F6D">
        <w:rPr>
          <w:sz w:val="28"/>
          <w:szCs w:val="28"/>
        </w:rPr>
        <w:t>- Nhạc liên khúc bài hát “Cá vàng bơi”.</w:t>
      </w:r>
    </w:p>
    <w:p w:rsidR="00F50EA2" w:rsidRPr="00477F6D" w:rsidRDefault="00F50EA2" w:rsidP="003E0D0B">
      <w:pPr>
        <w:pStyle w:val="NormalWeb"/>
        <w:shd w:val="clear" w:color="auto" w:fill="FFFFFF"/>
        <w:spacing w:before="0" w:beforeAutospacing="0" w:after="0" w:afterAutospacing="0"/>
        <w:ind w:firstLine="567"/>
        <w:textAlignment w:val="baseline"/>
        <w:rPr>
          <w:sz w:val="28"/>
          <w:szCs w:val="28"/>
        </w:rPr>
      </w:pPr>
      <w:r w:rsidRPr="00477F6D">
        <w:rPr>
          <w:sz w:val="28"/>
          <w:szCs w:val="28"/>
        </w:rPr>
        <w:t>- Hai đường hẹp dài 1.5m – 2m rộng 30cm – 35cm</w:t>
      </w:r>
    </w:p>
    <w:p w:rsidR="00F50EA2" w:rsidRPr="00477F6D" w:rsidRDefault="00F50EA2" w:rsidP="003E0D0B">
      <w:pPr>
        <w:ind w:firstLine="567"/>
      </w:pPr>
      <w:r w:rsidRPr="00477F6D">
        <w:t>- Vạch xuất phát.</w:t>
      </w:r>
    </w:p>
    <w:p w:rsidR="00F50EA2" w:rsidRPr="00477F6D" w:rsidRDefault="00F50EA2" w:rsidP="003E0D0B">
      <w:pPr>
        <w:ind w:firstLine="567"/>
      </w:pPr>
      <w:r w:rsidRPr="00477F6D">
        <w:t>-  Xắc xô.</w:t>
      </w:r>
    </w:p>
    <w:p w:rsidR="00F50EA2" w:rsidRPr="00477F6D" w:rsidRDefault="009541B2" w:rsidP="003E0D0B">
      <w:pPr>
        <w:ind w:firstLine="567"/>
      </w:pPr>
      <w:r>
        <w:t xml:space="preserve">- Con cá, Mũ chim, </w:t>
      </w:r>
      <w:r w:rsidR="00F50EA2" w:rsidRPr="00477F6D">
        <w:t>mô hình ao cá</w:t>
      </w:r>
    </w:p>
    <w:p w:rsidR="00F50EA2" w:rsidRPr="00477F6D" w:rsidRDefault="00F50EA2" w:rsidP="003E0D0B">
      <w:pPr>
        <w:ind w:firstLine="567"/>
        <w:rPr>
          <w:b/>
          <w:i/>
        </w:rPr>
      </w:pPr>
      <w:r w:rsidRPr="00477F6D">
        <w:rPr>
          <w:b/>
        </w:rPr>
        <w:t>III. Cách Tiến Hành</w:t>
      </w:r>
      <w:r w:rsidRPr="00477F6D">
        <w:rPr>
          <w:b/>
          <w:i/>
        </w:rPr>
        <w:t xml:space="preserve">   </w:t>
      </w:r>
    </w:p>
    <w:p w:rsidR="00F50EA2" w:rsidRPr="00477F6D" w:rsidRDefault="00F50EA2" w:rsidP="003E0D0B">
      <w:pPr>
        <w:ind w:firstLine="567"/>
        <w:rPr>
          <w:b/>
        </w:rPr>
      </w:pPr>
      <w:r w:rsidRPr="00477F6D">
        <w:rPr>
          <w:b/>
        </w:rPr>
        <w:t>+HĐ1: Khởi động</w:t>
      </w:r>
    </w:p>
    <w:p w:rsidR="00F50EA2" w:rsidRPr="00477F6D" w:rsidRDefault="00F50EA2" w:rsidP="003E0D0B">
      <w:pPr>
        <w:ind w:firstLine="567"/>
      </w:pPr>
      <w:r w:rsidRPr="00477F6D">
        <w:t>- Cô tổ chức cho trẻ đi thăm quan trang trại cá vàng, cô cho trẻ đi với các kiểu đi khom,đi nhanh đi chậm…..dãn đội hình.</w:t>
      </w:r>
    </w:p>
    <w:p w:rsidR="00F50EA2" w:rsidRPr="00477F6D" w:rsidRDefault="00F50EA2" w:rsidP="003E0D0B">
      <w:pPr>
        <w:ind w:firstLine="567"/>
        <w:rPr>
          <w:b/>
        </w:rPr>
      </w:pPr>
      <w:r w:rsidRPr="00477F6D">
        <w:rPr>
          <w:b/>
        </w:rPr>
        <w:t>+ HĐ2 :Trọng động</w:t>
      </w:r>
    </w:p>
    <w:p w:rsidR="00F50EA2" w:rsidRPr="00477F6D" w:rsidRDefault="00F50EA2" w:rsidP="003E0D0B">
      <w:pPr>
        <w:ind w:firstLine="567"/>
      </w:pPr>
      <w:r w:rsidRPr="00477F6D">
        <w:rPr>
          <w:b/>
          <w:bCs/>
        </w:rPr>
        <w:t>a) BTPTC</w:t>
      </w:r>
      <w:r w:rsidRPr="00477F6D">
        <w:t xml:space="preserve"> : Trẻ tập cùng cô bài “Cá vàng”</w:t>
      </w:r>
    </w:p>
    <w:p w:rsidR="00F50EA2" w:rsidRPr="00477F6D" w:rsidRDefault="00F50EA2" w:rsidP="003E0D0B">
      <w:pPr>
        <w:ind w:firstLine="567"/>
      </w:pPr>
      <w:r w:rsidRPr="00477F6D">
        <w:t>- ĐT Tay: 2 tay đưa ra phía trước làm "Cá  bơi"</w:t>
      </w:r>
    </w:p>
    <w:p w:rsidR="003E0D0B" w:rsidRDefault="00F50EA2" w:rsidP="003E0D0B">
      <w:pPr>
        <w:ind w:firstLine="567"/>
      </w:pPr>
      <w:r w:rsidRPr="00477F6D">
        <w:t>- ĐT Lườn: Nghiêng người 2 bên "Cá đớp mồi "</w:t>
      </w:r>
    </w:p>
    <w:p w:rsidR="00F50EA2" w:rsidRPr="00477F6D" w:rsidRDefault="00F50EA2" w:rsidP="003E0D0B">
      <w:pPr>
        <w:ind w:firstLine="567"/>
      </w:pPr>
      <w:r w:rsidRPr="00477F6D">
        <w:t>- ĐT Chân: Ngồi xuống, đứng lên "Cá lặn xuống, ngoi lên"</w:t>
      </w:r>
    </w:p>
    <w:p w:rsidR="00F50EA2" w:rsidRPr="00477F6D" w:rsidRDefault="00F50EA2" w:rsidP="003E0D0B">
      <w:pPr>
        <w:ind w:firstLine="567"/>
      </w:pPr>
      <w:r w:rsidRPr="00477F6D">
        <w:t xml:space="preserve">- Mỗi ĐT tập </w:t>
      </w:r>
      <w:r w:rsidR="002B06BC">
        <w:t>2</w:t>
      </w:r>
      <w:r w:rsidRPr="00477F6D">
        <w:t xml:space="preserve"> lần</w:t>
      </w:r>
    </w:p>
    <w:p w:rsidR="00F50EA2" w:rsidRPr="00477F6D" w:rsidRDefault="00F50EA2" w:rsidP="003E0D0B">
      <w:pPr>
        <w:ind w:firstLine="567"/>
      </w:pPr>
      <w:r w:rsidRPr="00477F6D">
        <w:t>- ĐT nhấn mạnh ĐT chân, tập  2 lần "Cá lặn xuống, ngoi lên"</w:t>
      </w:r>
    </w:p>
    <w:p w:rsidR="00F50EA2" w:rsidRPr="00477F6D" w:rsidRDefault="00F50EA2" w:rsidP="003E0D0B">
      <w:pPr>
        <w:ind w:firstLine="567"/>
      </w:pPr>
      <w:r w:rsidRPr="00477F6D">
        <w:rPr>
          <w:b/>
          <w:bCs/>
        </w:rPr>
        <w:t>b) VĐCB</w:t>
      </w:r>
      <w:r w:rsidRPr="00477F6D">
        <w:rPr>
          <w:b/>
          <w:bCs/>
          <w:i/>
          <w:iCs/>
        </w:rPr>
        <w:t>:</w:t>
      </w:r>
      <w:r w:rsidRPr="00477F6D">
        <w:t xml:space="preserve"> Cô giới thiệu VĐCB: </w:t>
      </w:r>
      <w:r w:rsidRPr="00477F6D">
        <w:rPr>
          <w:b/>
        </w:rPr>
        <w:t>Đi trong đường hẹp</w:t>
      </w:r>
    </w:p>
    <w:p w:rsidR="00F50EA2" w:rsidRPr="00477F6D" w:rsidRDefault="00F50EA2" w:rsidP="003E0D0B">
      <w:pPr>
        <w:ind w:firstLine="567"/>
      </w:pPr>
      <w:r w:rsidRPr="00477F6D">
        <w:t>- Cô cho trẻ trải nghiệm</w:t>
      </w:r>
    </w:p>
    <w:p w:rsidR="00F50EA2" w:rsidRPr="00477F6D" w:rsidRDefault="00F50EA2" w:rsidP="003E0D0B">
      <w:pPr>
        <w:ind w:firstLine="567"/>
      </w:pPr>
      <w:r w:rsidRPr="00477F6D">
        <w:t>- Chuyển đội hình 2 hàng ngang quay mặt vào nhau, cô giới thiệu đi đến thăm nhà bạn cá</w:t>
      </w:r>
    </w:p>
    <w:p w:rsidR="00F50EA2" w:rsidRPr="00477F6D" w:rsidRDefault="00F50EA2" w:rsidP="003E0D0B">
      <w:pPr>
        <w:ind w:firstLine="567"/>
      </w:pPr>
      <w:r w:rsidRPr="00477F6D">
        <w:t>- Cô tập mẫu1 lần.</w:t>
      </w:r>
    </w:p>
    <w:p w:rsidR="00F50EA2" w:rsidRPr="00477F6D" w:rsidRDefault="00F50EA2" w:rsidP="003E0D0B">
      <w:pPr>
        <w:ind w:firstLine="567"/>
      </w:pPr>
      <w:r w:rsidRPr="00477F6D">
        <w:t xml:space="preserve">- Cô tập mẫu lần 2 tập và phân tích vận động  : Tư thế chuẩn bị đứng tự nhiên, hai tay thả xuôi đứng trước con đường mắt nhìn vào con đường. Khi có hiệu lệnh xắc xô chân thuận bước trước chân không thuận bước sau cô đi trong đường hẹp </w:t>
      </w:r>
      <w:r w:rsidRPr="00477F6D">
        <w:lastRenderedPageBreak/>
        <w:t>mắt nhìn vào đường đi, khi đi chân không chạm vào vạch đường đi, đi hết đường về cuối hàng đứng.</w:t>
      </w:r>
    </w:p>
    <w:p w:rsidR="00F50EA2" w:rsidRPr="00477F6D" w:rsidRDefault="00F50EA2" w:rsidP="003E0D0B">
      <w:pPr>
        <w:ind w:firstLine="567"/>
      </w:pPr>
      <w:r w:rsidRPr="00477F6D">
        <w:t>+ Cô cho trẻ thực hiện.</w:t>
      </w:r>
    </w:p>
    <w:p w:rsidR="00F50EA2" w:rsidRPr="00477F6D" w:rsidRDefault="00F50EA2" w:rsidP="003E0D0B">
      <w:pPr>
        <w:ind w:firstLine="567"/>
      </w:pPr>
      <w:r w:rsidRPr="00477F6D">
        <w:t>- Lần 1 : Lần lượt cho từng  trẻ thực hiện, cô chú ý sửa sai.</w:t>
      </w:r>
    </w:p>
    <w:p w:rsidR="00F50EA2" w:rsidRPr="00477F6D" w:rsidRDefault="00F50EA2" w:rsidP="003E0D0B">
      <w:pPr>
        <w:ind w:firstLine="567"/>
      </w:pPr>
      <w:r w:rsidRPr="00477F6D">
        <w:t>- Lần 2 : Cô cho hai đội thi đua : Cho trẻ chào bạn cá ( Cô chú ý sửa sai )</w:t>
      </w:r>
    </w:p>
    <w:p w:rsidR="00F50EA2" w:rsidRPr="00477F6D" w:rsidRDefault="00F50EA2" w:rsidP="003E0D0B">
      <w:pPr>
        <w:ind w:firstLine="567"/>
      </w:pPr>
      <w:r w:rsidRPr="00477F6D">
        <w:t>- Cô nhận xét động viên trẻ.</w:t>
      </w:r>
    </w:p>
    <w:p w:rsidR="00F50EA2" w:rsidRPr="00477F6D" w:rsidRDefault="00F50EA2" w:rsidP="003E0D0B">
      <w:pPr>
        <w:ind w:firstLine="567"/>
      </w:pPr>
      <w:r w:rsidRPr="00477F6D">
        <w:t>- Cô hỏi lại tên vận động( cô nhắc cho trẻ nhắc lại theo cô)</w:t>
      </w:r>
    </w:p>
    <w:p w:rsidR="00F50EA2" w:rsidRPr="00477F6D" w:rsidRDefault="00F50EA2" w:rsidP="003E0D0B">
      <w:pPr>
        <w:ind w:firstLine="567"/>
      </w:pPr>
      <w:r w:rsidRPr="00477F6D">
        <w:t>- Cho 1 trẻ lên tập lại</w:t>
      </w:r>
    </w:p>
    <w:p w:rsidR="00F50EA2" w:rsidRPr="00477F6D" w:rsidRDefault="00F50EA2" w:rsidP="003E0D0B">
      <w:pPr>
        <w:ind w:firstLine="567"/>
      </w:pPr>
      <w:r w:rsidRPr="00477F6D">
        <w:rPr>
          <w:b/>
          <w:bCs/>
        </w:rPr>
        <w:t>c) TCVĐ:</w:t>
      </w:r>
      <w:r w:rsidRPr="00477F6D">
        <w:t xml:space="preserve"> “Chim  và cá”</w:t>
      </w:r>
    </w:p>
    <w:p w:rsidR="00F50EA2" w:rsidRPr="00477F6D" w:rsidRDefault="00F50EA2" w:rsidP="003E0D0B">
      <w:pPr>
        <w:ind w:firstLine="567"/>
      </w:pPr>
      <w:r w:rsidRPr="00477F6D">
        <w:t xml:space="preserve">- Cô thưởng trẻ trò chơi “Chim và cá”, </w:t>
      </w:r>
    </w:p>
    <w:p w:rsidR="00F50EA2" w:rsidRPr="00477F6D" w:rsidRDefault="00F50EA2" w:rsidP="003E0D0B">
      <w:pPr>
        <w:ind w:firstLine="567"/>
      </w:pPr>
      <w:r w:rsidRPr="00477F6D">
        <w:t>+ Cách chơi cô và trẻ  làm chú  cá bơi đi kiếm mồi. Khi nghe tiếng chim  kêu các chú cá bơi  nhanh về ao của mình</w:t>
      </w:r>
    </w:p>
    <w:p w:rsidR="00F50EA2" w:rsidRPr="00477F6D" w:rsidRDefault="00F50EA2" w:rsidP="003E0D0B">
      <w:pPr>
        <w:ind w:firstLine="567"/>
      </w:pPr>
      <w:r w:rsidRPr="00477F6D">
        <w:t>+ Luật chơi: Chú cá nào không bơi nhanh vào ao sẽ bị chim bắt đi</w:t>
      </w:r>
      <w:r w:rsidRPr="00477F6D">
        <w:rPr>
          <w:shd w:val="clear" w:color="auto" w:fill="FFFFFF"/>
        </w:rPr>
        <w:t>.</w:t>
      </w:r>
      <w:r w:rsidRPr="00477F6D">
        <w:t xml:space="preserve"> ( cô cho trẻ chơi 2-3 lần)</w:t>
      </w:r>
    </w:p>
    <w:p w:rsidR="00F50EA2" w:rsidRPr="00477F6D" w:rsidRDefault="00F50EA2" w:rsidP="003E0D0B">
      <w:pPr>
        <w:ind w:firstLine="567"/>
      </w:pPr>
      <w:r w:rsidRPr="00477F6D">
        <w:t>- Cô  nhận xét đồng viên trẻ.</w:t>
      </w:r>
    </w:p>
    <w:p w:rsidR="00F50EA2" w:rsidRPr="00477F6D" w:rsidRDefault="00F50EA2" w:rsidP="003E0D0B">
      <w:pPr>
        <w:ind w:firstLine="567"/>
        <w:rPr>
          <w:b/>
        </w:rPr>
      </w:pPr>
      <w:r w:rsidRPr="00477F6D">
        <w:rPr>
          <w:b/>
        </w:rPr>
        <w:t>+HĐ3: Hồi tĩnh</w:t>
      </w:r>
    </w:p>
    <w:p w:rsidR="002D53AB" w:rsidRDefault="00F50EA2" w:rsidP="003E0D0B">
      <w:pPr>
        <w:ind w:firstLine="567"/>
      </w:pPr>
      <w:r w:rsidRPr="00477F6D">
        <w:t>- Cô cùng trẻ đi dạo quanh nhà bạn cá theo điệu nhạc liên khúc bài hát“Cá vàng bơi”.. (đi nhẹ nhàng 2 vòng sân tập)</w:t>
      </w:r>
    </w:p>
    <w:p w:rsidR="00B32C3E" w:rsidRDefault="00B32C3E" w:rsidP="003E0D0B">
      <w:pPr>
        <w:ind w:firstLine="567"/>
      </w:pPr>
      <w:r>
        <w:t xml:space="preserve"> </w:t>
      </w:r>
    </w:p>
    <w:p w:rsidR="00B32C3E" w:rsidRDefault="00B32C3E" w:rsidP="003E0D0B">
      <w:pPr>
        <w:ind w:firstLine="567"/>
        <w:rPr>
          <w:b/>
        </w:rPr>
      </w:pPr>
      <w:r w:rsidRPr="00B32C3E">
        <w:rPr>
          <w:b/>
        </w:rPr>
        <w:t>*Kết thúc hoạt động học</w:t>
      </w:r>
    </w:p>
    <w:p w:rsidR="00342672" w:rsidRDefault="00342672" w:rsidP="00342672">
      <w:pPr>
        <w:pStyle w:val="ListParagraph"/>
        <w:ind w:left="0"/>
        <w:jc w:val="center"/>
        <w:rPr>
          <w:i/>
          <w:lang w:val="nl-NL"/>
        </w:rPr>
      </w:pPr>
      <w:r>
        <w:rPr>
          <w:i/>
          <w:lang w:val="nl-NL"/>
        </w:rPr>
        <w:t xml:space="preserve">                                                                     </w:t>
      </w:r>
    </w:p>
    <w:p w:rsidR="00342672" w:rsidRDefault="00342672" w:rsidP="00342672">
      <w:pPr>
        <w:pStyle w:val="ListParagraph"/>
        <w:ind w:left="0"/>
        <w:jc w:val="center"/>
        <w:rPr>
          <w:i/>
          <w:lang w:val="nl-NL"/>
        </w:rPr>
      </w:pPr>
      <w:r>
        <w:rPr>
          <w:i/>
          <w:lang w:val="nl-NL"/>
        </w:rPr>
        <w:t xml:space="preserve">                                                                    </w:t>
      </w:r>
      <w:r w:rsidRPr="003C3826">
        <w:rPr>
          <w:i/>
          <w:lang w:val="nl-NL"/>
        </w:rPr>
        <w:t xml:space="preserve">Toàn Thắng </w:t>
      </w:r>
      <w:r>
        <w:rPr>
          <w:i/>
          <w:lang w:val="nl-NL"/>
        </w:rPr>
        <w:t xml:space="preserve">10 </w:t>
      </w:r>
      <w:r w:rsidRPr="003C3826">
        <w:rPr>
          <w:i/>
          <w:lang w:val="nl-NL"/>
        </w:rPr>
        <w:t xml:space="preserve"> ngày  </w:t>
      </w:r>
      <w:r>
        <w:rPr>
          <w:i/>
          <w:lang w:val="nl-NL"/>
        </w:rPr>
        <w:t>11  năm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4115"/>
      </w:tblGrid>
      <w:tr w:rsidR="00342672" w:rsidRPr="00165F38" w:rsidTr="00623A22">
        <w:tc>
          <w:tcPr>
            <w:tcW w:w="4253" w:type="dxa"/>
          </w:tcPr>
          <w:p w:rsidR="00342672" w:rsidRDefault="00342672" w:rsidP="00623A22">
            <w:pPr>
              <w:pStyle w:val="ListParagraph"/>
              <w:ind w:left="0"/>
              <w:rPr>
                <w:b/>
                <w:lang w:val="nl-NL"/>
              </w:rPr>
            </w:pPr>
          </w:p>
          <w:p w:rsidR="00342672" w:rsidRPr="00165F38" w:rsidRDefault="00342672" w:rsidP="00623A22">
            <w:pPr>
              <w:pStyle w:val="ListParagraph"/>
              <w:ind w:left="0"/>
              <w:rPr>
                <w:b/>
                <w:lang w:val="nl-NL"/>
              </w:rPr>
            </w:pPr>
            <w:r w:rsidRPr="00165F38">
              <w:rPr>
                <w:b/>
                <w:lang w:val="nl-NL"/>
              </w:rPr>
              <w:t>BAN GIÁM HIỆU KÝ DUYỆT</w:t>
            </w:r>
          </w:p>
        </w:tc>
        <w:tc>
          <w:tcPr>
            <w:tcW w:w="992" w:type="dxa"/>
          </w:tcPr>
          <w:p w:rsidR="00342672" w:rsidRPr="00165F38" w:rsidRDefault="00342672" w:rsidP="00623A22">
            <w:pPr>
              <w:pStyle w:val="ListParagraph"/>
              <w:ind w:left="0"/>
              <w:rPr>
                <w:b/>
                <w:lang w:val="nl-NL"/>
              </w:rPr>
            </w:pPr>
            <w:r>
              <w:rPr>
                <w:b/>
                <w:lang w:val="nl-NL"/>
              </w:rPr>
              <w:t xml:space="preserve">    </w:t>
            </w:r>
          </w:p>
        </w:tc>
        <w:tc>
          <w:tcPr>
            <w:tcW w:w="4115" w:type="dxa"/>
          </w:tcPr>
          <w:p w:rsidR="00342672" w:rsidRDefault="00342672" w:rsidP="00623A22">
            <w:pPr>
              <w:pStyle w:val="ListParagraph"/>
              <w:ind w:left="0"/>
              <w:rPr>
                <w:b/>
                <w:lang w:val="nl-NL"/>
              </w:rPr>
            </w:pPr>
            <w:r>
              <w:rPr>
                <w:b/>
                <w:lang w:val="nl-NL"/>
              </w:rPr>
              <w:t xml:space="preserve">              </w:t>
            </w:r>
          </w:p>
          <w:p w:rsidR="00342672" w:rsidRPr="00165F38" w:rsidRDefault="00342672" w:rsidP="00623A22">
            <w:pPr>
              <w:pStyle w:val="ListParagraph"/>
              <w:ind w:left="0"/>
              <w:rPr>
                <w:b/>
                <w:lang w:val="nl-NL"/>
              </w:rPr>
            </w:pPr>
            <w:r>
              <w:rPr>
                <w:b/>
                <w:lang w:val="nl-NL"/>
              </w:rPr>
              <w:t xml:space="preserve">                 GIÁO VIÊN</w:t>
            </w:r>
          </w:p>
        </w:tc>
      </w:tr>
    </w:tbl>
    <w:p w:rsidR="00342672" w:rsidRDefault="00342672" w:rsidP="00342672">
      <w:r>
        <w:t xml:space="preserve">                                                                                                                                     </w:t>
      </w:r>
    </w:p>
    <w:p w:rsidR="00342672" w:rsidRDefault="00342672" w:rsidP="00342672"/>
    <w:p w:rsidR="00342672" w:rsidRDefault="00342672" w:rsidP="00342672"/>
    <w:p w:rsidR="00342672" w:rsidRDefault="00342672" w:rsidP="00342672">
      <w:r>
        <w:t xml:space="preserve">                                                                  </w:t>
      </w:r>
    </w:p>
    <w:p w:rsidR="00342672" w:rsidRDefault="00342672" w:rsidP="00342672">
      <w:r>
        <w:t xml:space="preserve">                                                                  </w:t>
      </w:r>
      <w:r w:rsidR="000912EF">
        <w:t xml:space="preserve">                              Phạm</w:t>
      </w:r>
      <w:bookmarkStart w:id="0" w:name="_GoBack"/>
      <w:bookmarkEnd w:id="0"/>
      <w:r>
        <w:t xml:space="preserve"> Thị Huế</w:t>
      </w:r>
    </w:p>
    <w:p w:rsidR="00342672" w:rsidRPr="00DE4BA4" w:rsidRDefault="00342672" w:rsidP="00342672">
      <w:pPr>
        <w:ind w:left="360"/>
        <w:rPr>
          <w:b/>
        </w:rPr>
      </w:pPr>
    </w:p>
    <w:p w:rsidR="00342672" w:rsidRPr="00B32C3E" w:rsidRDefault="00342672" w:rsidP="003E0D0B">
      <w:pPr>
        <w:ind w:firstLine="567"/>
        <w:rPr>
          <w:b/>
        </w:rPr>
      </w:pPr>
    </w:p>
    <w:sectPr w:rsidR="00342672" w:rsidRPr="00B32C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A2"/>
    <w:rsid w:val="000912EF"/>
    <w:rsid w:val="002B06BC"/>
    <w:rsid w:val="002D53AB"/>
    <w:rsid w:val="00342672"/>
    <w:rsid w:val="00373BCA"/>
    <w:rsid w:val="003E0D0B"/>
    <w:rsid w:val="009541B2"/>
    <w:rsid w:val="00B32C3E"/>
    <w:rsid w:val="00C008F4"/>
    <w:rsid w:val="00D56427"/>
    <w:rsid w:val="00E47B35"/>
    <w:rsid w:val="00F50EA2"/>
    <w:rsid w:val="00F5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EC84B-4594-44F7-8167-5DCA71A0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EA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0EA2"/>
  </w:style>
  <w:style w:type="paragraph" w:styleId="NormalWeb">
    <w:name w:val="Normal (Web)"/>
    <w:basedOn w:val="Normal"/>
    <w:uiPriority w:val="99"/>
    <w:unhideWhenUsed/>
    <w:rsid w:val="00F50EA2"/>
    <w:pPr>
      <w:spacing w:before="100" w:beforeAutospacing="1" w:after="100" w:afterAutospacing="1"/>
    </w:pPr>
    <w:rPr>
      <w:sz w:val="24"/>
      <w:szCs w:val="24"/>
    </w:rPr>
  </w:style>
  <w:style w:type="paragraph" w:styleId="ListParagraph">
    <w:name w:val="List Paragraph"/>
    <w:basedOn w:val="Normal"/>
    <w:uiPriority w:val="34"/>
    <w:qFormat/>
    <w:rsid w:val="00F50EA2"/>
    <w:pPr>
      <w:ind w:left="720"/>
      <w:contextualSpacing/>
    </w:pPr>
  </w:style>
  <w:style w:type="paragraph" w:styleId="BalloonText">
    <w:name w:val="Balloon Text"/>
    <w:basedOn w:val="Normal"/>
    <w:link w:val="BalloonTextChar"/>
    <w:uiPriority w:val="99"/>
    <w:semiHidden/>
    <w:unhideWhenUsed/>
    <w:rsid w:val="009541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1B2"/>
    <w:rPr>
      <w:rFonts w:ascii="Segoe UI" w:eastAsia="Times New Roman" w:hAnsi="Segoe UI" w:cs="Segoe UI"/>
      <w:sz w:val="18"/>
      <w:szCs w:val="18"/>
    </w:rPr>
  </w:style>
  <w:style w:type="table" w:styleId="TableGrid">
    <w:name w:val="Table Grid"/>
    <w:basedOn w:val="TableNormal"/>
    <w:uiPriority w:val="39"/>
    <w:rsid w:val="003426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2024-11-13T14:12:00Z</cp:lastPrinted>
  <dcterms:created xsi:type="dcterms:W3CDTF">2024-11-13T13:35:00Z</dcterms:created>
  <dcterms:modified xsi:type="dcterms:W3CDTF">2024-12-25T09:03:00Z</dcterms:modified>
</cp:coreProperties>
</file>