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750"/>
        <w:tblW w:w="1062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242"/>
        <w:gridCol w:w="5698"/>
      </w:tblGrid>
      <w:tr w:rsidR="004B46CB" w:rsidRPr="00B601CF" w:rsidTr="004B46CB">
        <w:trPr>
          <w:trHeight w:val="1141"/>
        </w:trPr>
        <w:tc>
          <w:tcPr>
            <w:tcW w:w="4680" w:type="dxa"/>
          </w:tcPr>
          <w:p w:rsidR="004B46CB" w:rsidRPr="00B601CF" w:rsidRDefault="004B46CB" w:rsidP="004B46CB">
            <w:pPr>
              <w:jc w:val="center"/>
              <w:rPr>
                <w:b/>
                <w:sz w:val="28"/>
                <w:szCs w:val="28"/>
              </w:rPr>
            </w:pPr>
          </w:p>
          <w:p w:rsidR="004B46CB" w:rsidRPr="00E41219" w:rsidRDefault="00E41219" w:rsidP="00E41219">
            <w:pPr>
              <w:jc w:val="center"/>
              <w:rPr>
                <w:sz w:val="26"/>
                <w:szCs w:val="26"/>
              </w:rPr>
            </w:pPr>
            <w:r w:rsidRPr="00E41219">
              <w:rPr>
                <w:sz w:val="26"/>
                <w:szCs w:val="26"/>
              </w:rPr>
              <w:t>UBND HUYỆN AN DƯƠNG</w:t>
            </w:r>
          </w:p>
          <w:p w:rsidR="004B46CB" w:rsidRPr="00E41219" w:rsidRDefault="00E41219" w:rsidP="00E41219">
            <w:pPr>
              <w:jc w:val="center"/>
              <w:rPr>
                <w:b/>
                <w:sz w:val="28"/>
                <w:szCs w:val="28"/>
              </w:rPr>
            </w:pPr>
            <w:r w:rsidRPr="00E41219">
              <w:rPr>
                <w:b/>
                <w:sz w:val="28"/>
                <w:szCs w:val="28"/>
              </w:rPr>
              <w:t>TRƯỜNG TIỂU HỌC AN HỒNG</w:t>
            </w:r>
          </w:p>
          <w:p w:rsidR="00E41219" w:rsidRDefault="00E41219" w:rsidP="004B46CB">
            <w:pPr>
              <w:rPr>
                <w:sz w:val="22"/>
                <w:szCs w:val="22"/>
              </w:rPr>
            </w:pPr>
          </w:p>
          <w:p w:rsidR="004B46CB" w:rsidRPr="005E7DF7" w:rsidRDefault="004B46CB" w:rsidP="004B46CB">
            <w:pPr>
              <w:rPr>
                <w:sz w:val="22"/>
                <w:szCs w:val="22"/>
              </w:rPr>
            </w:pPr>
          </w:p>
          <w:p w:rsidR="004B46CB" w:rsidRPr="00B601CF" w:rsidRDefault="004B46CB" w:rsidP="004B46CB">
            <w:pPr>
              <w:rPr>
                <w:sz w:val="28"/>
                <w:szCs w:val="28"/>
              </w:rPr>
            </w:pPr>
          </w:p>
        </w:tc>
        <w:tc>
          <w:tcPr>
            <w:tcW w:w="242" w:type="dxa"/>
          </w:tcPr>
          <w:p w:rsidR="004B46CB" w:rsidRPr="00B601CF" w:rsidRDefault="004B46CB" w:rsidP="004B46CB">
            <w:pPr>
              <w:rPr>
                <w:sz w:val="28"/>
                <w:szCs w:val="28"/>
              </w:rPr>
            </w:pPr>
          </w:p>
        </w:tc>
        <w:tc>
          <w:tcPr>
            <w:tcW w:w="5698" w:type="dxa"/>
          </w:tcPr>
          <w:p w:rsidR="004B46CB" w:rsidRPr="00B601CF" w:rsidRDefault="004B46CB" w:rsidP="004B46CB">
            <w:pPr>
              <w:jc w:val="center"/>
              <w:rPr>
                <w:b/>
              </w:rPr>
            </w:pPr>
          </w:p>
          <w:p w:rsidR="004B46CB" w:rsidRPr="00B601CF" w:rsidRDefault="004B46CB" w:rsidP="004B46CB">
            <w:pPr>
              <w:jc w:val="center"/>
              <w:rPr>
                <w:i/>
                <w:sz w:val="2"/>
                <w:szCs w:val="28"/>
              </w:rPr>
            </w:pPr>
          </w:p>
        </w:tc>
      </w:tr>
    </w:tbl>
    <w:p w:rsidR="00E72DF2" w:rsidRDefault="00E72DF2" w:rsidP="00D66F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NƯỚC SẠCH HỌC ĐƯỜNG</w:t>
      </w:r>
    </w:p>
    <w:p w:rsidR="00E41219" w:rsidRPr="006A7582" w:rsidRDefault="00E41219" w:rsidP="00D66F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Hệ thống nước </w:t>
      </w:r>
      <w:r w:rsidR="00E72DF2">
        <w:rPr>
          <w:b/>
          <w:sz w:val="28"/>
          <w:szCs w:val="28"/>
        </w:rPr>
        <w:t xml:space="preserve">lọc tinh khiết </w:t>
      </w:r>
      <w:r>
        <w:rPr>
          <w:b/>
          <w:sz w:val="28"/>
          <w:szCs w:val="28"/>
        </w:rPr>
        <w:t>trường Tiểu học An Hồng</w:t>
      </w:r>
    </w:p>
    <w:p w:rsidR="00D66FC9" w:rsidRDefault="00D66FC9">
      <w:pPr>
        <w:rPr>
          <w:b/>
        </w:rPr>
      </w:pPr>
    </w:p>
    <w:p w:rsidR="00D66FC9" w:rsidRDefault="00D66FC9">
      <w:pPr>
        <w:rPr>
          <w:b/>
        </w:rPr>
      </w:pPr>
    </w:p>
    <w:p w:rsidR="00E72DF2" w:rsidRPr="00DB036A" w:rsidRDefault="00DB036A" w:rsidP="00DB036A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Trong </w:t>
      </w:r>
      <w:r w:rsidRPr="00DB036A">
        <w:rPr>
          <w:color w:val="000000"/>
          <w:sz w:val="28"/>
          <w:szCs w:val="28"/>
          <w:shd w:val="clear" w:color="auto" w:fill="FFFFFF"/>
        </w:rPr>
        <w:t>Công ước Liên hợp quốc về quyền trẻ em đã nêu năm 1989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DB036A">
        <w:rPr>
          <w:color w:val="000000"/>
          <w:sz w:val="28"/>
          <w:szCs w:val="28"/>
          <w:shd w:val="clear" w:color="auto" w:fill="FFFFFF"/>
        </w:rPr>
        <w:t>các em học sinh được hưởng “Quyền được tiếp cận và sử dụng nước uống sạch” 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B46CB" w:rsidRPr="005D667F" w:rsidRDefault="006F3BE0" w:rsidP="00C537DF">
      <w:pPr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Với mong muốn </w:t>
      </w:r>
      <w:r w:rsidR="00094AB7">
        <w:rPr>
          <w:sz w:val="28"/>
          <w:szCs w:val="28"/>
        </w:rPr>
        <w:t xml:space="preserve">học sinh của trường được uống nước sạch bằng hệ thống lọc nước với công nghệ hiện đại, giảm chi phí nhân công, </w:t>
      </w:r>
      <w:r w:rsidR="00632AF7">
        <w:rPr>
          <w:sz w:val="28"/>
          <w:szCs w:val="28"/>
        </w:rPr>
        <w:t>trước thềm năm học mới 2024-2025, t</w:t>
      </w:r>
      <w:r w:rsidR="005D667F">
        <w:rPr>
          <w:sz w:val="28"/>
          <w:szCs w:val="28"/>
        </w:rPr>
        <w:t xml:space="preserve">rường Tiểu học An Hồng </w:t>
      </w:r>
      <w:r w:rsidR="00094AB7">
        <w:rPr>
          <w:sz w:val="28"/>
          <w:szCs w:val="28"/>
        </w:rPr>
        <w:t>đã hợp đồng</w:t>
      </w:r>
      <w:r w:rsidR="005D667F">
        <w:rPr>
          <w:sz w:val="28"/>
          <w:szCs w:val="28"/>
        </w:rPr>
        <w:t xml:space="preserve"> hợp tác </w:t>
      </w:r>
      <w:r w:rsidR="00094AB7">
        <w:rPr>
          <w:sz w:val="28"/>
          <w:szCs w:val="28"/>
        </w:rPr>
        <w:t xml:space="preserve">với </w:t>
      </w:r>
      <w:r w:rsidR="00094AB7">
        <w:rPr>
          <w:sz w:val="28"/>
          <w:szCs w:val="28"/>
        </w:rPr>
        <w:t xml:space="preserve">Công ty TNHH Thương mại và Dịch vụ SuKa </w:t>
      </w:r>
      <w:r w:rsidR="005D667F">
        <w:rPr>
          <w:sz w:val="28"/>
          <w:szCs w:val="28"/>
        </w:rPr>
        <w:t xml:space="preserve">cung cấp </w:t>
      </w:r>
      <w:r w:rsidR="00E17CB4" w:rsidRPr="005D667F">
        <w:rPr>
          <w:sz w:val="28"/>
          <w:szCs w:val="28"/>
        </w:rPr>
        <w:t xml:space="preserve">dịch vụ </w:t>
      </w:r>
      <w:r w:rsidR="0012774C" w:rsidRPr="005D667F">
        <w:rPr>
          <w:sz w:val="28"/>
          <w:szCs w:val="28"/>
        </w:rPr>
        <w:t xml:space="preserve">cho thuê thiết bị lọc nước </w:t>
      </w:r>
      <w:r w:rsidR="00094AB7">
        <w:rPr>
          <w:sz w:val="28"/>
          <w:szCs w:val="28"/>
        </w:rPr>
        <w:t>tại</w:t>
      </w:r>
      <w:r w:rsidR="005D667F">
        <w:rPr>
          <w:sz w:val="28"/>
          <w:szCs w:val="28"/>
        </w:rPr>
        <w:t xml:space="preserve"> nhà </w:t>
      </w:r>
      <w:r w:rsidR="0012774C" w:rsidRPr="005D667F">
        <w:rPr>
          <w:sz w:val="28"/>
          <w:szCs w:val="28"/>
        </w:rPr>
        <w:t>trường</w:t>
      </w:r>
      <w:r w:rsidR="00094AB7">
        <w:rPr>
          <w:sz w:val="28"/>
          <w:szCs w:val="28"/>
        </w:rPr>
        <w:t>.</w:t>
      </w:r>
    </w:p>
    <w:p w:rsidR="0012774C" w:rsidRPr="005D667F" w:rsidRDefault="007F16EA" w:rsidP="00C537DF">
      <w:pPr>
        <w:pStyle w:val="ListParagraph"/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774C" w:rsidRPr="005D667F">
        <w:rPr>
          <w:sz w:val="28"/>
          <w:szCs w:val="28"/>
        </w:rPr>
        <w:t xml:space="preserve">Về hồ sơ pháp lý: Công ty Suka được Sở </w:t>
      </w:r>
      <w:r w:rsidR="005D667F">
        <w:rPr>
          <w:sz w:val="28"/>
          <w:szCs w:val="28"/>
        </w:rPr>
        <w:t>Khoa học</w:t>
      </w:r>
      <w:r w:rsidR="0012774C" w:rsidRPr="005D667F">
        <w:rPr>
          <w:sz w:val="28"/>
          <w:szCs w:val="28"/>
        </w:rPr>
        <w:t xml:space="preserve"> và </w:t>
      </w:r>
      <w:r w:rsidR="005D667F">
        <w:rPr>
          <w:sz w:val="28"/>
          <w:szCs w:val="28"/>
        </w:rPr>
        <w:t xml:space="preserve">Đầu tư thành phố </w:t>
      </w:r>
      <w:r w:rsidR="0012774C" w:rsidRPr="005D667F">
        <w:rPr>
          <w:sz w:val="28"/>
          <w:szCs w:val="28"/>
        </w:rPr>
        <w:t xml:space="preserve"> Hải </w:t>
      </w:r>
      <w:r w:rsidR="001806AB">
        <w:rPr>
          <w:sz w:val="28"/>
          <w:szCs w:val="28"/>
        </w:rPr>
        <w:t>P</w:t>
      </w:r>
      <w:r w:rsidR="0012774C" w:rsidRPr="005D667F">
        <w:rPr>
          <w:sz w:val="28"/>
          <w:szCs w:val="28"/>
        </w:rPr>
        <w:t>hòng cấp giấy chứng nhận kinh doanh số 0201820764 ngày 22/11/2017</w:t>
      </w:r>
      <w:r w:rsidR="00E17CB4" w:rsidRPr="005D667F">
        <w:rPr>
          <w:sz w:val="28"/>
          <w:szCs w:val="28"/>
        </w:rPr>
        <w:t>.</w:t>
      </w:r>
    </w:p>
    <w:p w:rsidR="0012774C" w:rsidRPr="005D667F" w:rsidRDefault="007F16EA" w:rsidP="00C537DF">
      <w:pPr>
        <w:pStyle w:val="ListParagraph"/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774C" w:rsidRPr="005D667F">
        <w:rPr>
          <w:sz w:val="28"/>
          <w:szCs w:val="28"/>
        </w:rPr>
        <w:t>Về dự án nước sạch học đường</w:t>
      </w:r>
      <w:r w:rsidR="001806AB">
        <w:rPr>
          <w:sz w:val="28"/>
          <w:szCs w:val="28"/>
        </w:rPr>
        <w:t>:</w:t>
      </w:r>
      <w:r w:rsidR="0012774C" w:rsidRPr="005D667F">
        <w:rPr>
          <w:sz w:val="28"/>
          <w:szCs w:val="28"/>
        </w:rPr>
        <w:t xml:space="preserve"> Công ty Su</w:t>
      </w:r>
      <w:r w:rsidR="001806AB">
        <w:rPr>
          <w:sz w:val="28"/>
          <w:szCs w:val="28"/>
        </w:rPr>
        <w:t>K</w:t>
      </w:r>
      <w:r w:rsidR="0012774C" w:rsidRPr="005D667F">
        <w:rPr>
          <w:sz w:val="28"/>
          <w:szCs w:val="28"/>
        </w:rPr>
        <w:t xml:space="preserve">a </w:t>
      </w:r>
      <w:r w:rsidR="007D132E" w:rsidRPr="005D667F">
        <w:rPr>
          <w:sz w:val="28"/>
          <w:szCs w:val="28"/>
        </w:rPr>
        <w:t xml:space="preserve">được </w:t>
      </w:r>
      <w:r w:rsidR="001806AB">
        <w:rPr>
          <w:sz w:val="28"/>
          <w:szCs w:val="28"/>
        </w:rPr>
        <w:t>Ủy ban nhân dân</w:t>
      </w:r>
      <w:r w:rsidR="007D132E" w:rsidRPr="005D667F">
        <w:rPr>
          <w:sz w:val="28"/>
          <w:szCs w:val="28"/>
        </w:rPr>
        <w:t xml:space="preserve"> huyện An </w:t>
      </w:r>
      <w:r w:rsidR="001806AB">
        <w:rPr>
          <w:sz w:val="28"/>
          <w:szCs w:val="28"/>
        </w:rPr>
        <w:t>D</w:t>
      </w:r>
      <w:r w:rsidR="007D132E" w:rsidRPr="005D667F">
        <w:rPr>
          <w:sz w:val="28"/>
          <w:szCs w:val="28"/>
        </w:rPr>
        <w:t>ương</w:t>
      </w:r>
      <w:r w:rsidR="001806AB">
        <w:rPr>
          <w:sz w:val="28"/>
          <w:szCs w:val="28"/>
        </w:rPr>
        <w:t>;</w:t>
      </w:r>
      <w:r w:rsidR="007D132E" w:rsidRPr="005D667F">
        <w:rPr>
          <w:sz w:val="28"/>
          <w:szCs w:val="28"/>
        </w:rPr>
        <w:t xml:space="preserve"> Phòng Giáo </w:t>
      </w:r>
      <w:r w:rsidR="001806AB">
        <w:rPr>
          <w:sz w:val="28"/>
          <w:szCs w:val="28"/>
        </w:rPr>
        <w:t>d</w:t>
      </w:r>
      <w:r w:rsidR="007D132E" w:rsidRPr="005D667F">
        <w:rPr>
          <w:sz w:val="28"/>
          <w:szCs w:val="28"/>
        </w:rPr>
        <w:t xml:space="preserve">ục </w:t>
      </w:r>
      <w:r w:rsidR="001806AB">
        <w:rPr>
          <w:sz w:val="28"/>
          <w:szCs w:val="28"/>
        </w:rPr>
        <w:t xml:space="preserve">và Đào tạo </w:t>
      </w:r>
      <w:r w:rsidR="007D132E" w:rsidRPr="005D667F">
        <w:rPr>
          <w:sz w:val="28"/>
          <w:szCs w:val="28"/>
        </w:rPr>
        <w:t xml:space="preserve">huyện giới thiệu tới các trường </w:t>
      </w:r>
      <w:r w:rsidR="001806AB">
        <w:rPr>
          <w:sz w:val="28"/>
          <w:szCs w:val="28"/>
        </w:rPr>
        <w:t xml:space="preserve">học của bậc học Mầm non; Tiểu học; Trung học cơ sở </w:t>
      </w:r>
      <w:r w:rsidR="007D132E" w:rsidRPr="005D667F">
        <w:rPr>
          <w:sz w:val="28"/>
          <w:szCs w:val="28"/>
        </w:rPr>
        <w:t>trên địa bàn huyện An Dương</w:t>
      </w:r>
      <w:r w:rsidR="001806AB">
        <w:rPr>
          <w:sz w:val="28"/>
          <w:szCs w:val="28"/>
        </w:rPr>
        <w:t xml:space="preserve"> t</w:t>
      </w:r>
      <w:r w:rsidR="00E17CB4" w:rsidRPr="005D667F">
        <w:rPr>
          <w:sz w:val="28"/>
          <w:szCs w:val="28"/>
        </w:rPr>
        <w:t>ại công văn số 1193/UBND-GD&amp;ĐT ngày 26/8/2022 của UBND huyện An Dương</w:t>
      </w:r>
      <w:r w:rsidR="001806AB">
        <w:rPr>
          <w:sz w:val="28"/>
          <w:szCs w:val="28"/>
        </w:rPr>
        <w:t>; C</w:t>
      </w:r>
      <w:r w:rsidR="00E17CB4" w:rsidRPr="005D667F">
        <w:rPr>
          <w:sz w:val="28"/>
          <w:szCs w:val="28"/>
        </w:rPr>
        <w:t>ông văn số 189/PGD&amp;ĐT ngày 22/9/2023 của P</w:t>
      </w:r>
      <w:r w:rsidR="007927ED">
        <w:rPr>
          <w:sz w:val="28"/>
          <w:szCs w:val="28"/>
        </w:rPr>
        <w:t xml:space="preserve">hòng </w:t>
      </w:r>
      <w:r w:rsidR="00E17CB4" w:rsidRPr="005D667F">
        <w:rPr>
          <w:sz w:val="28"/>
          <w:szCs w:val="28"/>
        </w:rPr>
        <w:t>GD&amp;ĐT huyện An Dương.</w:t>
      </w:r>
    </w:p>
    <w:p w:rsidR="007D132E" w:rsidRPr="005D667F" w:rsidRDefault="007F16EA" w:rsidP="00C537DF">
      <w:pPr>
        <w:pStyle w:val="ListParagraph"/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D132E" w:rsidRPr="005D667F">
        <w:rPr>
          <w:sz w:val="28"/>
          <w:szCs w:val="28"/>
        </w:rPr>
        <w:t xml:space="preserve">Về hợp đồng: </w:t>
      </w:r>
      <w:r w:rsidR="002C3FBF">
        <w:rPr>
          <w:sz w:val="28"/>
          <w:szCs w:val="28"/>
        </w:rPr>
        <w:t xml:space="preserve">Nhà trường đã ký thỏa thuận với </w:t>
      </w:r>
      <w:r w:rsidR="007D132E" w:rsidRPr="005D667F">
        <w:rPr>
          <w:sz w:val="28"/>
          <w:szCs w:val="28"/>
        </w:rPr>
        <w:t xml:space="preserve">Công Ty Suka </w:t>
      </w:r>
      <w:r w:rsidR="00C36274">
        <w:rPr>
          <w:sz w:val="28"/>
          <w:szCs w:val="28"/>
        </w:rPr>
        <w:t xml:space="preserve">về </w:t>
      </w:r>
      <w:r w:rsidR="002C3FBF">
        <w:rPr>
          <w:sz w:val="28"/>
          <w:szCs w:val="28"/>
        </w:rPr>
        <w:t xml:space="preserve">việc Công ty SuKa </w:t>
      </w:r>
      <w:r w:rsidR="007D132E" w:rsidRPr="005D667F">
        <w:rPr>
          <w:sz w:val="28"/>
          <w:szCs w:val="28"/>
        </w:rPr>
        <w:t xml:space="preserve">cho thuê hệ thống lọc nước uống trực tiếp </w:t>
      </w:r>
      <w:r w:rsidR="000E0FC1">
        <w:rPr>
          <w:sz w:val="28"/>
          <w:szCs w:val="28"/>
        </w:rPr>
        <w:t xml:space="preserve">tại </w:t>
      </w:r>
      <w:r w:rsidR="007D132E" w:rsidRPr="005D667F">
        <w:rPr>
          <w:sz w:val="28"/>
          <w:szCs w:val="28"/>
        </w:rPr>
        <w:t xml:space="preserve">trường </w:t>
      </w:r>
      <w:r w:rsidR="00C36274">
        <w:rPr>
          <w:sz w:val="28"/>
          <w:szCs w:val="28"/>
        </w:rPr>
        <w:t>theo Hợp đồng</w:t>
      </w:r>
      <w:r w:rsidR="007D132E" w:rsidRPr="005D667F">
        <w:rPr>
          <w:sz w:val="28"/>
          <w:szCs w:val="28"/>
        </w:rPr>
        <w:t xml:space="preserve"> s</w:t>
      </w:r>
      <w:r w:rsidR="001C4600">
        <w:rPr>
          <w:sz w:val="28"/>
          <w:szCs w:val="28"/>
        </w:rPr>
        <w:t>ố</w:t>
      </w:r>
      <w:r w:rsidR="007D132E" w:rsidRPr="005D667F">
        <w:rPr>
          <w:sz w:val="28"/>
          <w:szCs w:val="28"/>
        </w:rPr>
        <w:t xml:space="preserve"> 52.2024/HĐ-SUKA-TH</w:t>
      </w:r>
      <w:r w:rsidR="00332BC1">
        <w:rPr>
          <w:sz w:val="28"/>
          <w:szCs w:val="28"/>
        </w:rPr>
        <w:t>AH</w:t>
      </w:r>
      <w:r w:rsidR="007D132E" w:rsidRPr="005D667F">
        <w:rPr>
          <w:sz w:val="28"/>
          <w:szCs w:val="28"/>
        </w:rPr>
        <w:t xml:space="preserve"> ngày 27/08/2024</w:t>
      </w:r>
      <w:r w:rsidR="00332BC1">
        <w:rPr>
          <w:sz w:val="28"/>
          <w:szCs w:val="28"/>
        </w:rPr>
        <w:t>.</w:t>
      </w:r>
    </w:p>
    <w:p w:rsidR="007D132E" w:rsidRPr="005D667F" w:rsidRDefault="007F16EA" w:rsidP="00C537DF">
      <w:pPr>
        <w:pStyle w:val="ListParagraph"/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D132E" w:rsidRPr="005D667F">
        <w:rPr>
          <w:sz w:val="28"/>
          <w:szCs w:val="28"/>
        </w:rPr>
        <w:t>Về hệ thống lọc nước lắp đặt tại trường:</w:t>
      </w:r>
    </w:p>
    <w:p w:rsidR="007D132E" w:rsidRPr="005D667F" w:rsidRDefault="007F16EA" w:rsidP="00C537DF">
      <w:pPr>
        <w:pStyle w:val="ListParagraph"/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132E" w:rsidRPr="005D667F">
        <w:rPr>
          <w:sz w:val="28"/>
          <w:szCs w:val="28"/>
        </w:rPr>
        <w:t>Hệ th</w:t>
      </w:r>
      <w:r w:rsidR="00332BC1">
        <w:rPr>
          <w:sz w:val="28"/>
          <w:szCs w:val="28"/>
        </w:rPr>
        <w:t>ố</w:t>
      </w:r>
      <w:r w:rsidR="007D132E" w:rsidRPr="005D667F">
        <w:rPr>
          <w:sz w:val="28"/>
          <w:szCs w:val="28"/>
        </w:rPr>
        <w:t>ng lọc nước tinh khiết R/O công nghiệp công suất lớn 250L/H đặt tại trung tâm. Nước sau khi lọc đạt tiêu chuẩn quốc gia QCVN 6-1:2010/BYT</w:t>
      </w:r>
    </w:p>
    <w:p w:rsidR="007D132E" w:rsidRPr="005D667F" w:rsidRDefault="007F16EA" w:rsidP="00C537DF">
      <w:pPr>
        <w:pStyle w:val="ListParagraph"/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132E" w:rsidRPr="005D667F">
        <w:rPr>
          <w:sz w:val="28"/>
          <w:szCs w:val="28"/>
        </w:rPr>
        <w:t>Nước sau lọc được chứa trong t</w:t>
      </w:r>
      <w:r w:rsidR="00332BC1">
        <w:rPr>
          <w:sz w:val="28"/>
          <w:szCs w:val="28"/>
        </w:rPr>
        <w:t>éc</w:t>
      </w:r>
      <w:r w:rsidR="007D132E" w:rsidRPr="005D667F">
        <w:rPr>
          <w:sz w:val="28"/>
          <w:szCs w:val="28"/>
        </w:rPr>
        <w:t xml:space="preserve"> inox 304 </w:t>
      </w:r>
      <w:r w:rsidR="00632AF7">
        <w:rPr>
          <w:sz w:val="28"/>
          <w:szCs w:val="28"/>
        </w:rPr>
        <w:t xml:space="preserve">(đặt ngay tại phòng lọc trung tâm) </w:t>
      </w:r>
      <w:r w:rsidR="007D132E" w:rsidRPr="005D667F">
        <w:rPr>
          <w:sz w:val="28"/>
          <w:szCs w:val="28"/>
        </w:rPr>
        <w:t>và được bơm tăng áp đẩy</w:t>
      </w:r>
      <w:r w:rsidR="00E17CB4" w:rsidRPr="005D667F">
        <w:rPr>
          <w:sz w:val="28"/>
          <w:szCs w:val="28"/>
        </w:rPr>
        <w:t xml:space="preserve"> qua đường ống khép kín</w:t>
      </w:r>
      <w:r w:rsidR="007D132E" w:rsidRPr="005D667F">
        <w:rPr>
          <w:sz w:val="28"/>
          <w:szCs w:val="28"/>
        </w:rPr>
        <w:t xml:space="preserve"> lên các lớp học và các </w:t>
      </w:r>
      <w:r w:rsidR="00632AF7">
        <w:rPr>
          <w:sz w:val="28"/>
          <w:szCs w:val="28"/>
        </w:rPr>
        <w:t>p</w:t>
      </w:r>
      <w:r w:rsidR="007D132E" w:rsidRPr="005D667F">
        <w:rPr>
          <w:sz w:val="28"/>
          <w:szCs w:val="28"/>
        </w:rPr>
        <w:t xml:space="preserve">hòng </w:t>
      </w:r>
      <w:r w:rsidR="00332BC1">
        <w:rPr>
          <w:sz w:val="28"/>
          <w:szCs w:val="28"/>
        </w:rPr>
        <w:t>làm việc của B</w:t>
      </w:r>
      <w:r w:rsidR="007D132E" w:rsidRPr="005D667F">
        <w:rPr>
          <w:sz w:val="28"/>
          <w:szCs w:val="28"/>
        </w:rPr>
        <w:t xml:space="preserve">an </w:t>
      </w:r>
      <w:r w:rsidR="00332BC1">
        <w:rPr>
          <w:sz w:val="28"/>
          <w:szCs w:val="28"/>
        </w:rPr>
        <w:t>G</w:t>
      </w:r>
      <w:r w:rsidR="007D132E" w:rsidRPr="005D667F">
        <w:rPr>
          <w:sz w:val="28"/>
          <w:szCs w:val="28"/>
        </w:rPr>
        <w:t xml:space="preserve">iám </w:t>
      </w:r>
      <w:r w:rsidR="00E17CB4" w:rsidRPr="005D667F">
        <w:rPr>
          <w:sz w:val="28"/>
          <w:szCs w:val="28"/>
        </w:rPr>
        <w:t xml:space="preserve">hiệu nhà trường. </w:t>
      </w:r>
      <w:r w:rsidR="003D734F">
        <w:rPr>
          <w:sz w:val="28"/>
          <w:szCs w:val="28"/>
        </w:rPr>
        <w:t>T</w:t>
      </w:r>
      <w:r w:rsidR="007D132E" w:rsidRPr="005D667F">
        <w:rPr>
          <w:sz w:val="28"/>
          <w:szCs w:val="28"/>
        </w:rPr>
        <w:t xml:space="preserve">rên mỗi lớp </w:t>
      </w:r>
      <w:r w:rsidR="007D585D">
        <w:rPr>
          <w:sz w:val="28"/>
          <w:szCs w:val="28"/>
        </w:rPr>
        <w:t>có</w:t>
      </w:r>
      <w:r w:rsidR="00D66FC9" w:rsidRPr="005D667F">
        <w:rPr>
          <w:sz w:val="28"/>
          <w:szCs w:val="28"/>
        </w:rPr>
        <w:t xml:space="preserve"> </w:t>
      </w:r>
      <w:r w:rsidR="00C11A1D">
        <w:rPr>
          <w:sz w:val="28"/>
          <w:szCs w:val="28"/>
        </w:rPr>
        <w:t>cây</w:t>
      </w:r>
      <w:r w:rsidR="00D66FC9" w:rsidRPr="005D667F">
        <w:rPr>
          <w:sz w:val="28"/>
          <w:szCs w:val="28"/>
        </w:rPr>
        <w:t xml:space="preserve"> chứa </w:t>
      </w:r>
      <w:r w:rsidR="007D585D">
        <w:rPr>
          <w:sz w:val="28"/>
          <w:szCs w:val="28"/>
        </w:rPr>
        <w:t>n</w:t>
      </w:r>
      <w:r w:rsidR="007D585D" w:rsidRPr="005D667F">
        <w:rPr>
          <w:sz w:val="28"/>
          <w:szCs w:val="28"/>
        </w:rPr>
        <w:t>ước đã được lọc tinh khiết tại hệ thống lọc trung tâm</w:t>
      </w:r>
      <w:r w:rsidR="007D585D">
        <w:rPr>
          <w:sz w:val="28"/>
          <w:szCs w:val="28"/>
        </w:rPr>
        <w:t xml:space="preserve"> và còn được </w:t>
      </w:r>
      <w:r w:rsidR="007D585D" w:rsidRPr="005D667F">
        <w:rPr>
          <w:sz w:val="28"/>
          <w:szCs w:val="28"/>
        </w:rPr>
        <w:t xml:space="preserve">Công </w:t>
      </w:r>
      <w:r w:rsidR="007D585D">
        <w:rPr>
          <w:sz w:val="28"/>
          <w:szCs w:val="28"/>
        </w:rPr>
        <w:t>t</w:t>
      </w:r>
      <w:r w:rsidR="007D585D" w:rsidRPr="005D667F">
        <w:rPr>
          <w:sz w:val="28"/>
          <w:szCs w:val="28"/>
        </w:rPr>
        <w:t xml:space="preserve">y </w:t>
      </w:r>
      <w:r w:rsidR="007D585D">
        <w:rPr>
          <w:sz w:val="28"/>
          <w:szCs w:val="28"/>
        </w:rPr>
        <w:t xml:space="preserve">SuKa </w:t>
      </w:r>
      <w:r w:rsidR="007D585D" w:rsidRPr="005D667F">
        <w:rPr>
          <w:sz w:val="28"/>
          <w:szCs w:val="28"/>
        </w:rPr>
        <w:t>trang bị thêm lõi lọc tăng cường hoạt tính carbon, Ultral filters.</w:t>
      </w:r>
    </w:p>
    <w:p w:rsidR="00D66FC9" w:rsidRDefault="007F16EA" w:rsidP="00C537DF">
      <w:pPr>
        <w:pStyle w:val="ListParagraph"/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66FC9" w:rsidRPr="005D667F">
        <w:rPr>
          <w:sz w:val="28"/>
          <w:szCs w:val="28"/>
        </w:rPr>
        <w:t xml:space="preserve">Về chất lượng nước: Nước sau khi lọc đã được Trung tâm Kiểm </w:t>
      </w:r>
      <w:r w:rsidR="00F07DC2">
        <w:rPr>
          <w:sz w:val="28"/>
          <w:szCs w:val="28"/>
        </w:rPr>
        <w:t>s</w:t>
      </w:r>
      <w:r w:rsidR="00D66FC9" w:rsidRPr="005D667F">
        <w:rPr>
          <w:sz w:val="28"/>
          <w:szCs w:val="28"/>
        </w:rPr>
        <w:t xml:space="preserve">oát Bệnh </w:t>
      </w:r>
      <w:r w:rsidR="00F07DC2">
        <w:rPr>
          <w:sz w:val="28"/>
          <w:szCs w:val="28"/>
        </w:rPr>
        <w:t>tật -</w:t>
      </w:r>
      <w:r w:rsidR="00D66FC9" w:rsidRPr="005D667F">
        <w:rPr>
          <w:sz w:val="28"/>
          <w:szCs w:val="28"/>
        </w:rPr>
        <w:t xml:space="preserve"> Sở Y </w:t>
      </w:r>
      <w:r w:rsidR="00F07DC2">
        <w:rPr>
          <w:sz w:val="28"/>
          <w:szCs w:val="28"/>
        </w:rPr>
        <w:t>t</w:t>
      </w:r>
      <w:r w:rsidR="00D66FC9" w:rsidRPr="005D667F">
        <w:rPr>
          <w:sz w:val="28"/>
          <w:szCs w:val="28"/>
        </w:rPr>
        <w:t xml:space="preserve">ế Hải Phòng xét nghiệm và </w:t>
      </w:r>
      <w:r w:rsidR="00F07DC2">
        <w:rPr>
          <w:sz w:val="28"/>
          <w:szCs w:val="28"/>
        </w:rPr>
        <w:t xml:space="preserve">chứng nhận </w:t>
      </w:r>
      <w:r w:rsidR="00D66FC9" w:rsidRPr="005D667F">
        <w:rPr>
          <w:sz w:val="28"/>
          <w:szCs w:val="28"/>
        </w:rPr>
        <w:t xml:space="preserve">đạt tiêu chuẩn cho phép </w:t>
      </w:r>
      <w:r w:rsidR="00512774">
        <w:rPr>
          <w:sz w:val="28"/>
          <w:szCs w:val="28"/>
        </w:rPr>
        <w:t xml:space="preserve">của Bộ Y tế </w:t>
      </w:r>
      <w:r w:rsidR="00D66FC9" w:rsidRPr="005D667F">
        <w:rPr>
          <w:sz w:val="28"/>
          <w:szCs w:val="28"/>
        </w:rPr>
        <w:t>QCVN 6-1:2010/BYT ngày 02/10/2024 ( XN:1926N)</w:t>
      </w:r>
    </w:p>
    <w:p w:rsidR="00512774" w:rsidRDefault="00632AF7" w:rsidP="00C537DF">
      <w:pPr>
        <w:pStyle w:val="ListParagraph"/>
        <w:spacing w:line="40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Hệ thống lọc nước công nghiệp hiện đại </w:t>
      </w:r>
      <w:r w:rsidR="00DE01B6">
        <w:rPr>
          <w:sz w:val="28"/>
          <w:szCs w:val="28"/>
        </w:rPr>
        <w:t xml:space="preserve">được đưa vào sử dụng tại nhà trường không chỉ đảm bảo về chất lượng nước uống tinh khiết, nước có vị ngọt </w:t>
      </w:r>
      <w:r w:rsidR="004E54C8">
        <w:rPr>
          <w:sz w:val="28"/>
          <w:szCs w:val="28"/>
        </w:rPr>
        <w:t>mà còn vô cùng thuận tiện, dễ sử dụng với các em học sinh</w:t>
      </w:r>
      <w:r w:rsidR="00DD72E2">
        <w:rPr>
          <w:sz w:val="28"/>
          <w:szCs w:val="28"/>
        </w:rPr>
        <w:t>, giúp các em có thói quen uống đủ nước mỗi ngày cho cơ thể khỏe mạnh</w:t>
      </w:r>
      <w:r w:rsidR="004E54C8">
        <w:rPr>
          <w:sz w:val="28"/>
          <w:szCs w:val="28"/>
        </w:rPr>
        <w:t xml:space="preserve">. </w:t>
      </w:r>
      <w:r w:rsidR="004E74EA">
        <w:rPr>
          <w:sz w:val="28"/>
          <w:szCs w:val="28"/>
        </w:rPr>
        <w:t>Tron</w:t>
      </w:r>
      <w:bookmarkStart w:id="0" w:name="_GoBack"/>
      <w:bookmarkEnd w:id="0"/>
      <w:r w:rsidR="004E74EA">
        <w:rPr>
          <w:sz w:val="28"/>
          <w:szCs w:val="28"/>
        </w:rPr>
        <w:t xml:space="preserve">g phục vụ học sinh ăn bán trú, nhà trường </w:t>
      </w:r>
      <w:r w:rsidR="00340304">
        <w:rPr>
          <w:sz w:val="28"/>
          <w:szCs w:val="28"/>
        </w:rPr>
        <w:t>cũng</w:t>
      </w:r>
      <w:r w:rsidR="004E74EA">
        <w:rPr>
          <w:sz w:val="28"/>
          <w:szCs w:val="28"/>
        </w:rPr>
        <w:t xml:space="preserve"> dùng nguồn nước lọc tinh khiết này để nấu, chế biến các món ăn trong bữa ăn cho học sinh. </w:t>
      </w:r>
      <w:r w:rsidR="00E02926">
        <w:rPr>
          <w:sz w:val="28"/>
          <w:szCs w:val="28"/>
        </w:rPr>
        <w:t xml:space="preserve">Ban Giám hiệu nhà trường thường xuyên kiểm tra, nhắc nhở cô và trò các lớp chú ý hằng ngày phải rửa sạch ca cốc uống nước, </w:t>
      </w:r>
      <w:r w:rsidR="00FF0210">
        <w:rPr>
          <w:sz w:val="28"/>
          <w:szCs w:val="28"/>
        </w:rPr>
        <w:t xml:space="preserve">khay đựng ca cốc, </w:t>
      </w:r>
      <w:r w:rsidR="00E02926">
        <w:rPr>
          <w:sz w:val="28"/>
          <w:szCs w:val="28"/>
        </w:rPr>
        <w:t xml:space="preserve">lau sạch mặt máy chứa nước, vòi nước để đảm bảo an toàn vệ sinh khi sử dụng. </w:t>
      </w:r>
    </w:p>
    <w:p w:rsidR="007C497D" w:rsidRDefault="007C497D" w:rsidP="007F16EA">
      <w:pPr>
        <w:pStyle w:val="ListParagraph"/>
        <w:spacing w:line="276" w:lineRule="auto"/>
        <w:ind w:left="0"/>
        <w:jc w:val="both"/>
        <w:rPr>
          <w:i/>
          <w:sz w:val="28"/>
          <w:szCs w:val="28"/>
        </w:rPr>
      </w:pPr>
    </w:p>
    <w:p w:rsidR="00015BE8" w:rsidRPr="007C497D" w:rsidRDefault="007C497D" w:rsidP="007F16EA">
      <w:pPr>
        <w:pStyle w:val="ListParagraph"/>
        <w:spacing w:line="276" w:lineRule="auto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</w:t>
      </w:r>
      <w:r w:rsidRPr="007C497D">
        <w:rPr>
          <w:i/>
          <w:sz w:val="28"/>
          <w:szCs w:val="28"/>
        </w:rPr>
        <w:t xml:space="preserve">An Hồng, ngày </w:t>
      </w:r>
      <w:r>
        <w:rPr>
          <w:i/>
          <w:sz w:val="28"/>
          <w:szCs w:val="28"/>
        </w:rPr>
        <w:t>02 tháng 12 năm 2024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  <w:gridCol w:w="4580"/>
      </w:tblGrid>
      <w:tr w:rsidR="00015BE8" w:rsidTr="00015BE8">
        <w:tc>
          <w:tcPr>
            <w:tcW w:w="4814" w:type="dxa"/>
          </w:tcPr>
          <w:p w:rsidR="00015BE8" w:rsidRDefault="00015BE8" w:rsidP="0051277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:rsidR="00015BE8" w:rsidRPr="00015BE8" w:rsidRDefault="00015BE8" w:rsidP="00015B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15BE8">
              <w:rPr>
                <w:b/>
                <w:sz w:val="28"/>
                <w:szCs w:val="28"/>
              </w:rPr>
              <w:t>HIỆU TRƯỞNG</w:t>
            </w:r>
          </w:p>
          <w:p w:rsidR="00015BE8" w:rsidRPr="00015BE8" w:rsidRDefault="00015BE8" w:rsidP="00015B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015BE8" w:rsidRDefault="00015BE8" w:rsidP="00015B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C537DF" w:rsidRPr="00015BE8" w:rsidRDefault="00C537DF" w:rsidP="00015BE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015BE8" w:rsidRDefault="00015BE8" w:rsidP="00015BE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15BE8">
              <w:rPr>
                <w:b/>
                <w:sz w:val="28"/>
                <w:szCs w:val="28"/>
              </w:rPr>
              <w:t>Đỗ Thị Thanh Đượm</w:t>
            </w:r>
          </w:p>
        </w:tc>
      </w:tr>
    </w:tbl>
    <w:p w:rsidR="00512774" w:rsidRPr="00512774" w:rsidRDefault="00512774" w:rsidP="00512774">
      <w:pPr>
        <w:spacing w:line="276" w:lineRule="auto"/>
        <w:jc w:val="both"/>
        <w:rPr>
          <w:sz w:val="28"/>
          <w:szCs w:val="28"/>
        </w:rPr>
      </w:pPr>
    </w:p>
    <w:p w:rsidR="00D66FC9" w:rsidRDefault="00D66FC9" w:rsidP="00D66FC9">
      <w:pPr>
        <w:spacing w:line="360" w:lineRule="auto"/>
      </w:pPr>
    </w:p>
    <w:sectPr w:rsidR="00D66FC9" w:rsidSect="00287EA2">
      <w:pgSz w:w="11907" w:h="16840" w:code="9"/>
      <w:pgMar w:top="1418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32EE"/>
    <w:multiLevelType w:val="hybridMultilevel"/>
    <w:tmpl w:val="8CE24708"/>
    <w:lvl w:ilvl="0" w:tplc="7E40058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5D6588"/>
    <w:multiLevelType w:val="hybridMultilevel"/>
    <w:tmpl w:val="9B30F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F317B"/>
    <w:multiLevelType w:val="hybridMultilevel"/>
    <w:tmpl w:val="7B6C5578"/>
    <w:lvl w:ilvl="0" w:tplc="55F8837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8B049A"/>
    <w:multiLevelType w:val="hybridMultilevel"/>
    <w:tmpl w:val="336AE796"/>
    <w:lvl w:ilvl="0" w:tplc="A2422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30D9F"/>
    <w:multiLevelType w:val="hybridMultilevel"/>
    <w:tmpl w:val="473633B4"/>
    <w:lvl w:ilvl="0" w:tplc="89A4E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CB"/>
    <w:rsid w:val="00015BE8"/>
    <w:rsid w:val="000417C0"/>
    <w:rsid w:val="000560A7"/>
    <w:rsid w:val="00056959"/>
    <w:rsid w:val="00094AB7"/>
    <w:rsid w:val="000B7534"/>
    <w:rsid w:val="000E0FC1"/>
    <w:rsid w:val="000E73DB"/>
    <w:rsid w:val="0012774C"/>
    <w:rsid w:val="001806AB"/>
    <w:rsid w:val="001A4336"/>
    <w:rsid w:val="001C4600"/>
    <w:rsid w:val="001D656A"/>
    <w:rsid w:val="00277F1B"/>
    <w:rsid w:val="00284414"/>
    <w:rsid w:val="00287EA2"/>
    <w:rsid w:val="002C3FBF"/>
    <w:rsid w:val="002F348F"/>
    <w:rsid w:val="00327887"/>
    <w:rsid w:val="00332BC1"/>
    <w:rsid w:val="00340304"/>
    <w:rsid w:val="003D734F"/>
    <w:rsid w:val="003E792E"/>
    <w:rsid w:val="00447C29"/>
    <w:rsid w:val="004B46CB"/>
    <w:rsid w:val="004E23F2"/>
    <w:rsid w:val="004E54C8"/>
    <w:rsid w:val="004E74EA"/>
    <w:rsid w:val="00512774"/>
    <w:rsid w:val="00551BEB"/>
    <w:rsid w:val="005D667F"/>
    <w:rsid w:val="00632AF7"/>
    <w:rsid w:val="006A7582"/>
    <w:rsid w:val="006F3BE0"/>
    <w:rsid w:val="006F5596"/>
    <w:rsid w:val="0071532E"/>
    <w:rsid w:val="007679FA"/>
    <w:rsid w:val="007927ED"/>
    <w:rsid w:val="007A25AE"/>
    <w:rsid w:val="007C497D"/>
    <w:rsid w:val="007D132E"/>
    <w:rsid w:val="007D585D"/>
    <w:rsid w:val="007F16EA"/>
    <w:rsid w:val="008B34F1"/>
    <w:rsid w:val="008F6D05"/>
    <w:rsid w:val="00927CCB"/>
    <w:rsid w:val="0094385E"/>
    <w:rsid w:val="009456BF"/>
    <w:rsid w:val="00A63EF7"/>
    <w:rsid w:val="00BF1803"/>
    <w:rsid w:val="00C11A1D"/>
    <w:rsid w:val="00C36274"/>
    <w:rsid w:val="00C537DF"/>
    <w:rsid w:val="00C95BD0"/>
    <w:rsid w:val="00D66FC9"/>
    <w:rsid w:val="00DB036A"/>
    <w:rsid w:val="00DD72E2"/>
    <w:rsid w:val="00DE01B6"/>
    <w:rsid w:val="00DF7267"/>
    <w:rsid w:val="00E01AEB"/>
    <w:rsid w:val="00E02926"/>
    <w:rsid w:val="00E12C55"/>
    <w:rsid w:val="00E17CB4"/>
    <w:rsid w:val="00E41219"/>
    <w:rsid w:val="00E72DF2"/>
    <w:rsid w:val="00F07DC2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7A4D5"/>
  <w15:chartTrackingRefBased/>
  <w15:docId w15:val="{C1EAD734-8B0A-499A-8A5A-C4CDB894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6C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12774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74C"/>
    <w:pPr>
      <w:ind w:left="720"/>
      <w:contextualSpacing/>
    </w:pPr>
  </w:style>
  <w:style w:type="table" w:styleId="TableGrid">
    <w:name w:val="Table Grid"/>
    <w:basedOn w:val="TableNormal"/>
    <w:uiPriority w:val="39"/>
    <w:rsid w:val="00015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dcterms:created xsi:type="dcterms:W3CDTF">2024-12-02T05:35:00Z</dcterms:created>
  <dcterms:modified xsi:type="dcterms:W3CDTF">2024-12-03T03:10:00Z</dcterms:modified>
</cp:coreProperties>
</file>