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Dưới đây là **giáo án tiết hoạt động trải nghiệm** cho lớp 1, bài **“Kính yêu thầy cô” – tiết 2**, có **kết hợp sử dụng AI** để tăng tính tương tác và hứng thú. Giáo án có thể điều chỉnh nhỏ để phù hợp với điều kiện lớp học của cô/chú.</w:t>
      </w:r>
    </w:p>
    <w:p w:rsidR="005007CB" w:rsidRPr="009A1B60" w:rsidRDefault="005007CB" w:rsidP="000101DC">
      <w:pPr>
        <w:spacing w:line="240" w:lineRule="auto"/>
        <w:rPr>
          <w:rFonts w:ascii="Times New Roman" w:hAnsi="Times New Roman" w:cs="Times New Roman"/>
          <w:b/>
          <w:sz w:val="32"/>
          <w:szCs w:val="32"/>
        </w:rPr>
      </w:pPr>
      <w:bookmarkStart w:id="0" w:name="_GoBack"/>
      <w:r w:rsidRPr="009A1B60">
        <w:rPr>
          <w:rFonts w:ascii="Times New Roman" w:hAnsi="Times New Roman" w:cs="Times New Roman"/>
          <w:b/>
          <w:sz w:val="32"/>
          <w:szCs w:val="32"/>
        </w:rPr>
        <w:t>1. Thông tin chung</w:t>
      </w:r>
    </w:p>
    <w:bookmarkEnd w:id="0"/>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Lớp: 1</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Bài: “Kính yêu thầy cô” – Tiết 2</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Môn: Hoạt động trải nghiệm</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Thời lượng: ~ 35-40 phút</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Chủ đề: Tỏ lòng kính yêu, biết ơn thầy cô, thực hành những việc làm cụ thể về kính yêu thầy cô</w:t>
      </w:r>
    </w:p>
    <w:p w:rsidR="005007CB" w:rsidRPr="00385BEE" w:rsidRDefault="005007CB" w:rsidP="000101DC">
      <w:pPr>
        <w:spacing w:line="240" w:lineRule="auto"/>
        <w:rPr>
          <w:rFonts w:ascii="Times New Roman" w:hAnsi="Times New Roman" w:cs="Times New Roman"/>
          <w:b/>
          <w:sz w:val="32"/>
          <w:szCs w:val="32"/>
        </w:rPr>
      </w:pPr>
      <w:r w:rsidRPr="00385BEE">
        <w:rPr>
          <w:rFonts w:ascii="Times New Roman" w:hAnsi="Times New Roman" w:cs="Times New Roman"/>
          <w:b/>
          <w:sz w:val="32"/>
          <w:szCs w:val="32"/>
        </w:rPr>
        <w:t xml:space="preserve">2. </w:t>
      </w:r>
      <w:r w:rsidR="00385BEE" w:rsidRPr="00385BEE">
        <w:rPr>
          <w:rFonts w:ascii="Times New Roman" w:hAnsi="Times New Roman" w:cs="Times New Roman"/>
          <w:b/>
          <w:sz w:val="32"/>
          <w:szCs w:val="32"/>
        </w:rPr>
        <w:t>Yêu cầu cần đạt:</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Sau tiết học, học sinh sẽ:</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Biết được vài việc làm cụ thể để thể hiện kính yêu và biết ơn thầy cô (ví dụ: chào hỏi, lời nói phép, giúp đỡ, tặng thiệp…).</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Có thái độ kính trọng, biết ơn thầy cô giáo; tự tin tham gia hoạt động sắm vai và làm sản phẩm nhỏ.</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Rèn kỹ năng: giao tiếp, hợp tác nhóm, tự chủ trong hoạt động trải nghiệm.</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(Sử dụng AI) Biết sử dụng công cụ đơn giản (giáo viên/HS bật trên máy tính/thiết bị) để tạo hoặc minh hoạ ý tưởng và phản hồi tương tác.</w:t>
      </w:r>
    </w:p>
    <w:p w:rsidR="005007CB" w:rsidRPr="00385BEE" w:rsidRDefault="005007CB" w:rsidP="000101DC">
      <w:pPr>
        <w:spacing w:line="240" w:lineRule="auto"/>
        <w:rPr>
          <w:rFonts w:ascii="Times New Roman" w:hAnsi="Times New Roman" w:cs="Times New Roman"/>
          <w:b/>
          <w:sz w:val="32"/>
          <w:szCs w:val="32"/>
        </w:rPr>
      </w:pPr>
      <w:r w:rsidRPr="00385BEE">
        <w:rPr>
          <w:rFonts w:ascii="Times New Roman" w:hAnsi="Times New Roman" w:cs="Times New Roman"/>
          <w:b/>
          <w:sz w:val="32"/>
          <w:szCs w:val="32"/>
        </w:rPr>
        <w:t>3. Chuẩn bị</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máy tính, máy chiếu (nếu có), kết nối Internet, một công cụ AI đơn giản (ví dụ: công cụ tạo hình ảnh bằng AI hoặc chatbot hỗ trợ hỏi-đáp).</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Học sinh: giấy màu, bút màu, kéo, keo dán để làm thiệp; nếu có thiết bị (máy tính bảng, laptop) – mỗi nhóm hoặc mỗi cặp học sinh có thể sử dụng.</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lastRenderedPageBreak/>
        <w:t>* Chuẩn bị một vài tình huống (in sẵn trên giấy) để sắm vai.</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Chuẩn bị mẫu thiệp hoặc hình ảnh minh hoạ (có thể do AI tạo) để kích thích ý tưởng.</w:t>
      </w:r>
    </w:p>
    <w:p w:rsidR="005007CB" w:rsidRPr="00385BEE" w:rsidRDefault="005007CB" w:rsidP="000101DC">
      <w:pPr>
        <w:spacing w:line="240" w:lineRule="auto"/>
        <w:rPr>
          <w:rFonts w:ascii="Times New Roman" w:hAnsi="Times New Roman" w:cs="Times New Roman"/>
          <w:b/>
          <w:sz w:val="32"/>
          <w:szCs w:val="32"/>
        </w:rPr>
      </w:pPr>
      <w:r w:rsidRPr="00385BEE">
        <w:rPr>
          <w:rFonts w:ascii="Times New Roman" w:hAnsi="Times New Roman" w:cs="Times New Roman"/>
          <w:b/>
          <w:sz w:val="32"/>
          <w:szCs w:val="32"/>
        </w:rPr>
        <w:t>4. Tiến trình tổ chức</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A. Khởi động (5 phút)</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chiếu hình ảnh qua máy chiếu: hình một lớp học, thầy cô đang giảng bài và học sinh chào hỏi thầy cô.</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hỏi: “Khi gặp thầy cô giáo em sẽ chào như thế nào?”, “Em sẽ nói gì với thầy cô?”, “Em sẽ làm gì để thể hiện kính yêu thầy cô?”</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Học sinh trả lời nhanh, giáo viên khẳng định và dẫn dắt vào bài.</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xml:space="preserve"> B. Hoạt động trải nghiệm chính (25-30 phút)</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**Hoạt động 1: Sắm vai xử lý tình huống** (~10 phút)</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chia lớp thành các nhóm 3-4 học sinh. Phát cho mỗi nhóm 1 tình huống đã chuẩn bị, ví dụ:</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xml:space="preserve">  1. Hôm nay vào lớp, em thấy thầy cô đến sớm – em sẽ chào như thế nào?</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xml:space="preserve">  2. Em lấy vở bị rách, thầy cô giúp sửa – em sẽ nói gì và làm gì bày tỏ biết ơn?</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xml:space="preserve">  3. Thời gian ra chơi, em thấy thầy cô mệt – em và bạn sẽ làm gì để giúp đỡ thầy cô?</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Mỗi nhóm thảo luận rồi sắm vai, trình bày trước lớp. Giáo viên và các nhóm khác nhận xét, khen ý tốt.</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**Sử dụng AI**: Giáo viên bật chatbot (ví dụ: “AI trợ giảng”) – học sinh được quyền đặt câu hỏi cho chatbot: “Em nên nói gì với cô khi cô giúp em?”, “Em có thể làm gì khi thầy cô mệt?” → chatbot gợi ý cách nói phép và hành động tốt.</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xml:space="preserve">  *Lưu ý:* giáo viên hướng dẫn trước cách đặt câu hỏi và kiểm soát nội dung.</w:t>
      </w:r>
    </w:p>
    <w:p w:rsidR="005007CB" w:rsidRPr="000101DC" w:rsidRDefault="005007CB" w:rsidP="000101DC">
      <w:pPr>
        <w:spacing w:line="240" w:lineRule="auto"/>
        <w:rPr>
          <w:rFonts w:ascii="Times New Roman" w:hAnsi="Times New Roman" w:cs="Times New Roman"/>
          <w:sz w:val="32"/>
          <w:szCs w:val="32"/>
        </w:rPr>
      </w:pP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**Hoạt động 2: Làm thiệp tặng thầy cô** (~15-20 phút)</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giới thiệu: “Bây giờ chúng ta sẽ làm một tấm thiệp để tặng thầy cô như lời cảm ơn và kính yêu”.</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chiếu mẫu thiệp hoặc hình ảnh do AI tạo: có hình thầy cô, có lời chúc, hoa, hình vui nhộn.</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Học sinh bắt tay làm: gấp thiệp, trang trí bằng giấy màu, viết lời chúc ngắn (ví dụ: “Cô ơi, em yêu cô!”, “Cảm ơn thầy cô đã dạy em!”).</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**Sử dụng AI**: nếu có thiết bị, mỗi nhóm/HS có thể dùng công cụ tạo hình ảnh AI (như “tạo ảnh vẽ thầy cô đang giảng bài”, “tạo hình hoa và lời chúc”) rồi in ra hoặc chiếu lên màn hình để trang trí thiệp.</w:t>
      </w:r>
    </w:p>
    <w:p w:rsidR="00385BEE"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đi từng nhóm hỏi: “Lời chúc của em là gì?”, “Hình ảnh em chọn vì sao?”, “Em muốn gửi gắm điều gì tới thầy cô?”</w:t>
      </w:r>
    </w:p>
    <w:p w:rsidR="005007CB" w:rsidRPr="00385BEE" w:rsidRDefault="005007CB" w:rsidP="000101DC">
      <w:pPr>
        <w:spacing w:line="240" w:lineRule="auto"/>
        <w:rPr>
          <w:rFonts w:ascii="Times New Roman" w:hAnsi="Times New Roman" w:cs="Times New Roman"/>
          <w:b/>
          <w:sz w:val="32"/>
          <w:szCs w:val="32"/>
        </w:rPr>
      </w:pPr>
      <w:r w:rsidRPr="00385BEE">
        <w:rPr>
          <w:rFonts w:ascii="Times New Roman" w:hAnsi="Times New Roman" w:cs="Times New Roman"/>
          <w:b/>
          <w:sz w:val="32"/>
          <w:szCs w:val="32"/>
        </w:rPr>
        <w:t>C. Củng cố – vận dụng (5-7 phút)</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hỏi: “Qua hôm nay em đã học được gì?”, “Em sẽ thực hiện việc gì để thể hiện kính yêu thầy cô mỗi ngày?”</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Học sinh phát biểu: có thể nói “Em sẽ mỗi lần gặp cô/xin chào cô ạ”, “Em sẽ giúp cô quét lớp”, “Em sẽ giữ trật tự khi cô giảng bài”…</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tóm lại: Kính yêu thầy cô không chỉ nói bằng lời mà bằng hành động, lời nói lễ phép, giúp đỡ, biết ơn.</w:t>
      </w:r>
    </w:p>
    <w:p w:rsidR="005007CB" w:rsidRPr="00385BEE" w:rsidRDefault="005007CB" w:rsidP="000101DC">
      <w:pPr>
        <w:spacing w:line="240" w:lineRule="auto"/>
        <w:rPr>
          <w:rFonts w:ascii="Times New Roman" w:hAnsi="Times New Roman" w:cs="Times New Roman"/>
          <w:b/>
          <w:sz w:val="32"/>
          <w:szCs w:val="32"/>
        </w:rPr>
      </w:pPr>
      <w:r w:rsidRPr="00385BEE">
        <w:rPr>
          <w:rFonts w:ascii="Times New Roman" w:hAnsi="Times New Roman" w:cs="Times New Roman"/>
          <w:b/>
          <w:sz w:val="32"/>
          <w:szCs w:val="32"/>
        </w:rPr>
        <w:t>D. Đánh giá – phản hồi</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quan sát các nhóm sắm vai, nhận xét nhóm nào lời nói phép, hành động đúng; khen ngợi sáng tạo trong thiệp.</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Học sinh tự đánh giá chọn một hành động sẽ thực hiện trong tuần để thể hiện kính yêu thầy cô (ghi vào “sổ cam kết”).</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lưu ý theo dõi, tuần tới có thể cho HS chia sẻ hành động mình đã làm.</w:t>
      </w:r>
    </w:p>
    <w:p w:rsidR="005007CB" w:rsidRPr="000101DC" w:rsidRDefault="005007CB" w:rsidP="000101DC">
      <w:pPr>
        <w:spacing w:line="240" w:lineRule="auto"/>
        <w:rPr>
          <w:rFonts w:ascii="Times New Roman" w:hAnsi="Times New Roman" w:cs="Times New Roman"/>
          <w:sz w:val="32"/>
          <w:szCs w:val="32"/>
        </w:rPr>
      </w:pPr>
    </w:p>
    <w:p w:rsidR="005007CB" w:rsidRPr="00385BEE" w:rsidRDefault="005007CB" w:rsidP="000101DC">
      <w:pPr>
        <w:spacing w:line="240" w:lineRule="auto"/>
        <w:rPr>
          <w:rFonts w:ascii="Times New Roman" w:hAnsi="Times New Roman" w:cs="Times New Roman"/>
          <w:b/>
          <w:sz w:val="32"/>
          <w:szCs w:val="32"/>
        </w:rPr>
      </w:pPr>
      <w:r w:rsidRPr="00385BEE">
        <w:rPr>
          <w:rFonts w:ascii="Times New Roman" w:hAnsi="Times New Roman" w:cs="Times New Roman"/>
          <w:b/>
          <w:sz w:val="32"/>
          <w:szCs w:val="32"/>
        </w:rPr>
        <w:lastRenderedPageBreak/>
        <w:t>5. Ghi chú khi sử dụng AI</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Chỉ sử dụng công cụ AI như hỗ trợ: **gợi ý lời nói**, **tạo hình ảnh minh hoạ**; không thay thế hoàn toàn phần tương tác giữa giáo viên–học sinh.</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Đảm bảo an toàn: chọn công cụ AI phù hợp, không mở cửa không kiểm soát.</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Hướng dẫn học sinh cách đặt câu hỏi rõ ràng cho AI (ví dụ: “Làm thế nào để em chào cô phép lịch sự?”, “Em có thể vẽ gì để tặng cô?”).</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viên cần chuẩn bị trước các câu hỏi AI có thể trả lời hoặc tạo hình minh hoạ để tiết học diễn ra suôn sẻ.</w:t>
      </w:r>
    </w:p>
    <w:p w:rsidR="005007CB" w:rsidRPr="00385BEE" w:rsidRDefault="005007CB" w:rsidP="000101DC">
      <w:pPr>
        <w:spacing w:line="240" w:lineRule="auto"/>
        <w:rPr>
          <w:rFonts w:ascii="Times New Roman" w:hAnsi="Times New Roman" w:cs="Times New Roman"/>
          <w:b/>
          <w:sz w:val="32"/>
          <w:szCs w:val="32"/>
        </w:rPr>
      </w:pPr>
      <w:r w:rsidRPr="00385BEE">
        <w:rPr>
          <w:rFonts w:ascii="Times New Roman" w:hAnsi="Times New Roman" w:cs="Times New Roman"/>
          <w:b/>
          <w:sz w:val="32"/>
          <w:szCs w:val="32"/>
        </w:rPr>
        <w:t>6. Tài liệu tham khảo</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án mẫu “Hoạt động trải nghiệm” lớp 1 bài “Kính yêu thầy cô (tiết 2)”. ([lop1.edu.vn][1])</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Giáo án Hoạt động trải nghiệm lớp 1 “Biết ơn thầy cô” tuần 12. ([lop1.vn][2])</w:t>
      </w:r>
    </w:p>
    <w:p w:rsidR="005007CB" w:rsidRPr="000101DC" w:rsidRDefault="005007CB" w:rsidP="000101DC">
      <w:pPr>
        <w:spacing w:line="240" w:lineRule="auto"/>
        <w:rPr>
          <w:rFonts w:ascii="Times New Roman" w:hAnsi="Times New Roman" w:cs="Times New Roman"/>
          <w:sz w:val="32"/>
          <w:szCs w:val="32"/>
        </w:rPr>
      </w:pPr>
      <w:r w:rsidRPr="000101DC">
        <w:rPr>
          <w:rFonts w:ascii="Times New Roman" w:hAnsi="Times New Roman" w:cs="Times New Roman"/>
          <w:sz w:val="32"/>
          <w:szCs w:val="32"/>
        </w:rPr>
        <w:t xml:space="preserve">* Lý thuyết tổ chức hoạt động trải nghiệm với 3 giai đoạn: tạo trải nghiệm – xử lý trải nghiệm – áp dụng trải nghiệm. </w:t>
      </w:r>
    </w:p>
    <w:p w:rsidR="005007CB" w:rsidRPr="000101DC" w:rsidRDefault="005007CB" w:rsidP="000101DC">
      <w:pPr>
        <w:spacing w:line="240" w:lineRule="auto"/>
        <w:rPr>
          <w:rFonts w:ascii="Times New Roman" w:hAnsi="Times New Roman" w:cs="Times New Roman"/>
          <w:sz w:val="32"/>
          <w:szCs w:val="32"/>
        </w:rPr>
      </w:pPr>
    </w:p>
    <w:sectPr w:rsidR="005007CB" w:rsidRPr="00010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CB"/>
    <w:rsid w:val="000101DC"/>
    <w:rsid w:val="00385BEE"/>
    <w:rsid w:val="005007CB"/>
    <w:rsid w:val="00777C25"/>
    <w:rsid w:val="009A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1F50"/>
  <w15:chartTrackingRefBased/>
  <w15:docId w15:val="{5BF64E27-8647-4C39-8032-7967F253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2025-10-31T04:33:00Z</dcterms:created>
  <dcterms:modified xsi:type="dcterms:W3CDTF">2025-11-07T05:20:00Z</dcterms:modified>
</cp:coreProperties>
</file>