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6A4" w:rsidRPr="00426E25" w:rsidRDefault="005656A4" w:rsidP="005656A4">
      <w:pPr>
        <w:spacing w:after="0" w:line="240" w:lineRule="auto"/>
        <w:jc w:val="center"/>
        <w:rPr>
          <w:rFonts w:eastAsia="Times New Roman"/>
          <w:sz w:val="24"/>
          <w:szCs w:val="24"/>
        </w:rPr>
      </w:pPr>
      <w:r w:rsidRPr="00426E25">
        <w:rPr>
          <w:rFonts w:eastAsia="Times New Roman"/>
          <w:b/>
          <w:bCs/>
          <w:color w:val="000000"/>
          <w:sz w:val="28"/>
          <w:szCs w:val="28"/>
        </w:rPr>
        <w:t>BÀI 11: THỰC HÀNH ƯỚC LƯỢNG TRONG TÍNH TOÁN ĐƠN GIẢN</w:t>
      </w:r>
    </w:p>
    <w:p w:rsidR="005656A4" w:rsidRPr="00426E25" w:rsidRDefault="005656A4" w:rsidP="005656A4">
      <w:pPr>
        <w:spacing w:before="120" w:after="120" w:line="240" w:lineRule="auto"/>
        <w:jc w:val="both"/>
        <w:rPr>
          <w:rFonts w:eastAsia="Times New Roman"/>
          <w:sz w:val="24"/>
          <w:szCs w:val="24"/>
        </w:rPr>
      </w:pPr>
      <w:r w:rsidRPr="00426E25">
        <w:rPr>
          <w:rFonts w:eastAsia="Times New Roman"/>
          <w:color w:val="000000"/>
          <w:sz w:val="28"/>
          <w:szCs w:val="28"/>
        </w:rPr>
        <w:t>Bài 45. Thực hành và trải nghiệm ước lượng trong tính toán – sách Toán 4 –</w:t>
      </w:r>
      <w:proofErr w:type="gramStart"/>
      <w:r w:rsidRPr="00426E25">
        <w:rPr>
          <w:rFonts w:eastAsia="Times New Roman"/>
          <w:color w:val="000000"/>
          <w:sz w:val="28"/>
          <w:szCs w:val="28"/>
        </w:rPr>
        <w:t>  KNTT</w:t>
      </w:r>
      <w:proofErr w:type="gramEnd"/>
      <w:r w:rsidRPr="00426E25">
        <w:rPr>
          <w:rFonts w:eastAsia="Times New Roman"/>
          <w:color w:val="000000"/>
          <w:sz w:val="28"/>
          <w:szCs w:val="28"/>
        </w:rPr>
        <w:t> </w:t>
      </w:r>
    </w:p>
    <w:p w:rsidR="005656A4" w:rsidRPr="00426E25" w:rsidRDefault="005656A4" w:rsidP="005656A4">
      <w:pPr>
        <w:spacing w:after="0" w:line="240" w:lineRule="auto"/>
        <w:jc w:val="both"/>
        <w:rPr>
          <w:rFonts w:eastAsia="Times New Roman"/>
          <w:sz w:val="24"/>
          <w:szCs w:val="24"/>
        </w:rPr>
      </w:pPr>
      <w:r w:rsidRPr="00426E25">
        <w:rPr>
          <w:rFonts w:eastAsia="Times New Roman"/>
          <w:b/>
          <w:bCs/>
          <w:color w:val="000000"/>
          <w:sz w:val="28"/>
          <w:szCs w:val="28"/>
        </w:rPr>
        <w:t>Mô tả bài học: </w:t>
      </w:r>
    </w:p>
    <w:p w:rsidR="005656A4" w:rsidRPr="00426E25" w:rsidRDefault="005656A4" w:rsidP="005656A4">
      <w:pPr>
        <w:spacing w:after="200" w:line="240" w:lineRule="auto"/>
        <w:rPr>
          <w:rFonts w:eastAsia="Times New Roman"/>
          <w:sz w:val="24"/>
          <w:szCs w:val="24"/>
        </w:rPr>
      </w:pPr>
      <w:r w:rsidRPr="00426E25">
        <w:rPr>
          <w:rFonts w:eastAsia="Times New Roman"/>
          <w:color w:val="231F20"/>
          <w:sz w:val="28"/>
          <w:szCs w:val="28"/>
        </w:rPr>
        <w:t xml:space="preserve">Thực </w:t>
      </w:r>
      <w:r w:rsidRPr="00426E25">
        <w:rPr>
          <w:rFonts w:eastAsia="Times New Roman"/>
          <w:color w:val="000000"/>
          <w:sz w:val="28"/>
          <w:szCs w:val="28"/>
        </w:rPr>
        <w:t>hiện được ước lượng trong tính toán đơn giản và giải quyết được một số vấn đề thực tiễn liên quan đến tiền Việt Nam. Vận dụng ước lượng tính toán chi phí nguyên vật liệu trong thực hành tạo ra sản phẩm.</w:t>
      </w:r>
    </w:p>
    <w:tbl>
      <w:tblPr>
        <w:tblW w:w="0" w:type="auto"/>
        <w:tblCellMar>
          <w:top w:w="15" w:type="dxa"/>
          <w:left w:w="15" w:type="dxa"/>
          <w:bottom w:w="15" w:type="dxa"/>
          <w:right w:w="15" w:type="dxa"/>
        </w:tblCellMar>
        <w:tblLook w:val="04A0" w:firstRow="1" w:lastRow="0" w:firstColumn="1" w:lastColumn="0" w:noHBand="0" w:noVBand="1"/>
      </w:tblPr>
      <w:tblGrid>
        <w:gridCol w:w="1765"/>
        <w:gridCol w:w="1262"/>
        <w:gridCol w:w="6317"/>
      </w:tblGrid>
      <w:tr w:rsidR="005656A4" w:rsidRPr="00426E25" w:rsidTr="006C30F4">
        <w:tc>
          <w:tcPr>
            <w:tcW w:w="0" w:type="auto"/>
            <w:gridSpan w:val="3"/>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Nội dung chủ đạo và tích hợp trong bài học: </w:t>
            </w:r>
          </w:p>
        </w:tc>
      </w:tr>
      <w:tr w:rsidR="005656A4" w:rsidRPr="00426E25" w:rsidTr="006C30F4">
        <w:tc>
          <w:tcPr>
            <w:tcW w:w="0" w:type="auto"/>
            <w:gridSpan w:val="2"/>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Môn học</w:t>
            </w:r>
          </w:p>
        </w:tc>
        <w:tc>
          <w:tcPr>
            <w:tcW w:w="0" w:type="auto"/>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Yêu cầu cần đạt</w:t>
            </w:r>
          </w:p>
        </w:tc>
      </w:tr>
      <w:tr w:rsidR="005656A4" w:rsidRPr="00426E25" w:rsidTr="006C30F4">
        <w:tc>
          <w:tcPr>
            <w:tcW w:w="0" w:type="auto"/>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Môn học chủ đạo </w:t>
            </w:r>
          </w:p>
        </w:tc>
        <w:tc>
          <w:tcPr>
            <w:tcW w:w="0" w:type="auto"/>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Toán </w:t>
            </w:r>
          </w:p>
        </w:tc>
        <w:tc>
          <w:tcPr>
            <w:tcW w:w="0" w:type="auto"/>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200" w:line="240" w:lineRule="auto"/>
              <w:rPr>
                <w:rFonts w:eastAsia="Times New Roman"/>
                <w:sz w:val="24"/>
                <w:szCs w:val="24"/>
              </w:rPr>
            </w:pPr>
            <w:r w:rsidRPr="00426E25">
              <w:rPr>
                <w:rFonts w:eastAsia="Times New Roman"/>
                <w:color w:val="000000"/>
                <w:sz w:val="28"/>
                <w:szCs w:val="28"/>
              </w:rPr>
              <w:t>– Thực hành ước lượng được trong những tính toán đơn giản.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Giải quyết được một số vấn đề thực tiễn liên quan đến tiền Việt Nam.</w:t>
            </w:r>
          </w:p>
        </w:tc>
      </w:tr>
      <w:tr w:rsidR="005656A4" w:rsidRPr="00426E25" w:rsidTr="006C30F4">
        <w:tc>
          <w:tcPr>
            <w:tcW w:w="0" w:type="auto"/>
            <w:vMerge w:val="restart"/>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Môn học tích hợp</w:t>
            </w:r>
          </w:p>
        </w:tc>
        <w:tc>
          <w:tcPr>
            <w:tcW w:w="0" w:type="auto"/>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Công nghệ</w:t>
            </w:r>
          </w:p>
        </w:tc>
        <w:tc>
          <w:tcPr>
            <w:tcW w:w="0" w:type="auto"/>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200" w:line="240" w:lineRule="auto"/>
              <w:rPr>
                <w:rFonts w:eastAsia="Times New Roman"/>
                <w:sz w:val="24"/>
                <w:szCs w:val="24"/>
              </w:rPr>
            </w:pPr>
            <w:r w:rsidRPr="00426E25">
              <w:rPr>
                <w:rFonts w:eastAsia="Times New Roman"/>
                <w:color w:val="000000"/>
                <w:sz w:val="28"/>
                <w:szCs w:val="28"/>
              </w:rPr>
              <w:t>– Thực hành sáng tạo sản phẩm thủ công.</w:t>
            </w:r>
          </w:p>
          <w:p w:rsidR="005656A4" w:rsidRPr="00426E25" w:rsidRDefault="005656A4" w:rsidP="006C30F4">
            <w:pPr>
              <w:spacing w:after="200" w:line="240" w:lineRule="auto"/>
              <w:rPr>
                <w:rFonts w:eastAsia="Times New Roman"/>
                <w:sz w:val="24"/>
                <w:szCs w:val="24"/>
              </w:rPr>
            </w:pPr>
            <w:r w:rsidRPr="00426E25">
              <w:rPr>
                <w:rFonts w:eastAsia="Times New Roman"/>
                <w:color w:val="000000"/>
                <w:sz w:val="28"/>
                <w:szCs w:val="28"/>
              </w:rPr>
              <w:t>– Thực hiện được các bước trong thực hành tạo ra sản phẩm.</w:t>
            </w:r>
            <w:r w:rsidRPr="00426E25">
              <w:rPr>
                <w:rFonts w:eastAsia="Times New Roman"/>
                <w:color w:val="000000"/>
                <w:sz w:val="28"/>
                <w:szCs w:val="28"/>
              </w:rPr>
              <w:br/>
              <w:t>– Biết chia sẻ ý định sử dụng sản phẩm và bảo quản đồ dùng học tập.</w:t>
            </w:r>
          </w:p>
        </w:tc>
      </w:tr>
      <w:tr w:rsidR="005656A4" w:rsidRPr="00426E25" w:rsidTr="006C30F4">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Mĩ thuật</w:t>
            </w:r>
          </w:p>
        </w:tc>
        <w:tc>
          <w:tcPr>
            <w:tcW w:w="0" w:type="auto"/>
            <w:vMerge w:val="restart"/>
            <w:tcBorders>
              <w:top w:val="single" w:sz="6" w:space="0" w:color="000000"/>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200" w:line="240" w:lineRule="auto"/>
              <w:rPr>
                <w:rFonts w:eastAsia="Times New Roman"/>
                <w:sz w:val="24"/>
                <w:szCs w:val="24"/>
              </w:rPr>
            </w:pPr>
            <w:r w:rsidRPr="00426E25">
              <w:rPr>
                <w:rFonts w:eastAsia="Times New Roman"/>
                <w:color w:val="000000"/>
                <w:sz w:val="28"/>
                <w:szCs w:val="28"/>
              </w:rPr>
              <w:t>– Phối hợp được một số kĩ năng: cắt, xé, dán, vẽ</w:t>
            </w:r>
            <w:proofErr w:type="gramStart"/>
            <w:r w:rsidRPr="00426E25">
              <w:rPr>
                <w:rFonts w:eastAsia="Times New Roman"/>
                <w:color w:val="000000"/>
                <w:sz w:val="28"/>
                <w:szCs w:val="28"/>
              </w:rPr>
              <w:t>,...</w:t>
            </w:r>
            <w:proofErr w:type="gramEnd"/>
            <w:r w:rsidRPr="00426E25">
              <w:rPr>
                <w:rFonts w:eastAsia="Times New Roman"/>
                <w:color w:val="000000"/>
                <w:sz w:val="28"/>
                <w:szCs w:val="28"/>
              </w:rPr>
              <w:t xml:space="preserve"> trong thực hành, sáng tạo.</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Trưng bày, giới thiệu được sản phẩm, chia sẻ mục đích sử dụng.</w:t>
            </w:r>
          </w:p>
        </w:tc>
      </w:tr>
      <w:tr w:rsidR="005656A4" w:rsidRPr="00426E25" w:rsidTr="006C30F4">
        <w:tc>
          <w:tcPr>
            <w:tcW w:w="0" w:type="auto"/>
            <w:tcBorders>
              <w:left w:val="single" w:sz="6" w:space="0" w:color="000000"/>
              <w:bottom w:val="single" w:sz="6" w:space="0" w:color="000000"/>
              <w:right w:val="single" w:sz="6" w:space="0" w:color="000000"/>
            </w:tcBorders>
            <w:tcMar>
              <w:top w:w="57" w:type="dxa"/>
              <w:left w:w="113" w:type="dxa"/>
              <w:bottom w:w="57" w:type="dxa"/>
              <w:right w:w="113" w:type="dxa"/>
            </w:tcMar>
            <w:hideMark/>
          </w:tcPr>
          <w:p w:rsidR="005656A4" w:rsidRPr="00426E25" w:rsidRDefault="005656A4" w:rsidP="006C30F4">
            <w:pPr>
              <w:spacing w:after="0" w:line="240" w:lineRule="auto"/>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bl>
    <w:p w:rsidR="005656A4" w:rsidRPr="00426E25" w:rsidRDefault="005656A4" w:rsidP="005656A4">
      <w:pPr>
        <w:spacing w:after="0" w:line="240" w:lineRule="auto"/>
        <w:rPr>
          <w:rFonts w:eastAsia="Times New Roman"/>
          <w:sz w:val="24"/>
          <w:szCs w:val="24"/>
        </w:rPr>
      </w:pPr>
    </w:p>
    <w:p w:rsidR="005656A4" w:rsidRPr="00686BA0" w:rsidRDefault="005656A4" w:rsidP="005656A4">
      <w:pPr>
        <w:spacing w:after="0" w:line="240" w:lineRule="auto"/>
        <w:jc w:val="both"/>
        <w:rPr>
          <w:rFonts w:eastAsia="Times New Roman"/>
          <w:sz w:val="28"/>
          <w:szCs w:val="28"/>
        </w:rPr>
      </w:pPr>
      <w:r w:rsidRPr="00686BA0">
        <w:rPr>
          <w:rFonts w:eastAsia="Times New Roman"/>
          <w:b/>
          <w:bCs/>
          <w:color w:val="000000"/>
          <w:sz w:val="28"/>
          <w:szCs w:val="28"/>
        </w:rPr>
        <w:t>I. YÊU CẦU CẦN ĐẠT</w:t>
      </w:r>
    </w:p>
    <w:p w:rsidR="005656A4" w:rsidRPr="00686BA0" w:rsidRDefault="005656A4" w:rsidP="005656A4">
      <w:pPr>
        <w:spacing w:after="0" w:line="240" w:lineRule="auto"/>
        <w:rPr>
          <w:rFonts w:eastAsia="Times New Roman"/>
          <w:sz w:val="28"/>
          <w:szCs w:val="28"/>
        </w:rPr>
      </w:pPr>
      <w:r w:rsidRPr="00686BA0">
        <w:rPr>
          <w:rFonts w:eastAsia="Times New Roman"/>
          <w:color w:val="000000"/>
          <w:sz w:val="28"/>
          <w:szCs w:val="28"/>
        </w:rPr>
        <w:t>– Thực hiện được ước lượng trong tính toán đơn giản.</w:t>
      </w:r>
    </w:p>
    <w:p w:rsidR="005656A4" w:rsidRPr="00686BA0" w:rsidRDefault="005656A4" w:rsidP="005656A4">
      <w:pPr>
        <w:spacing w:after="0" w:line="240" w:lineRule="auto"/>
        <w:rPr>
          <w:rFonts w:eastAsia="Times New Roman"/>
          <w:sz w:val="28"/>
          <w:szCs w:val="28"/>
        </w:rPr>
      </w:pPr>
      <w:r w:rsidRPr="00686BA0">
        <w:rPr>
          <w:rFonts w:eastAsia="Times New Roman"/>
          <w:color w:val="000000"/>
          <w:sz w:val="28"/>
          <w:szCs w:val="28"/>
        </w:rPr>
        <w:t>– Thực hành sử dụng các vật liệu đơn giản để làm quả cầu hoặc đèn lồng trang trí.</w:t>
      </w:r>
    </w:p>
    <w:p w:rsidR="005656A4" w:rsidRPr="00686BA0" w:rsidRDefault="005656A4" w:rsidP="005656A4">
      <w:pPr>
        <w:spacing w:after="0" w:line="240" w:lineRule="auto"/>
        <w:rPr>
          <w:rFonts w:eastAsia="Times New Roman"/>
          <w:sz w:val="28"/>
          <w:szCs w:val="28"/>
        </w:rPr>
      </w:pPr>
      <w:r w:rsidRPr="00686BA0">
        <w:rPr>
          <w:rFonts w:eastAsia="Times New Roman"/>
          <w:color w:val="000000"/>
          <w:sz w:val="28"/>
          <w:szCs w:val="28"/>
        </w:rPr>
        <w:t>– Tự tin khi trình bày, đề xuất ý tưởng, giải pháp giới thiệu sản phẩm.</w:t>
      </w:r>
    </w:p>
    <w:p w:rsidR="005656A4" w:rsidRPr="00686BA0" w:rsidRDefault="005656A4" w:rsidP="005656A4">
      <w:pPr>
        <w:spacing w:after="0" w:line="240" w:lineRule="auto"/>
        <w:rPr>
          <w:rFonts w:eastAsia="Times New Roman"/>
          <w:sz w:val="28"/>
          <w:szCs w:val="28"/>
        </w:rPr>
      </w:pPr>
      <w:r w:rsidRPr="00686BA0">
        <w:rPr>
          <w:rFonts w:eastAsia="Times New Roman"/>
          <w:color w:val="000000"/>
          <w:sz w:val="28"/>
          <w:szCs w:val="28"/>
        </w:rPr>
        <w:t>– Chia sẻ, hợp tác với bạn trong quá trình tạo ra sản phẩm đèn lồng.</w:t>
      </w:r>
    </w:p>
    <w:p w:rsidR="005656A4" w:rsidRPr="00426E25" w:rsidRDefault="005656A4" w:rsidP="005656A4">
      <w:pPr>
        <w:spacing w:after="0" w:line="240" w:lineRule="auto"/>
        <w:jc w:val="both"/>
        <w:rPr>
          <w:rFonts w:eastAsia="Times New Roman"/>
          <w:sz w:val="24"/>
          <w:szCs w:val="24"/>
        </w:rPr>
      </w:pPr>
      <w:r w:rsidRPr="00686BA0">
        <w:rPr>
          <w:rFonts w:eastAsia="Times New Roman"/>
          <w:color w:val="000000"/>
          <w:sz w:val="28"/>
          <w:szCs w:val="28"/>
        </w:rPr>
        <w:t>– Có cơ hội hình thành và phát triển năng lực tư duy và lập</w:t>
      </w:r>
      <w:r w:rsidRPr="00426E25">
        <w:rPr>
          <w:rFonts w:eastAsia="Times New Roman"/>
          <w:color w:val="000000"/>
          <w:sz w:val="28"/>
          <w:szCs w:val="28"/>
        </w:rPr>
        <w:t xml:space="preserve"> luận toán học, năng lực giải quyết vấn đề toán học.</w:t>
      </w:r>
    </w:p>
    <w:p w:rsidR="005656A4" w:rsidRPr="00426E25" w:rsidRDefault="005656A4" w:rsidP="005656A4">
      <w:pPr>
        <w:spacing w:after="0" w:line="240" w:lineRule="auto"/>
        <w:jc w:val="both"/>
        <w:rPr>
          <w:rFonts w:eastAsia="Times New Roman"/>
          <w:sz w:val="24"/>
          <w:szCs w:val="24"/>
        </w:rPr>
      </w:pPr>
      <w:r w:rsidRPr="00426E25">
        <w:rPr>
          <w:rFonts w:eastAsia="Times New Roman"/>
          <w:b/>
          <w:bCs/>
          <w:color w:val="000000"/>
          <w:sz w:val="28"/>
          <w:szCs w:val="28"/>
        </w:rPr>
        <w:t>II. ĐỒ DÙNG DẠY HỌC</w:t>
      </w:r>
    </w:p>
    <w:p w:rsidR="005656A4" w:rsidRPr="00426E25" w:rsidRDefault="005656A4" w:rsidP="005656A4">
      <w:pPr>
        <w:spacing w:after="0" w:line="240" w:lineRule="auto"/>
        <w:jc w:val="both"/>
        <w:rPr>
          <w:rFonts w:eastAsia="Times New Roman"/>
          <w:sz w:val="24"/>
          <w:szCs w:val="24"/>
        </w:rPr>
      </w:pPr>
      <w:r w:rsidRPr="00426E25">
        <w:rPr>
          <w:rFonts w:eastAsia="Times New Roman"/>
          <w:b/>
          <w:bCs/>
          <w:color w:val="000000"/>
          <w:sz w:val="28"/>
          <w:szCs w:val="28"/>
        </w:rPr>
        <w:t>1. Chuẩn bị của giáo viên</w:t>
      </w:r>
    </w:p>
    <w:p w:rsidR="005656A4" w:rsidRPr="00426E25" w:rsidRDefault="005656A4" w:rsidP="005656A4">
      <w:pPr>
        <w:spacing w:after="0" w:line="240" w:lineRule="auto"/>
        <w:jc w:val="both"/>
        <w:rPr>
          <w:rFonts w:eastAsia="Times New Roman"/>
          <w:sz w:val="24"/>
          <w:szCs w:val="24"/>
        </w:rPr>
      </w:pPr>
      <w:r w:rsidRPr="00426E25">
        <w:rPr>
          <w:rFonts w:eastAsia="Times New Roman"/>
          <w:color w:val="000000"/>
          <w:sz w:val="28"/>
          <w:szCs w:val="28"/>
        </w:rPr>
        <w:t>– Các phiếu học tập.</w:t>
      </w:r>
    </w:p>
    <w:p w:rsidR="005656A4" w:rsidRPr="00426E25" w:rsidRDefault="005656A4" w:rsidP="005656A4">
      <w:pPr>
        <w:spacing w:after="0" w:line="240" w:lineRule="auto"/>
        <w:jc w:val="both"/>
        <w:rPr>
          <w:rFonts w:eastAsia="Times New Roman"/>
          <w:sz w:val="24"/>
          <w:szCs w:val="24"/>
        </w:rPr>
      </w:pPr>
      <w:r w:rsidRPr="00426E25">
        <w:rPr>
          <w:rFonts w:eastAsia="Times New Roman"/>
          <w:color w:val="000000"/>
          <w:sz w:val="28"/>
          <w:szCs w:val="28"/>
        </w:rPr>
        <w:t>– Một chiếc đèn lồng.</w:t>
      </w:r>
    </w:p>
    <w:p w:rsidR="005656A4" w:rsidRPr="00426E25" w:rsidRDefault="005656A4" w:rsidP="005656A4">
      <w:pPr>
        <w:spacing w:before="240" w:after="0" w:line="240" w:lineRule="auto"/>
        <w:jc w:val="both"/>
        <w:rPr>
          <w:rFonts w:eastAsia="Times New Roman"/>
          <w:sz w:val="24"/>
          <w:szCs w:val="24"/>
        </w:rPr>
      </w:pPr>
      <w:r w:rsidRPr="00426E25">
        <w:rPr>
          <w:rFonts w:eastAsia="Times New Roman"/>
          <w:b/>
          <w:bCs/>
          <w:color w:val="000000"/>
          <w:sz w:val="28"/>
          <w:szCs w:val="28"/>
        </w:rPr>
        <w:lastRenderedPageBreak/>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38"/>
        <w:gridCol w:w="4423"/>
        <w:gridCol w:w="1274"/>
        <w:gridCol w:w="3109"/>
      </w:tblGrid>
      <w:tr w:rsidR="005656A4" w:rsidRPr="00426E25" w:rsidTr="006C30F4">
        <w:trPr>
          <w:trHeight w:val="306"/>
        </w:trPr>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656A4" w:rsidRPr="00426E25" w:rsidRDefault="005656A4" w:rsidP="006C30F4">
            <w:pPr>
              <w:spacing w:after="200" w:line="240" w:lineRule="auto"/>
              <w:ind w:left="-30" w:hanging="30"/>
              <w:jc w:val="both"/>
              <w:rPr>
                <w:rFonts w:eastAsia="Times New Roman"/>
                <w:sz w:val="24"/>
                <w:szCs w:val="24"/>
              </w:rPr>
            </w:pPr>
            <w:r w:rsidRPr="00426E25">
              <w:rPr>
                <w:rFonts w:eastAsia="Times New Roman"/>
                <w:color w:val="000000"/>
                <w:sz w:val="28"/>
                <w:szCs w:val="28"/>
              </w:rPr>
              <w:t>STT </w:t>
            </w:r>
          </w:p>
        </w:tc>
        <w:tc>
          <w:tcPr>
            <w:tcW w:w="4437"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Thiết bị/Dụng cụ </w:t>
            </w:r>
          </w:p>
        </w:tc>
        <w:tc>
          <w:tcPr>
            <w:tcW w:w="127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Số lượng </w:t>
            </w:r>
          </w:p>
        </w:tc>
        <w:tc>
          <w:tcPr>
            <w:tcW w:w="311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Hình ảnh minh hoạ </w:t>
            </w:r>
          </w:p>
        </w:tc>
      </w:tr>
      <w:tr w:rsidR="005656A4" w:rsidRPr="00426E25" w:rsidTr="006C30F4">
        <w:trPr>
          <w:trHeight w:val="292"/>
        </w:trPr>
        <w:tc>
          <w:tcPr>
            <w:tcW w:w="0" w:type="auto"/>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1 </w:t>
            </w:r>
          </w:p>
        </w:tc>
        <w:tc>
          <w:tcPr>
            <w:tcW w:w="4437"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Giấy A4, giấy màu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20 tờ</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r w:rsidR="005656A4" w:rsidRPr="00426E25" w:rsidTr="006C30F4">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2 </w:t>
            </w:r>
          </w:p>
        </w:tc>
        <w:tc>
          <w:tcPr>
            <w:tcW w:w="4437"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Băng dính hai mặt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1 cuộn</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r w:rsidR="005656A4" w:rsidRPr="00426E25" w:rsidTr="006C30F4">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3 </w:t>
            </w:r>
          </w:p>
        </w:tc>
        <w:tc>
          <w:tcPr>
            <w:tcW w:w="4437"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Kéo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1 chiếc</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r w:rsidR="005656A4" w:rsidRPr="00426E25" w:rsidTr="006C30F4">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4</w:t>
            </w:r>
          </w:p>
        </w:tc>
        <w:tc>
          <w:tcPr>
            <w:tcW w:w="4437"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Keo dán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1 lọ</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r w:rsidR="005656A4" w:rsidRPr="00426E25" w:rsidTr="006C30F4">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5</w:t>
            </w:r>
          </w:p>
        </w:tc>
        <w:tc>
          <w:tcPr>
            <w:tcW w:w="4437"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Giấy xốp</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1 cuộn</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r w:rsidR="005656A4" w:rsidRPr="00426E25" w:rsidTr="006C30F4">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6</w:t>
            </w:r>
          </w:p>
        </w:tc>
        <w:tc>
          <w:tcPr>
            <w:tcW w:w="4437"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Dây treo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200" w:line="240" w:lineRule="auto"/>
              <w:jc w:val="both"/>
              <w:rPr>
                <w:rFonts w:eastAsia="Times New Roman"/>
                <w:sz w:val="24"/>
                <w:szCs w:val="24"/>
              </w:rPr>
            </w:pPr>
            <w:r w:rsidRPr="00426E25">
              <w:rPr>
                <w:rFonts w:eastAsia="Times New Roman"/>
                <w:color w:val="000000"/>
                <w:sz w:val="28"/>
                <w:szCs w:val="28"/>
              </w:rPr>
              <w:t xml:space="preserve"> 1 mét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5656A4" w:rsidRPr="00426E25" w:rsidRDefault="005656A4" w:rsidP="006C30F4">
            <w:pPr>
              <w:spacing w:after="0" w:line="240" w:lineRule="auto"/>
              <w:rPr>
                <w:rFonts w:eastAsia="Times New Roman"/>
                <w:sz w:val="24"/>
                <w:szCs w:val="24"/>
              </w:rPr>
            </w:pPr>
          </w:p>
        </w:tc>
      </w:tr>
    </w:tbl>
    <w:p w:rsidR="005656A4" w:rsidRPr="00426E25" w:rsidRDefault="005656A4" w:rsidP="005656A4">
      <w:pPr>
        <w:spacing w:after="0" w:line="240" w:lineRule="auto"/>
        <w:rPr>
          <w:rFonts w:eastAsia="Times New Roman"/>
          <w:sz w:val="24"/>
          <w:szCs w:val="24"/>
        </w:rPr>
      </w:pPr>
    </w:p>
    <w:p w:rsidR="005656A4" w:rsidRPr="00426E25" w:rsidRDefault="005656A4" w:rsidP="005656A4">
      <w:pPr>
        <w:spacing w:after="200" w:line="240" w:lineRule="auto"/>
        <w:rPr>
          <w:rFonts w:eastAsia="Times New Roman"/>
          <w:sz w:val="24"/>
          <w:szCs w:val="24"/>
        </w:rPr>
      </w:pPr>
      <w:r w:rsidRPr="00426E25">
        <w:rPr>
          <w:rFonts w:eastAsia="Times New Roman"/>
          <w:i/>
          <w:iCs/>
          <w:color w:val="000000"/>
          <w:sz w:val="28"/>
          <w:szCs w:val="28"/>
        </w:rPr>
        <w:t> </w:t>
      </w:r>
      <w:r w:rsidRPr="00426E25">
        <w:rPr>
          <w:rFonts w:eastAsia="Times New Roman"/>
          <w:b/>
          <w:bCs/>
          <w:color w:val="000000"/>
          <w:sz w:val="28"/>
          <w:szCs w:val="28"/>
        </w:rPr>
        <w:t>III. CÁC HOẠT ĐỘNG DẠY HỌC CHỦ YẾU</w:t>
      </w:r>
    </w:p>
    <w:tbl>
      <w:tblPr>
        <w:tblW w:w="10197" w:type="dxa"/>
        <w:tblLayout w:type="fixed"/>
        <w:tblCellMar>
          <w:top w:w="15" w:type="dxa"/>
          <w:left w:w="15" w:type="dxa"/>
          <w:bottom w:w="15" w:type="dxa"/>
          <w:right w:w="15" w:type="dxa"/>
        </w:tblCellMar>
        <w:tblLook w:val="04A0" w:firstRow="1" w:lastRow="0" w:firstColumn="1" w:lastColumn="0" w:noHBand="0" w:noVBand="1"/>
      </w:tblPr>
      <w:tblGrid>
        <w:gridCol w:w="6232"/>
        <w:gridCol w:w="3729"/>
        <w:gridCol w:w="50"/>
        <w:gridCol w:w="186"/>
      </w:tblGrid>
      <w:tr w:rsidR="005656A4" w:rsidRPr="00426E25" w:rsidTr="006C30F4">
        <w:trPr>
          <w:gridAfter w:val="2"/>
          <w:wAfter w:w="236" w:type="dxa"/>
          <w:trHeight w:val="514"/>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của giáo viên</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của học sinh</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hideMark/>
          </w:tcPr>
          <w:p w:rsidR="005656A4" w:rsidRPr="00426E25" w:rsidRDefault="005656A4" w:rsidP="006C30F4">
            <w:pPr>
              <w:spacing w:before="240" w:after="0" w:line="240" w:lineRule="auto"/>
              <w:jc w:val="both"/>
              <w:rPr>
                <w:rFonts w:eastAsia="Times New Roman"/>
                <w:sz w:val="24"/>
                <w:szCs w:val="24"/>
              </w:rPr>
            </w:pPr>
            <w:r w:rsidRPr="00426E25">
              <w:rPr>
                <w:rFonts w:eastAsia="Times New Roman"/>
                <w:b/>
                <w:bCs/>
                <w:color w:val="000000"/>
                <w:sz w:val="28"/>
                <w:szCs w:val="28"/>
              </w:rPr>
              <w:t>KHỞI ĐỘNG</w:t>
            </w:r>
          </w:p>
        </w:tc>
        <w:tc>
          <w:tcPr>
            <w:tcW w:w="372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Chơi trò chơi “Phép lịch sự”</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2" w:hanging="142"/>
              <w:jc w:val="both"/>
              <w:rPr>
                <w:rFonts w:eastAsia="Times New Roman"/>
                <w:sz w:val="24"/>
                <w:szCs w:val="24"/>
              </w:rPr>
            </w:pPr>
            <w:r w:rsidRPr="00426E25">
              <w:rPr>
                <w:rFonts w:eastAsia="Times New Roman"/>
                <w:color w:val="000000"/>
                <w:sz w:val="28"/>
                <w:szCs w:val="28"/>
              </w:rPr>
              <w:t>– GV mời HS chơi trò chơi “Phép lịch sự”.</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giới thiệu cách chơi:</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Một bạn hô khẩu lệnh, các bạn khác thực hiện.</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Nếu khẩu lệnh có chữ “Mời”, các bạn làm theo khẩu lệch. Nếu khẩu lệnh không có chữ “Mời”, các bạn không làm theo.</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Ví dụ:</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“Mời các bạn đứng lên” – Mọi người đứng lên.</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“Tất cả ngồi xuống” – Không ai thực hiện vì không có chữ “mời”, ai phạm luật sẽ bị phạt.</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Chú ý: Quản trò vừa nói vừa làm động tác kể cả lúc không có chữ “mời” để đánh lừa người khác.</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theo dõi.</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 HS tham gia trò chơi.</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cử HS làm quản trò.</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tham gia trò chơi.</w:t>
            </w:r>
          </w:p>
          <w:p w:rsidR="005656A4" w:rsidRPr="00426E25" w:rsidRDefault="005656A4" w:rsidP="006C30F4">
            <w:pPr>
              <w:spacing w:after="0" w:line="240" w:lineRule="auto"/>
              <w:rPr>
                <w:rFonts w:eastAsia="Times New Roman"/>
                <w:sz w:val="24"/>
                <w:szCs w:val="24"/>
              </w:rPr>
            </w:pP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1: Chơi trò chơi “Đi siêu thị”</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giới thiệu cách chơi:</w:t>
            </w:r>
          </w:p>
          <w:p w:rsidR="005656A4" w:rsidRPr="00426E25" w:rsidRDefault="005656A4" w:rsidP="006C30F4">
            <w:pPr>
              <w:spacing w:after="0" w:line="240" w:lineRule="auto"/>
              <w:rPr>
                <w:rFonts w:eastAsia="Times New Roman"/>
                <w:sz w:val="24"/>
                <w:szCs w:val="24"/>
              </w:rPr>
            </w:pPr>
            <w:r w:rsidRPr="00426E25">
              <w:rPr>
                <w:rFonts w:eastAsia="Times New Roman"/>
                <w:color w:val="000000"/>
                <w:sz w:val="28"/>
                <w:szCs w:val="28"/>
              </w:rPr>
              <w:t>Mỗi nhóm có một bảng ghi giá tiền các đồ dùng học tập như hình trong sách trang 54. </w:t>
            </w:r>
          </w:p>
          <w:p w:rsidR="005656A4" w:rsidRPr="00426E25" w:rsidRDefault="005656A4" w:rsidP="006C30F4">
            <w:pPr>
              <w:spacing w:after="0" w:line="240" w:lineRule="auto"/>
              <w:rPr>
                <w:rFonts w:eastAsia="Times New Roman"/>
                <w:sz w:val="24"/>
                <w:szCs w:val="24"/>
              </w:rPr>
            </w:pPr>
            <w:r w:rsidRPr="00426E25">
              <w:rPr>
                <w:rFonts w:eastAsia="Times New Roman"/>
                <w:color w:val="000000"/>
                <w:sz w:val="28"/>
                <w:szCs w:val="28"/>
              </w:rPr>
              <w:lastRenderedPageBreak/>
              <w:t>Trong vòng 2 phút, người chơi sẽ chọn từng cặp hai sản phẩm sao cho tổng số tiền không vượt quá 50 000 đồng. </w:t>
            </w:r>
          </w:p>
          <w:p w:rsidR="005656A4" w:rsidRPr="00426E25" w:rsidRDefault="005656A4" w:rsidP="006C30F4">
            <w:pPr>
              <w:spacing w:after="0" w:line="240" w:lineRule="auto"/>
              <w:rPr>
                <w:rFonts w:eastAsia="Times New Roman"/>
                <w:sz w:val="24"/>
                <w:szCs w:val="24"/>
              </w:rPr>
            </w:pPr>
            <w:r w:rsidRPr="00426E25">
              <w:rPr>
                <w:rFonts w:eastAsia="Times New Roman"/>
                <w:color w:val="000000"/>
                <w:sz w:val="28"/>
                <w:szCs w:val="28"/>
              </w:rPr>
              <w:t>Ai chọn được nhiều cặp sản phẩm hơn là người thắng cuộc.</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lastRenderedPageBreak/>
              <w:t>– HS theo dõi.</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 HS tham gia trò chơi.</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GV cho HS chơi vài lượt, yêu cầu lượt chơi sau không được lấy cặp hàng đã lựa chọn trước đó.</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Các nhóm tham gia trò chơi.</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Compa và keo dán: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12 500 + 9 800 = 22 300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Compa và hộp bút:</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12 500 + 35 600 = 48 100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nhận xét: khen nhóm thắng cuộc.</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 Em hãy nhận xét về giá của các mặt hàng.</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nhận xét: Giá của các mặt hàng đều là các số không tròn nghìn hoặc không tròn chục nghìn.</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Em có gặp khó khăn khi tính toán giá của 2 sản phẩm không?</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trả lời theo suy nghĩ. Chẳng hạn: Vì giá của các mặt hàng không tròn nghìn hoặc không tròn chục nghìn nên tính cộng hơi lâu.</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Có cách nào để tính nhanh giá của các sản phẩm hoặc dự đoán giá gần đúng của chúng không? </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trả lời theo suy nghĩ. Chẳng hạn: Em làm tròn giá của từng sản phẩm, làm tròn nghìn hoặc làm tròn chục nghìn để dự đoán tổng giá 2 sản phẩm nhanh hơn.</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giao phiếu học tập số 1và yêu cầu HS hoàn thành.</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hoàn thành phiếu học tập số 1.</w:t>
            </w: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hanging="164"/>
              <w:jc w:val="both"/>
              <w:rPr>
                <w:rFonts w:eastAsia="Times New Roman"/>
                <w:sz w:val="24"/>
                <w:szCs w:val="24"/>
              </w:rPr>
            </w:pPr>
            <w:r w:rsidRPr="00426E25">
              <w:rPr>
                <w:rFonts w:eastAsia="Times New Roman"/>
                <w:color w:val="000000"/>
                <w:sz w:val="28"/>
                <w:szCs w:val="28"/>
              </w:rPr>
              <w:t>–</w:t>
            </w:r>
            <w:r w:rsidRPr="00426E25">
              <w:rPr>
                <w:rFonts w:eastAsia="Times New Roman"/>
                <w:color w:val="000000"/>
                <w:sz w:val="28"/>
                <w:szCs w:val="28"/>
              </w:rPr>
              <w:tab/>
              <w:t xml:space="preserve"> GV yêu cầu HS trình bày phiếu học tập số 1.</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r>
      <w:tr w:rsidR="005656A4" w:rsidRPr="00426E25" w:rsidTr="006C30F4">
        <w:trPr>
          <w:gridAfter w:val="2"/>
          <w:wAfter w:w="23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hanging="164"/>
              <w:jc w:val="both"/>
              <w:rPr>
                <w:rFonts w:eastAsia="Times New Roman"/>
                <w:sz w:val="24"/>
                <w:szCs w:val="24"/>
              </w:rPr>
            </w:pPr>
            <w:r w:rsidRPr="00426E25">
              <w:rPr>
                <w:rFonts w:eastAsia="Times New Roman"/>
                <w:color w:val="000000"/>
                <w:sz w:val="28"/>
                <w:szCs w:val="28"/>
              </w:rPr>
              <w:t>–</w:t>
            </w:r>
            <w:r w:rsidRPr="00426E25">
              <w:rPr>
                <w:rFonts w:eastAsia="Times New Roman"/>
                <w:color w:val="000000"/>
                <w:sz w:val="28"/>
                <w:szCs w:val="28"/>
              </w:rPr>
              <w:tab/>
              <w:t xml:space="preserve"> GV nhận xét và chiếu đáp án.</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r>
      <w:tr w:rsidR="005656A4" w:rsidRPr="00426E25" w:rsidTr="006C30F4">
        <w:trPr>
          <w:trHeight w:val="722"/>
        </w:trPr>
        <w:tc>
          <w:tcPr>
            <w:tcW w:w="6232" w:type="dxa"/>
            <w:tcBorders>
              <w:top w:val="single" w:sz="4" w:space="0" w:color="000000"/>
              <w:left w:val="single" w:sz="4" w:space="0" w:color="000000"/>
              <w:bottom w:val="single" w:sz="4" w:space="0" w:color="000000"/>
            </w:tcBorders>
            <w:shd w:val="clear" w:color="auto" w:fill="92D050"/>
            <w:tcMar>
              <w:top w:w="0" w:type="dxa"/>
              <w:left w:w="108" w:type="dxa"/>
              <w:bottom w:w="0" w:type="dxa"/>
              <w:right w:w="108" w:type="dxa"/>
            </w:tcMar>
            <w:hideMark/>
          </w:tcPr>
          <w:p w:rsidR="005656A4" w:rsidRPr="00426E25" w:rsidRDefault="005656A4" w:rsidP="006C30F4">
            <w:pPr>
              <w:spacing w:before="240" w:after="0" w:line="240" w:lineRule="auto"/>
              <w:rPr>
                <w:rFonts w:eastAsia="Times New Roman"/>
                <w:sz w:val="24"/>
                <w:szCs w:val="24"/>
              </w:rPr>
            </w:pPr>
            <w:r w:rsidRPr="00426E25">
              <w:rPr>
                <w:rFonts w:eastAsia="Times New Roman"/>
                <w:b/>
                <w:bCs/>
                <w:color w:val="000000"/>
                <w:sz w:val="28"/>
                <w:szCs w:val="28"/>
              </w:rPr>
              <w:t>HÌNH THÀNH KIẾN THỨC </w:t>
            </w:r>
          </w:p>
        </w:tc>
        <w:tc>
          <w:tcPr>
            <w:tcW w:w="3729" w:type="dxa"/>
            <w:tcBorders>
              <w:top w:val="single" w:sz="4" w:space="0" w:color="000000"/>
              <w:bottom w:val="single" w:sz="4" w:space="0" w:color="000000"/>
            </w:tcBorders>
            <w:shd w:val="clear" w:color="auto" w:fill="92D050"/>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236" w:type="dxa"/>
            <w:gridSpan w:val="2"/>
            <w:tcBorders>
              <w:top w:val="single" w:sz="4" w:space="0" w:color="000000"/>
              <w:bottom w:val="single" w:sz="4" w:space="0" w:color="000000"/>
            </w:tcBorders>
            <w:shd w:val="clear" w:color="auto" w:fill="92D050"/>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2: Đọc thông tin và thực hiện theo yêu cầu</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 đọc thông tin mục 2 trang 55.</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đọc thông tin trong sách.</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a) Em hãy làm tròn số đến hàng nghìn rồi ước lượng tổng lượt khách du lịch của Ninh Bình.</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32"/>
              <w:jc w:val="both"/>
              <w:rPr>
                <w:rFonts w:eastAsia="Times New Roman"/>
                <w:sz w:val="24"/>
                <w:szCs w:val="24"/>
              </w:rPr>
            </w:pPr>
            <w:r w:rsidRPr="00426E25">
              <w:rPr>
                <w:rFonts w:eastAsia="Times New Roman"/>
                <w:color w:val="000000"/>
                <w:sz w:val="28"/>
                <w:szCs w:val="28"/>
              </w:rPr>
              <w:t>– HS trả lời: </w:t>
            </w:r>
          </w:p>
          <w:p w:rsidR="005656A4" w:rsidRPr="00426E25" w:rsidRDefault="005656A4" w:rsidP="006C30F4">
            <w:pPr>
              <w:spacing w:after="0" w:line="240" w:lineRule="auto"/>
              <w:ind w:left="32"/>
              <w:jc w:val="both"/>
              <w:rPr>
                <w:rFonts w:eastAsia="Times New Roman"/>
                <w:sz w:val="24"/>
                <w:szCs w:val="24"/>
              </w:rPr>
            </w:pPr>
            <w:r w:rsidRPr="00426E25">
              <w:rPr>
                <w:rFonts w:eastAsia="Times New Roman"/>
                <w:color w:val="000000"/>
                <w:sz w:val="28"/>
                <w:szCs w:val="28"/>
              </w:rPr>
              <w:t>Khách du lịch nội địa: 328 978, Khách du lịch quốc tế: 29 500</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lastRenderedPageBreak/>
              <w:t>Làm tròn số đến hàng nghìn, ước lượng tổng lượt khách du lịch của Ninh Bình là: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329 000 +  30 000 = 359 000</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Em hãy làm tròn số đến hàng nghìn rồi ước lượng tổng lượt khách du lịch của Vũng Tàu.</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32"/>
              <w:jc w:val="both"/>
              <w:rPr>
                <w:rFonts w:eastAsia="Times New Roman"/>
                <w:sz w:val="24"/>
                <w:szCs w:val="24"/>
              </w:rPr>
            </w:pPr>
            <w:r w:rsidRPr="00426E25">
              <w:rPr>
                <w:rFonts w:eastAsia="Times New Roman"/>
                <w:color w:val="000000"/>
                <w:sz w:val="28"/>
                <w:szCs w:val="28"/>
              </w:rPr>
              <w:t>Khách du lịch nội địa: 669 211, Khách du lịch quốc tế: 10 688</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Làm tròn số đến hàng nghìn, ước lượng tổng lượt khách du lịch của Vũng Tàu là: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669 000 +  11 000 = 680 000</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5656A4">
        <w:trPr>
          <w:gridAfter w:val="1"/>
          <w:wAfter w:w="186" w:type="dxa"/>
        </w:trPr>
        <w:tc>
          <w:tcPr>
            <w:tcW w:w="6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3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5656A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5656A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5656A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5656A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5656A4">
        <w:trPr>
          <w:gridAfter w:val="1"/>
          <w:wAfter w:w="186" w:type="dxa"/>
        </w:trPr>
        <w:tc>
          <w:tcPr>
            <w:tcW w:w="623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3: Thảo luận</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 đọc mục 3, thảo luận nhóm</w:t>
            </w:r>
          </w:p>
          <w:p w:rsidR="005656A4" w:rsidRPr="00426E25" w:rsidRDefault="005656A4" w:rsidP="006C30F4">
            <w:pPr>
              <w:spacing w:after="0" w:line="240" w:lineRule="auto"/>
              <w:jc w:val="both"/>
              <w:rPr>
                <w:rFonts w:eastAsia="Times New Roman"/>
                <w:sz w:val="24"/>
                <w:szCs w:val="24"/>
              </w:rPr>
            </w:pPr>
            <w:proofErr w:type="gramStart"/>
            <w:r w:rsidRPr="00426E25">
              <w:rPr>
                <w:rFonts w:eastAsia="Times New Roman"/>
                <w:color w:val="000000"/>
                <w:sz w:val="28"/>
                <w:szCs w:val="28"/>
              </w:rPr>
              <w:t>em</w:t>
            </w:r>
            <w:proofErr w:type="gramEnd"/>
            <w:r w:rsidRPr="00426E25">
              <w:rPr>
                <w:rFonts w:eastAsia="Times New Roman"/>
                <w:color w:val="000000"/>
                <w:sz w:val="28"/>
                <w:szCs w:val="28"/>
              </w:rPr>
              <w:t xml:space="preserve"> hãy ước lượng xem bạn Hà có đủ tiền để mua tất cả các mặt hàng trên không?</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thảo luận nhóm.</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jc w:val="both"/>
              <w:rPr>
                <w:rFonts w:eastAsia="Times New Roman"/>
                <w:sz w:val="24"/>
                <w:szCs w:val="24"/>
              </w:rPr>
            </w:pPr>
            <w:r w:rsidRPr="00426E25">
              <w:rPr>
                <w:rFonts w:eastAsia="Times New Roman"/>
                <w:color w:val="000000"/>
                <w:sz w:val="28"/>
                <w:szCs w:val="28"/>
              </w:rPr>
              <w:t>– GV mời HS lên bảng và chiếu lần lượt từng số cho HS làm tròn, sau đó tính tổng rồi kết luận.</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thực hiện:</w:t>
            </w:r>
          </w:p>
          <w:p w:rsidR="005656A4" w:rsidRPr="00426E25" w:rsidRDefault="005656A4" w:rsidP="006C30F4">
            <w:pPr>
              <w:spacing w:after="0" w:line="240" w:lineRule="auto"/>
              <w:jc w:val="both"/>
              <w:rPr>
                <w:rFonts w:eastAsia="Times New Roman"/>
                <w:sz w:val="24"/>
                <w:szCs w:val="24"/>
              </w:rPr>
            </w:pPr>
            <w:r w:rsidRPr="00426E25">
              <w:rPr>
                <w:rFonts w:eastAsia="Times New Roman"/>
                <w:noProof/>
                <w:color w:val="000000"/>
                <w:sz w:val="28"/>
                <w:szCs w:val="28"/>
                <w:bdr w:val="none" w:sz="0" w:space="0" w:color="auto" w:frame="1"/>
              </w:rPr>
              <w:drawing>
                <wp:inline distT="0" distB="0" distL="0" distR="0" wp14:anchorId="06C121ED" wp14:editId="3A3F24EA">
                  <wp:extent cx="2476500" cy="1152525"/>
                  <wp:effectExtent l="0" t="0" r="0" b="9525"/>
                  <wp:docPr id="3" name="Picture 3" descr="https://lh5.googleusercontent.com/NbK4KwmkbCHqbgibpRJLe5q9qylE9yJXAmhhALXBr-BTlSFipkKszR6UnXxhvAJLlsUH67FPq0DEuObY_3ZDBAuXyC1K4KkmSeD2gLe_6VfllpTem3jDN9pThIzffGbzZaWzxsGkKm_pdMW7GgIB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NbK4KwmkbCHqbgibpRJLe5q9qylE9yJXAmhhALXBr-BTlSFipkKszR6UnXxhvAJLlsUH67FPq0DEuObY_3ZDBAuXyC1K4KkmSeD2gLe_6VfllpTem3jDN9pThIzffGbzZaWzxsGkKm_pdMW7GgIBu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500" cy="1152525"/>
                          </a:xfrm>
                          <a:prstGeom prst="rect">
                            <a:avLst/>
                          </a:prstGeom>
                          <a:noFill/>
                          <a:ln>
                            <a:noFill/>
                          </a:ln>
                        </pic:spPr>
                      </pic:pic>
                    </a:graphicData>
                  </a:graphic>
                </wp:inline>
              </w:drawing>
            </w:r>
            <w:r w:rsidRPr="00426E25">
              <w:rPr>
                <w:rFonts w:eastAsia="Times New Roman"/>
                <w:color w:val="000000"/>
                <w:sz w:val="28"/>
                <w:szCs w:val="28"/>
              </w:rPr>
              <w:t>                     </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hanging="142"/>
              <w:jc w:val="both"/>
              <w:rPr>
                <w:rFonts w:eastAsia="Times New Roman"/>
                <w:sz w:val="24"/>
                <w:szCs w:val="24"/>
              </w:rPr>
            </w:pPr>
            <w:r w:rsidRPr="00426E25">
              <w:rPr>
                <w:rFonts w:eastAsia="Times New Roman"/>
                <w:color w:val="000000"/>
                <w:sz w:val="28"/>
                <w:szCs w:val="28"/>
              </w:rPr>
              <w:t>– GV phát phiếu học tập số 3 và yêu cầu HS hoàn thành.</w:t>
            </w:r>
          </w:p>
          <w:p w:rsidR="005656A4" w:rsidRPr="00426E25" w:rsidRDefault="005656A4" w:rsidP="006C30F4">
            <w:pPr>
              <w:spacing w:after="0" w:line="240" w:lineRule="auto"/>
              <w:ind w:left="27" w:hanging="142"/>
              <w:jc w:val="both"/>
              <w:rPr>
                <w:rFonts w:eastAsia="Times New Roman"/>
                <w:sz w:val="24"/>
                <w:szCs w:val="24"/>
              </w:rPr>
            </w:pPr>
            <w:r w:rsidRPr="00426E25">
              <w:rPr>
                <w:rFonts w:eastAsia="Times New Roman"/>
                <w:color w:val="000000"/>
                <w:sz w:val="28"/>
                <w:szCs w:val="28"/>
              </w:rPr>
              <w:t>– GV mời HS trình bày phiếu học tập số 2.</w:t>
            </w:r>
          </w:p>
          <w:p w:rsidR="005656A4" w:rsidRPr="00426E25" w:rsidRDefault="005656A4" w:rsidP="006C30F4">
            <w:pPr>
              <w:spacing w:after="0" w:line="240" w:lineRule="auto"/>
              <w:ind w:left="27" w:hanging="142"/>
              <w:jc w:val="both"/>
              <w:rPr>
                <w:rFonts w:eastAsia="Times New Roman"/>
                <w:sz w:val="24"/>
                <w:szCs w:val="24"/>
              </w:rPr>
            </w:pPr>
            <w:r w:rsidRPr="00426E25">
              <w:rPr>
                <w:rFonts w:eastAsia="Times New Roman"/>
                <w:color w:val="000000"/>
                <w:sz w:val="28"/>
                <w:szCs w:val="28"/>
              </w:rPr>
              <w:t>– GV mời HS khác nhận xét câu trả lời của bạn.</w:t>
            </w:r>
          </w:p>
          <w:p w:rsidR="005656A4" w:rsidRPr="00426E25" w:rsidRDefault="005656A4" w:rsidP="006C30F4">
            <w:pPr>
              <w:spacing w:after="0" w:line="240" w:lineRule="auto"/>
              <w:ind w:left="27" w:hanging="142"/>
              <w:jc w:val="both"/>
              <w:rPr>
                <w:rFonts w:eastAsia="Times New Roman"/>
                <w:sz w:val="24"/>
                <w:szCs w:val="24"/>
              </w:rPr>
            </w:pPr>
            <w:r w:rsidRPr="00426E25">
              <w:rPr>
                <w:rFonts w:eastAsia="Times New Roman"/>
                <w:color w:val="000000"/>
                <w:sz w:val="28"/>
                <w:szCs w:val="28"/>
              </w:rPr>
              <w:t xml:space="preserve">– GV chiếu đáp </w:t>
            </w:r>
            <w:proofErr w:type="gramStart"/>
            <w:r w:rsidRPr="00426E25">
              <w:rPr>
                <w:rFonts w:eastAsia="Times New Roman"/>
                <w:color w:val="000000"/>
                <w:sz w:val="28"/>
                <w:szCs w:val="28"/>
              </w:rPr>
              <w:t>án</w:t>
            </w:r>
            <w:proofErr w:type="gramEnd"/>
            <w:r w:rsidRPr="00426E25">
              <w:rPr>
                <w:rFonts w:eastAsia="Times New Roman"/>
                <w:color w:val="000000"/>
                <w:sz w:val="28"/>
                <w:szCs w:val="28"/>
              </w:rPr>
              <w:t xml:space="preserve"> để HS chữa bài.</w:t>
            </w:r>
          </w:p>
          <w:p w:rsidR="005656A4" w:rsidRDefault="005656A4" w:rsidP="006C30F4">
            <w:pPr>
              <w:spacing w:after="0" w:line="240" w:lineRule="auto"/>
              <w:ind w:left="27" w:hanging="142"/>
              <w:jc w:val="both"/>
              <w:rPr>
                <w:rFonts w:eastAsia="Times New Roman"/>
                <w:color w:val="000000"/>
                <w:sz w:val="28"/>
                <w:szCs w:val="28"/>
              </w:rPr>
            </w:pPr>
            <w:r w:rsidRPr="00426E25">
              <w:rPr>
                <w:rFonts w:eastAsia="Times New Roman"/>
                <w:color w:val="000000"/>
                <w:sz w:val="28"/>
                <w:szCs w:val="28"/>
              </w:rPr>
              <w:t>– GV tổng kết hoạt động.</w:t>
            </w:r>
          </w:p>
          <w:p w:rsidR="005656A4" w:rsidRPr="00426E25" w:rsidRDefault="005656A4" w:rsidP="006C30F4">
            <w:pPr>
              <w:spacing w:after="0" w:line="240" w:lineRule="auto"/>
              <w:ind w:left="27" w:hanging="142"/>
              <w:jc w:val="both"/>
              <w:rPr>
                <w:rFonts w:eastAsia="Times New Roman"/>
                <w:sz w:val="24"/>
                <w:szCs w:val="24"/>
              </w:rPr>
            </w:pPr>
          </w:p>
        </w:tc>
        <w:tc>
          <w:tcPr>
            <w:tcW w:w="3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HS hoàn thành phiếu</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trình bày phiếu học tập số 2.</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nhận xét, bổ sung nếu sai.</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hanging="142"/>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hanging="142"/>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hanging="142"/>
              <w:jc w:val="both"/>
              <w:rPr>
                <w:rFonts w:eastAsia="Times New Roman"/>
                <w:sz w:val="24"/>
                <w:szCs w:val="24"/>
              </w:rPr>
            </w:pPr>
          </w:p>
        </w:tc>
        <w:tc>
          <w:tcPr>
            <w:tcW w:w="372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612"/>
        </w:trPr>
        <w:tc>
          <w:tcPr>
            <w:tcW w:w="6232" w:type="dxa"/>
            <w:tcBorders>
              <w:top w:val="single" w:sz="4" w:space="0" w:color="000000"/>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hideMark/>
          </w:tcPr>
          <w:p w:rsidR="005656A4" w:rsidRPr="00845911" w:rsidRDefault="005656A4" w:rsidP="006C30F4">
            <w:pPr>
              <w:spacing w:after="0" w:line="240" w:lineRule="auto"/>
              <w:rPr>
                <w:rFonts w:eastAsia="Times New Roman"/>
                <w:sz w:val="28"/>
                <w:szCs w:val="28"/>
              </w:rPr>
            </w:pPr>
          </w:p>
        </w:tc>
        <w:tc>
          <w:tcPr>
            <w:tcW w:w="3729" w:type="dxa"/>
            <w:tcBorders>
              <w:top w:val="single" w:sz="4" w:space="0" w:color="000000"/>
              <w:left w:val="single" w:sz="4" w:space="0" w:color="000000"/>
              <w:bottom w:val="single" w:sz="4" w:space="0" w:color="000000"/>
              <w:right w:val="single" w:sz="4" w:space="0" w:color="000000"/>
            </w:tcBorders>
            <w:shd w:val="clear" w:color="auto" w:fill="F79646"/>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564"/>
        </w:trPr>
        <w:tc>
          <w:tcPr>
            <w:tcW w:w="623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hideMark/>
          </w:tcPr>
          <w:p w:rsidR="005656A4" w:rsidRPr="00426E25" w:rsidRDefault="005656A4" w:rsidP="006C30F4">
            <w:pPr>
              <w:spacing w:after="0" w:line="240" w:lineRule="auto"/>
              <w:rPr>
                <w:rFonts w:eastAsia="Times New Roman"/>
                <w:sz w:val="24"/>
                <w:szCs w:val="24"/>
              </w:rPr>
            </w:pPr>
            <w:r w:rsidRPr="00426E25">
              <w:rPr>
                <w:rFonts w:eastAsia="Times New Roman"/>
                <w:b/>
                <w:bCs/>
                <w:color w:val="000000"/>
                <w:sz w:val="28"/>
                <w:szCs w:val="28"/>
              </w:rPr>
              <w:t>THỰC HÀNH – VẬN DỤNG</w:t>
            </w:r>
          </w:p>
        </w:tc>
        <w:tc>
          <w:tcPr>
            <w:tcW w:w="372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4: Đề xuất ý tưởng và cách làm quả cầu hoặc đèn lồng trang trí </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i/>
                <w:iCs/>
                <w:color w:val="000000"/>
                <w:sz w:val="28"/>
                <w:szCs w:val="28"/>
              </w:rPr>
              <w:t>a) Thảo luận và chia sẻ ý tưởng làm quả cầu hoặc đèn lồng trang trí </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chia lớp thành các nhóm, mỗi nhóm 4 – 6 HS.</w:t>
            </w:r>
          </w:p>
          <w:p w:rsidR="005656A4" w:rsidRPr="00426E25" w:rsidRDefault="005656A4" w:rsidP="006C30F4">
            <w:pPr>
              <w:spacing w:after="0" w:line="240" w:lineRule="auto"/>
              <w:ind w:left="27"/>
              <w:jc w:val="both"/>
              <w:rPr>
                <w:rFonts w:eastAsia="Times New Roman"/>
                <w:sz w:val="24"/>
                <w:szCs w:val="24"/>
              </w:rPr>
            </w:pPr>
            <w:r w:rsidRPr="00426E25">
              <w:rPr>
                <w:rFonts w:eastAsia="Times New Roman"/>
                <w:color w:val="000000"/>
                <w:sz w:val="28"/>
                <w:szCs w:val="28"/>
              </w:rPr>
              <w:t>– GV tổ chức cho HS thảo luận và chia sẻ ý tưởng làm quả cầu hoặc đèn lồng trang trí theo các tiêu chí:</w:t>
            </w:r>
          </w:p>
          <w:p w:rsidR="005656A4" w:rsidRPr="00426E25" w:rsidRDefault="005656A4" w:rsidP="006C30F4">
            <w:pPr>
              <w:spacing w:after="0" w:line="240" w:lineRule="auto"/>
              <w:jc w:val="both"/>
              <w:rPr>
                <w:rFonts w:eastAsia="Times New Roman"/>
                <w:sz w:val="24"/>
                <w:szCs w:val="24"/>
              </w:rPr>
            </w:pPr>
            <w:r w:rsidRPr="00426E25">
              <w:rPr>
                <w:rFonts w:ascii="Segoe UI Symbol" w:eastAsia="Times New Roman" w:hAnsi="Segoe UI Symbol" w:cs="Segoe UI Symbol"/>
                <w:color w:val="000000"/>
                <w:sz w:val="28"/>
                <w:szCs w:val="28"/>
              </w:rPr>
              <w:lastRenderedPageBreak/>
              <w:t>☼</w:t>
            </w:r>
            <w:r w:rsidRPr="00426E25">
              <w:rPr>
                <w:rFonts w:eastAsia="Times New Roman"/>
                <w:color w:val="000000"/>
                <w:sz w:val="28"/>
                <w:szCs w:val="28"/>
              </w:rPr>
              <w:t xml:space="preserve"> Làm quả cầu hoặc đèn lồng trang trí với chi phí không quá 20 000 đồng.</w:t>
            </w:r>
          </w:p>
          <w:p w:rsidR="005656A4" w:rsidRPr="00426E25" w:rsidRDefault="005656A4" w:rsidP="006C30F4">
            <w:pPr>
              <w:spacing w:after="0" w:line="240" w:lineRule="auto"/>
              <w:jc w:val="both"/>
              <w:rPr>
                <w:rFonts w:eastAsia="Times New Roman"/>
                <w:sz w:val="24"/>
                <w:szCs w:val="24"/>
              </w:rPr>
            </w:pPr>
            <w:r w:rsidRPr="00426E25">
              <w:rPr>
                <w:rFonts w:ascii="Segoe UI Symbol" w:eastAsia="Times New Roman" w:hAnsi="Segoe UI Symbol" w:cs="Segoe UI Symbol"/>
                <w:color w:val="000000"/>
                <w:sz w:val="28"/>
                <w:szCs w:val="28"/>
              </w:rPr>
              <w:t>☼</w:t>
            </w:r>
            <w:r w:rsidRPr="00426E25">
              <w:rPr>
                <w:rFonts w:eastAsia="Times New Roman"/>
                <w:color w:val="000000"/>
                <w:sz w:val="28"/>
                <w:szCs w:val="28"/>
              </w:rPr>
              <w:t xml:space="preserve"> Sản phẩm dễ làm, đẹp, chắc chắn.</w:t>
            </w:r>
          </w:p>
          <w:p w:rsidR="005656A4" w:rsidRPr="00426E25" w:rsidRDefault="005656A4" w:rsidP="006C30F4">
            <w:pPr>
              <w:spacing w:after="0" w:line="240" w:lineRule="auto"/>
              <w:jc w:val="both"/>
              <w:rPr>
                <w:rFonts w:eastAsia="Times New Roman"/>
                <w:sz w:val="24"/>
                <w:szCs w:val="24"/>
              </w:rPr>
            </w:pPr>
            <w:r w:rsidRPr="00426E25">
              <w:rPr>
                <w:rFonts w:ascii="Segoe UI Symbol" w:eastAsia="Times New Roman" w:hAnsi="Segoe UI Symbol" w:cs="Segoe UI Symbol"/>
                <w:color w:val="000000"/>
                <w:sz w:val="28"/>
                <w:szCs w:val="28"/>
              </w:rPr>
              <w:t>☼</w:t>
            </w:r>
            <w:r w:rsidRPr="00426E25">
              <w:rPr>
                <w:rFonts w:eastAsia="Times New Roman"/>
                <w:color w:val="000000"/>
                <w:sz w:val="28"/>
                <w:szCs w:val="28"/>
              </w:rPr>
              <w:t xml:space="preserve"> Chi phí làm sản phẩm thấp. </w:t>
            </w:r>
          </w:p>
        </w:tc>
        <w:tc>
          <w:tcPr>
            <w:tcW w:w="3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lastRenderedPageBreak/>
              <w:t>– HS lập nhóm theo yêu cầu.</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thảo luận.</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 đại diện nhóm chia sẻ ý tưởng làm sản phẩm theo tiêu chí. GV có thể đặt các câu hỏi gợi ý: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xml:space="preserve">+ Nhóm chọn làm quả cầu hay đèn lồng trang </w:t>
            </w:r>
            <w:proofErr w:type="gramStart"/>
            <w:r w:rsidRPr="00426E25">
              <w:rPr>
                <w:rFonts w:eastAsia="Times New Roman"/>
                <w:color w:val="000000"/>
                <w:sz w:val="28"/>
                <w:szCs w:val="28"/>
              </w:rPr>
              <w:t>trí?</w:t>
            </w:r>
            <w:proofErr w:type="gramEnd"/>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Nhóm dùng vật liệu gì để làm? Giá của vật liệu là bao nhiêu để đáp ứng tiêu chí?</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Mô tả ngắn gọn cách làm sản phẩm.</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Đại diện nhóm chia sẻ. Ví dụ:</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Nhóm em làm quả cầu trang trí. Chúng em sử dụng các vật liệu: 5 tờ giấy màu giá 5 600 đồng, keo dán giá 9 800 đồng, kéo sẵn có, dây treo từ vật liệu tái chế. Chúng em sẽ cắt từ giấy bìa màu thành các hình tròn nhỏ giống nhau, gấp và ghép, dán chúng vào tạo thành quả cầu...</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i/>
                <w:iCs/>
                <w:color w:val="000000"/>
                <w:sz w:val="28"/>
                <w:szCs w:val="28"/>
              </w:rPr>
              <w:t>b) Lựa chọn ý tưởng và đề cách làm sản phẩm</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 thảo luận nhóm để lựa chọn ý tưởng, đề xuất giải pháp làm sản phẩm.</w:t>
            </w:r>
          </w:p>
          <w:p w:rsidR="005656A4" w:rsidRPr="00426E25" w:rsidRDefault="005656A4" w:rsidP="006C30F4">
            <w:pPr>
              <w:spacing w:after="0" w:line="240" w:lineRule="auto"/>
              <w:ind w:left="27"/>
              <w:jc w:val="both"/>
              <w:rPr>
                <w:rFonts w:eastAsia="Times New Roman"/>
                <w:sz w:val="24"/>
                <w:szCs w:val="24"/>
              </w:rPr>
            </w:pPr>
            <w:r w:rsidRPr="00426E25">
              <w:rPr>
                <w:rFonts w:eastAsia="Times New Roman"/>
                <w:color w:val="000000"/>
                <w:sz w:val="28"/>
                <w:szCs w:val="28"/>
              </w:rPr>
              <w:t>– GV giao phiếu học tập số 4 và yêu cầu HS hoàn thành.</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w:t>
            </w:r>
            <w:proofErr w:type="gramStart"/>
            <w:r w:rsidRPr="00426E25">
              <w:rPr>
                <w:rFonts w:eastAsia="Times New Roman"/>
                <w:color w:val="000000"/>
                <w:sz w:val="28"/>
                <w:szCs w:val="28"/>
              </w:rPr>
              <w:t>  HS</w:t>
            </w:r>
            <w:proofErr w:type="gramEnd"/>
            <w:r w:rsidRPr="00426E25">
              <w:rPr>
                <w:rFonts w:eastAsia="Times New Roman"/>
                <w:color w:val="000000"/>
                <w:sz w:val="28"/>
                <w:szCs w:val="28"/>
              </w:rPr>
              <w:t xml:space="preserve"> trình bày phiếu học tập số 4.</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 các nhóm khác góp ý, bổ sung.</w:t>
            </w:r>
          </w:p>
          <w:p w:rsidR="005656A4" w:rsidRPr="00426E25" w:rsidRDefault="005656A4" w:rsidP="006C30F4">
            <w:pPr>
              <w:spacing w:after="0" w:line="240" w:lineRule="auto"/>
              <w:ind w:left="27"/>
              <w:jc w:val="both"/>
              <w:rPr>
                <w:rFonts w:eastAsia="Times New Roman"/>
                <w:sz w:val="24"/>
                <w:szCs w:val="24"/>
              </w:rPr>
            </w:pPr>
            <w:r w:rsidRPr="00426E25">
              <w:rPr>
                <w:rFonts w:eastAsia="Times New Roman"/>
                <w:color w:val="000000"/>
                <w:sz w:val="28"/>
                <w:szCs w:val="28"/>
              </w:rPr>
              <w:t>– GV nhận xét, tổng kết chuyển sang hoạt động sau.</w:t>
            </w:r>
          </w:p>
        </w:tc>
        <w:tc>
          <w:tcPr>
            <w:tcW w:w="3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thảo luận nhóm.</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hoàn thành.</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trình bày.</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góp ý, bổ sung.</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Pr>
        <w:tc>
          <w:tcPr>
            <w:tcW w:w="623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ind w:left="27"/>
              <w:jc w:val="both"/>
              <w:rPr>
                <w:rFonts w:eastAsia="Times New Roman"/>
                <w:sz w:val="24"/>
                <w:szCs w:val="24"/>
              </w:rPr>
            </w:pPr>
          </w:p>
        </w:tc>
        <w:tc>
          <w:tcPr>
            <w:tcW w:w="372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5: Làm quả cầu hoặc đèn lồng trang trí</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918"/>
        </w:trPr>
        <w:tc>
          <w:tcPr>
            <w:tcW w:w="6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xml:space="preserve">– GV yêu cầu các nhóm lựa chọn dụng cụ và vật liệu phù hợp với phương </w:t>
            </w:r>
            <w:proofErr w:type="gramStart"/>
            <w:r w:rsidRPr="00426E25">
              <w:rPr>
                <w:rFonts w:eastAsia="Times New Roman"/>
                <w:color w:val="000000"/>
                <w:sz w:val="28"/>
                <w:szCs w:val="28"/>
              </w:rPr>
              <w:t>án</w:t>
            </w:r>
            <w:proofErr w:type="gramEnd"/>
            <w:r w:rsidRPr="00426E25">
              <w:rPr>
                <w:rFonts w:eastAsia="Times New Roman"/>
                <w:color w:val="000000"/>
                <w:sz w:val="28"/>
                <w:szCs w:val="28"/>
              </w:rPr>
              <w:t xml:space="preserve"> nhóm đã chọn.</w:t>
            </w:r>
          </w:p>
          <w:p w:rsidR="005656A4" w:rsidRPr="00426E25" w:rsidRDefault="005656A4" w:rsidP="006C30F4">
            <w:pPr>
              <w:spacing w:after="0" w:line="240" w:lineRule="auto"/>
              <w:ind w:hanging="169"/>
              <w:jc w:val="both"/>
              <w:rPr>
                <w:rFonts w:eastAsia="Times New Roman"/>
                <w:sz w:val="24"/>
                <w:szCs w:val="24"/>
              </w:rPr>
            </w:pPr>
            <w:r w:rsidRPr="00426E25">
              <w:rPr>
                <w:rFonts w:eastAsia="Times New Roman"/>
                <w:color w:val="000000"/>
                <w:sz w:val="28"/>
                <w:szCs w:val="28"/>
              </w:rPr>
              <w:t>– GV chiếu gợi ý các bước làm trong sách trang 56 để HS tham khảo.</w:t>
            </w:r>
          </w:p>
          <w:p w:rsidR="005656A4" w:rsidRPr="00426E25" w:rsidRDefault="005656A4" w:rsidP="006C30F4">
            <w:pPr>
              <w:spacing w:after="0" w:line="240" w:lineRule="auto"/>
              <w:ind w:hanging="169"/>
              <w:jc w:val="both"/>
              <w:rPr>
                <w:rFonts w:eastAsia="Times New Roman"/>
                <w:sz w:val="24"/>
                <w:szCs w:val="24"/>
              </w:rPr>
            </w:pPr>
            <w:r w:rsidRPr="00426E25">
              <w:rPr>
                <w:rFonts w:eastAsia="Times New Roman"/>
                <w:color w:val="000000"/>
                <w:sz w:val="28"/>
                <w:szCs w:val="28"/>
              </w:rPr>
              <w:t>–</w:t>
            </w:r>
            <w:r w:rsidRPr="00426E25">
              <w:rPr>
                <w:rFonts w:eastAsia="Times New Roman"/>
                <w:color w:val="000000"/>
                <w:sz w:val="28"/>
                <w:szCs w:val="28"/>
              </w:rPr>
              <w:tab/>
              <w:t xml:space="preserve"> GV quan sát và hỗ trợ HS khi cần thiết.</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w:t>
            </w:r>
            <w:proofErr w:type="gramStart"/>
            <w:r w:rsidRPr="00426E25">
              <w:rPr>
                <w:rFonts w:eastAsia="Times New Roman"/>
                <w:color w:val="000000"/>
                <w:sz w:val="28"/>
                <w:szCs w:val="28"/>
              </w:rPr>
              <w:t>  Sau</w:t>
            </w:r>
            <w:proofErr w:type="gramEnd"/>
            <w:r w:rsidRPr="00426E25">
              <w:rPr>
                <w:rFonts w:eastAsia="Times New Roman"/>
                <w:color w:val="000000"/>
                <w:sz w:val="28"/>
                <w:szCs w:val="28"/>
              </w:rPr>
              <w:t xml:space="preserve"> khi HS làm xong, GV yêu cầu các tự đối chiếu và điều chỉnh sản phẩm theo các tiêu chí để được sản phẩm tốt nhất.</w:t>
            </w:r>
          </w:p>
        </w:tc>
        <w:tc>
          <w:tcPr>
            <w:tcW w:w="3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xml:space="preserve">– HS lựa chọn dụng cụ và vật liệu phù hợp với phương </w:t>
            </w:r>
            <w:proofErr w:type="gramStart"/>
            <w:r w:rsidRPr="00426E25">
              <w:rPr>
                <w:rFonts w:eastAsia="Times New Roman"/>
                <w:color w:val="000000"/>
                <w:sz w:val="28"/>
                <w:szCs w:val="28"/>
              </w:rPr>
              <w:t>án</w:t>
            </w:r>
            <w:proofErr w:type="gramEnd"/>
            <w:r w:rsidRPr="00426E25">
              <w:rPr>
                <w:rFonts w:eastAsia="Times New Roman"/>
                <w:color w:val="000000"/>
                <w:sz w:val="28"/>
                <w:szCs w:val="28"/>
              </w:rPr>
              <w:t xml:space="preserve"> của nhóm.</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làm việc nhóm làm sản phẩm.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tự đối chiếu theo các tiêu chí.</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b/>
                <w:bCs/>
                <w:color w:val="000000"/>
                <w:sz w:val="28"/>
                <w:szCs w:val="28"/>
              </w:rPr>
              <w:t>Hoạt động 6: Ước lượng giá thành sản phẩm</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91"/>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a) Ước lượng giá thành của một sản phẩm dựa vào bảng 1 trang 54.</w:t>
            </w:r>
          </w:p>
          <w:p w:rsidR="005656A4" w:rsidRPr="00426E25" w:rsidRDefault="005656A4" w:rsidP="006C30F4">
            <w:pPr>
              <w:spacing w:after="0" w:line="240" w:lineRule="auto"/>
              <w:jc w:val="both"/>
              <w:rPr>
                <w:rFonts w:eastAsia="Times New Roman"/>
                <w:sz w:val="24"/>
                <w:szCs w:val="24"/>
              </w:rPr>
            </w:pPr>
            <w:bookmarkStart w:id="0" w:name="_GoBack"/>
            <w:bookmarkEnd w:id="0"/>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 các nhóm thảo luận ước lượng giá thành của một sản phẩm.</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Các nhóm ước lượng giá thành của một sản phẩm.</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91"/>
        </w:trPr>
        <w:tc>
          <w:tcPr>
            <w:tcW w:w="6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mời đại diện nhóm chia sẻ kết quả.</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lastRenderedPageBreak/>
              <w:t>b) Nếu làm sản phẩm với kích thước (bé hơn hoặc lớn hơn) sản phẩm của nhóm thì hết khoảng bao nhiêu thời gian? Hết nhiều vật liệu và nhân công hơn không?</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c) Nêu ý tưởng điều chỉnh và phát triển sản phẩm để có những sản phẩm đẹp hơn, chi phí hợp lí hơn. </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 tự đánh giá sản phẩm của nhóm mình và nhóm khác bằng cách tô màu khuôn mặt cảm xúc phù hợp tương ứng với các tiêu chí của sản phẩm mình đã làm.</w:t>
            </w:r>
          </w:p>
        </w:tc>
        <w:tc>
          <w:tcPr>
            <w:tcW w:w="3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lastRenderedPageBreak/>
              <w:t>– Đại diện nhóm chia sẻ kết quả.</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trả lời.</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trả lời.</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HS tự đánh giá sản phẩm của nhóm mình và nhóm bạn.</w:t>
            </w: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91"/>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91"/>
        </w:trPr>
        <w:tc>
          <w:tcPr>
            <w:tcW w:w="6232"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372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jc w:val="both"/>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362"/>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r w:rsidRPr="00426E25">
              <w:rPr>
                <w:rFonts w:eastAsia="Times New Roman"/>
                <w:b/>
                <w:bCs/>
                <w:color w:val="000000"/>
                <w:sz w:val="28"/>
                <w:szCs w:val="28"/>
              </w:rPr>
              <w:t>TỔNG KẾT BÀI HỌC</w:t>
            </w:r>
          </w:p>
        </w:tc>
        <w:tc>
          <w:tcPr>
            <w:tcW w:w="3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p>
        </w:tc>
        <w:tc>
          <w:tcPr>
            <w:tcW w:w="50" w:type="dxa"/>
            <w:vAlign w:val="center"/>
            <w:hideMark/>
          </w:tcPr>
          <w:p w:rsidR="005656A4" w:rsidRPr="00426E25" w:rsidRDefault="005656A4" w:rsidP="006C30F4">
            <w:pPr>
              <w:spacing w:after="0" w:line="240" w:lineRule="auto"/>
              <w:rPr>
                <w:rFonts w:eastAsia="Times New Roman"/>
                <w:sz w:val="20"/>
                <w:szCs w:val="20"/>
              </w:rPr>
            </w:pPr>
          </w:p>
        </w:tc>
      </w:tr>
      <w:tr w:rsidR="005656A4" w:rsidRPr="00426E25" w:rsidTr="006C30F4">
        <w:trPr>
          <w:gridAfter w:val="1"/>
          <w:wAfter w:w="186" w:type="dxa"/>
          <w:trHeight w:val="2048"/>
        </w:trPr>
        <w:tc>
          <w:tcPr>
            <w:tcW w:w="9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A4" w:rsidRPr="00426E25" w:rsidRDefault="005656A4" w:rsidP="006C30F4">
            <w:pPr>
              <w:spacing w:after="0" w:line="240" w:lineRule="auto"/>
              <w:rPr>
                <w:rFonts w:eastAsia="Times New Roman"/>
                <w:sz w:val="24"/>
                <w:szCs w:val="24"/>
              </w:rPr>
            </w:pPr>
            <w:r w:rsidRPr="00426E25">
              <w:rPr>
                <w:rFonts w:eastAsia="Times New Roman"/>
                <w:color w:val="000000"/>
                <w:sz w:val="28"/>
                <w:szCs w:val="28"/>
              </w:rPr>
              <w:t>– GV nhắc HS chưa hoàn thiện sản phẩm và phiếu học tập hoàn thiện nốt.</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yêu cầu HS sử dụng sản phẩm trang trí lớp học.</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khen ngợi nhóm HS tốt tham gia hoạt động, động viên các nhóm làm chưa tốt để lần sau cố gắng.</w:t>
            </w:r>
          </w:p>
          <w:p w:rsidR="005656A4" w:rsidRPr="00426E25" w:rsidRDefault="005656A4" w:rsidP="006C30F4">
            <w:pPr>
              <w:spacing w:after="0" w:line="240" w:lineRule="auto"/>
              <w:jc w:val="both"/>
              <w:rPr>
                <w:rFonts w:eastAsia="Times New Roman"/>
                <w:sz w:val="24"/>
                <w:szCs w:val="24"/>
              </w:rPr>
            </w:pPr>
            <w:r w:rsidRPr="00426E25">
              <w:rPr>
                <w:rFonts w:eastAsia="Times New Roman"/>
                <w:color w:val="000000"/>
                <w:sz w:val="28"/>
                <w:szCs w:val="28"/>
              </w:rPr>
              <w:t>– GV nhận xét và tổng kết buổi học.</w:t>
            </w:r>
          </w:p>
        </w:tc>
        <w:tc>
          <w:tcPr>
            <w:tcW w:w="50" w:type="dxa"/>
            <w:vAlign w:val="center"/>
            <w:hideMark/>
          </w:tcPr>
          <w:p w:rsidR="005656A4" w:rsidRPr="00426E25" w:rsidRDefault="005656A4" w:rsidP="006C30F4">
            <w:pPr>
              <w:spacing w:after="0" w:line="240" w:lineRule="auto"/>
              <w:rPr>
                <w:rFonts w:eastAsia="Times New Roman"/>
                <w:sz w:val="20"/>
                <w:szCs w:val="20"/>
              </w:rPr>
            </w:pPr>
          </w:p>
        </w:tc>
      </w:tr>
    </w:tbl>
    <w:p w:rsidR="005656A4" w:rsidRDefault="005656A4" w:rsidP="005656A4">
      <w:pPr>
        <w:spacing w:after="0" w:line="276" w:lineRule="auto"/>
        <w:jc w:val="center"/>
        <w:rPr>
          <w:sz w:val="28"/>
          <w:szCs w:val="28"/>
        </w:rPr>
      </w:pPr>
      <w:r w:rsidRPr="00864A98">
        <w:rPr>
          <w:sz w:val="28"/>
          <w:szCs w:val="28"/>
        </w:rPr>
        <w:t>________________________________________</w:t>
      </w:r>
    </w:p>
    <w:p w:rsidR="00C87DAB" w:rsidRDefault="00C87DAB"/>
    <w:sectPr w:rsidR="00C87D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A4"/>
    <w:rsid w:val="005656A4"/>
    <w:rsid w:val="00C8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04E1F-2BCB-46F8-968E-BB9A2F21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A4"/>
    <w:pPr>
      <w:spacing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2025-02-15T07:36:00Z</dcterms:created>
  <dcterms:modified xsi:type="dcterms:W3CDTF">2025-02-15T07:37:00Z</dcterms:modified>
</cp:coreProperties>
</file>