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FE3" w:rsidRDefault="000E1FE3" w:rsidP="000E1FE3">
      <w:pPr>
        <w:pStyle w:val="Heading1"/>
        <w:shd w:val="clear" w:color="auto" w:fill="FFFFFF"/>
        <w:spacing w:before="0"/>
        <w:jc w:val="center"/>
        <w:rPr>
          <w:rFonts w:ascii="inherit" w:hAnsi="inherit" w:cs="Arial"/>
          <w:b/>
          <w:bCs/>
          <w:color w:val="333333"/>
          <w:sz w:val="28"/>
          <w:szCs w:val="28"/>
        </w:rPr>
      </w:pPr>
      <w:r w:rsidRPr="000E1FE3">
        <w:rPr>
          <w:rFonts w:ascii="inherit" w:hAnsi="inherit" w:cs="Arial"/>
          <w:b/>
          <w:bCs/>
          <w:color w:val="333333"/>
          <w:sz w:val="28"/>
          <w:szCs w:val="28"/>
        </w:rPr>
        <w:t>HỘI NGHỊ CÁN BỘ</w:t>
      </w:r>
      <w:r w:rsidR="009F28BB">
        <w:rPr>
          <w:rFonts w:ascii="inherit" w:hAnsi="inherit" w:cs="Arial"/>
          <w:b/>
          <w:bCs/>
          <w:color w:val="333333"/>
          <w:sz w:val="28"/>
          <w:szCs w:val="28"/>
        </w:rPr>
        <w:t xml:space="preserve"> </w:t>
      </w:r>
      <w:r w:rsidRPr="000E1FE3">
        <w:rPr>
          <w:rFonts w:ascii="inherit" w:hAnsi="inherit" w:cs="Arial"/>
          <w:b/>
          <w:bCs/>
          <w:color w:val="333333"/>
          <w:sz w:val="28"/>
          <w:szCs w:val="28"/>
        </w:rPr>
        <w:t>VIÊN CHỨ</w:t>
      </w:r>
      <w:r w:rsidR="009F28BB">
        <w:rPr>
          <w:rFonts w:ascii="inherit" w:hAnsi="inherit" w:cs="Arial"/>
          <w:b/>
          <w:bCs/>
          <w:color w:val="333333"/>
          <w:sz w:val="28"/>
          <w:szCs w:val="28"/>
        </w:rPr>
        <w:t>C VÀ</w:t>
      </w:r>
      <w:r w:rsidRPr="000E1FE3">
        <w:rPr>
          <w:rFonts w:ascii="inherit" w:hAnsi="inherit" w:cs="Arial"/>
          <w:b/>
          <w:bCs/>
          <w:color w:val="333333"/>
          <w:sz w:val="28"/>
          <w:szCs w:val="28"/>
        </w:rPr>
        <w:t xml:space="preserve"> NGƯỜI LAO ĐỘNG</w:t>
      </w:r>
    </w:p>
    <w:p w:rsidR="000E1FE3" w:rsidRPr="00E31C08" w:rsidRDefault="000E1FE3" w:rsidP="00E31C08">
      <w:pPr>
        <w:pStyle w:val="Heading1"/>
        <w:shd w:val="clear" w:color="auto" w:fill="FFFFFF"/>
        <w:spacing w:before="0" w:after="120"/>
        <w:jc w:val="center"/>
        <w:rPr>
          <w:rFonts w:ascii="inherit" w:hAnsi="inherit" w:cs="Arial"/>
          <w:b/>
          <w:bCs/>
          <w:color w:val="333333"/>
          <w:sz w:val="28"/>
          <w:szCs w:val="28"/>
        </w:rPr>
      </w:pPr>
      <w:r w:rsidRPr="000E1FE3">
        <w:rPr>
          <w:rFonts w:ascii="inherit" w:hAnsi="inherit" w:cs="Arial"/>
          <w:b/>
          <w:bCs/>
          <w:color w:val="333333"/>
          <w:sz w:val="28"/>
          <w:szCs w:val="28"/>
        </w:rPr>
        <w:t xml:space="preserve">NĂM HỌC 2025 </w:t>
      </w:r>
      <w:r>
        <w:rPr>
          <w:rFonts w:ascii="inherit" w:hAnsi="inherit" w:cs="Arial"/>
          <w:b/>
          <w:bCs/>
          <w:color w:val="333333"/>
          <w:sz w:val="28"/>
          <w:szCs w:val="28"/>
        </w:rPr>
        <w:t>–</w:t>
      </w:r>
      <w:r w:rsidRPr="000E1FE3">
        <w:rPr>
          <w:rFonts w:ascii="inherit" w:hAnsi="inherit" w:cs="Arial"/>
          <w:b/>
          <w:bCs/>
          <w:color w:val="333333"/>
          <w:sz w:val="28"/>
          <w:szCs w:val="28"/>
        </w:rPr>
        <w:t xml:space="preserve"> 2026</w:t>
      </w:r>
    </w:p>
    <w:p w:rsidR="000E1FE3" w:rsidRPr="00E31C08" w:rsidRDefault="009F28BB" w:rsidP="000E1FE3">
      <w:pPr>
        <w:pStyle w:val="NormalWeb"/>
        <w:shd w:val="clear" w:color="auto" w:fill="FFFFFF"/>
        <w:spacing w:before="0" w:beforeAutospacing="0" w:after="150" w:afterAutospacing="0"/>
        <w:rPr>
          <w:rFonts w:ascii="Arial" w:hAnsi="Arial" w:cs="Arial"/>
          <w:b/>
          <w:sz w:val="28"/>
          <w:szCs w:val="28"/>
        </w:rPr>
      </w:pPr>
      <w:r w:rsidRPr="00E31C08">
        <w:rPr>
          <w:rStyle w:val="Strong"/>
          <w:b w:val="0"/>
          <w:sz w:val="28"/>
          <w:szCs w:val="28"/>
        </w:rPr>
        <w:t xml:space="preserve">         </w:t>
      </w:r>
      <w:r w:rsidR="000E1FE3" w:rsidRPr="00E31C08">
        <w:rPr>
          <w:rStyle w:val="Strong"/>
          <w:b w:val="0"/>
          <w:sz w:val="28"/>
          <w:szCs w:val="28"/>
        </w:rPr>
        <w:t xml:space="preserve">Ngày 10/10/2025, Trường Tiểu học </w:t>
      </w:r>
      <w:r w:rsidRPr="00E31C08">
        <w:rPr>
          <w:rStyle w:val="Strong"/>
          <w:b w:val="0"/>
          <w:sz w:val="28"/>
          <w:szCs w:val="28"/>
        </w:rPr>
        <w:t>Cộng Hiền</w:t>
      </w:r>
      <w:r w:rsidR="000E1FE3" w:rsidRPr="00E31C08">
        <w:rPr>
          <w:rStyle w:val="Strong"/>
          <w:b w:val="0"/>
          <w:sz w:val="28"/>
          <w:szCs w:val="28"/>
        </w:rPr>
        <w:t> lon</w:t>
      </w:r>
      <w:r w:rsidRPr="00E31C08">
        <w:rPr>
          <w:rStyle w:val="Strong"/>
          <w:b w:val="0"/>
          <w:sz w:val="28"/>
          <w:szCs w:val="28"/>
        </w:rPr>
        <w:t>g trọng tổ chức Hội nghị cán bộ viên chức và</w:t>
      </w:r>
      <w:r w:rsidR="000E1FE3" w:rsidRPr="00E31C08">
        <w:rPr>
          <w:rStyle w:val="Strong"/>
          <w:b w:val="0"/>
          <w:sz w:val="28"/>
          <w:szCs w:val="28"/>
        </w:rPr>
        <w:t> người lao động năm học 2025 - 2026. Hội nghị có ý nghĩa quan trọng, nhằm đánh giá và tổng kết những kết quả đã đạt được trong năm học 2024 - 2025 và phương hướng nhiệm vụ năm học 2025 - 2026.</w:t>
      </w:r>
    </w:p>
    <w:p w:rsidR="000E1FE3" w:rsidRDefault="000E1FE3" w:rsidP="000E1FE3">
      <w:pPr>
        <w:pStyle w:val="NormalWeb"/>
        <w:shd w:val="clear" w:color="auto" w:fill="FFFFFF"/>
        <w:spacing w:before="0" w:beforeAutospacing="0" w:after="240" w:afterAutospacing="0"/>
        <w:ind w:firstLine="567"/>
        <w:jc w:val="both"/>
        <w:rPr>
          <w:color w:val="212529"/>
          <w:sz w:val="27"/>
          <w:szCs w:val="27"/>
          <w:shd w:val="clear" w:color="auto" w:fill="FFFFFF"/>
        </w:rPr>
      </w:pPr>
      <w:r>
        <w:rPr>
          <w:color w:val="212529"/>
          <w:sz w:val="27"/>
          <w:szCs w:val="27"/>
          <w:shd w:val="clear" w:color="auto" w:fill="FFFFFF"/>
        </w:rPr>
        <w:t xml:space="preserve">Hội nghị </w:t>
      </w:r>
      <w:r w:rsidR="009F28BB">
        <w:rPr>
          <w:color w:val="212529"/>
          <w:sz w:val="27"/>
          <w:szCs w:val="27"/>
          <w:shd w:val="clear" w:color="auto" w:fill="FFFFFF"/>
        </w:rPr>
        <w:t xml:space="preserve">cán bộ </w:t>
      </w:r>
      <w:r>
        <w:rPr>
          <w:color w:val="212529"/>
          <w:sz w:val="27"/>
          <w:szCs w:val="27"/>
          <w:shd w:val="clear" w:color="auto" w:fill="FFFFFF"/>
        </w:rPr>
        <w:t>viên chức</w:t>
      </w:r>
      <w:r w:rsidR="009F28BB">
        <w:rPr>
          <w:color w:val="212529"/>
          <w:sz w:val="27"/>
          <w:szCs w:val="27"/>
          <w:shd w:val="clear" w:color="auto" w:fill="FFFFFF"/>
        </w:rPr>
        <w:t xml:space="preserve"> và</w:t>
      </w:r>
      <w:r>
        <w:rPr>
          <w:color w:val="212529"/>
          <w:sz w:val="27"/>
          <w:szCs w:val="27"/>
          <w:shd w:val="clear" w:color="auto" w:fill="FFFFFF"/>
        </w:rPr>
        <w:t xml:space="preserve"> người lao động là một trong những hoạt động trọng tâm đầu năm học, góp phần phát huy dân chủ trong nhà trường, tạo sự đồng thuận, thống nhất cao trong việc triển khai nhiệm vụ năm học. Hòa trong không khí thi đua sôi nổi đầu năm, Trường Tiểu học </w:t>
      </w:r>
      <w:r w:rsidR="009F28BB">
        <w:rPr>
          <w:color w:val="212529"/>
          <w:sz w:val="27"/>
          <w:szCs w:val="27"/>
          <w:shd w:val="clear" w:color="auto" w:fill="FFFFFF"/>
        </w:rPr>
        <w:t>Cộng Hiền</w:t>
      </w:r>
      <w:r>
        <w:rPr>
          <w:color w:val="212529"/>
          <w:sz w:val="27"/>
          <w:szCs w:val="27"/>
          <w:shd w:val="clear" w:color="auto" w:fill="FFFFFF"/>
        </w:rPr>
        <w:t xml:space="preserve"> đã </w:t>
      </w:r>
      <w:r w:rsidR="00E31C08">
        <w:rPr>
          <w:color w:val="212529"/>
          <w:sz w:val="27"/>
          <w:szCs w:val="27"/>
          <w:shd w:val="clear" w:color="auto" w:fill="FFFFFF"/>
        </w:rPr>
        <w:t>t</w:t>
      </w:r>
      <w:r>
        <w:rPr>
          <w:color w:val="212529"/>
          <w:sz w:val="27"/>
          <w:szCs w:val="27"/>
          <w:shd w:val="clear" w:color="auto" w:fill="FFFFFF"/>
        </w:rPr>
        <w:t xml:space="preserve">ổ chức Hội nghị </w:t>
      </w:r>
      <w:r w:rsidR="009F28BB">
        <w:rPr>
          <w:color w:val="212529"/>
          <w:sz w:val="27"/>
          <w:szCs w:val="27"/>
          <w:shd w:val="clear" w:color="auto" w:fill="FFFFFF"/>
        </w:rPr>
        <w:t>cán bộ</w:t>
      </w:r>
      <w:r>
        <w:rPr>
          <w:color w:val="212529"/>
          <w:sz w:val="27"/>
          <w:szCs w:val="27"/>
          <w:shd w:val="clear" w:color="auto" w:fill="FFFFFF"/>
        </w:rPr>
        <w:t xml:space="preserve"> viên chức</w:t>
      </w:r>
      <w:r w:rsidR="009F28BB">
        <w:rPr>
          <w:color w:val="212529"/>
          <w:sz w:val="27"/>
          <w:szCs w:val="27"/>
          <w:shd w:val="clear" w:color="auto" w:fill="FFFFFF"/>
        </w:rPr>
        <w:t xml:space="preserve"> và</w:t>
      </w:r>
      <w:r>
        <w:rPr>
          <w:color w:val="212529"/>
          <w:sz w:val="27"/>
          <w:szCs w:val="27"/>
          <w:shd w:val="clear" w:color="auto" w:fill="FFFFFF"/>
        </w:rPr>
        <w:t xml:space="preserve"> người lao động năm học 2025 - 2026. Đây là hoạt động thường niên quan trọng, nhằm đánh giá kết quả thực hiện nhiệm vụ năm học trước, đề ra phương hướng, nhiệm vụ và các giải pháp trọng tâm cho năm học mới, đồng thời phát huy vai trò làm chủ, tinh thần đoàn kết của toàn thể cán bộ, giáo viên, nhân viên nhà trường.</w:t>
      </w:r>
    </w:p>
    <w:p w:rsidR="00E31C08" w:rsidRDefault="00E31C08" w:rsidP="000E1FE3">
      <w:pPr>
        <w:pStyle w:val="NormalWeb"/>
        <w:shd w:val="clear" w:color="auto" w:fill="FFFFFF"/>
        <w:spacing w:before="0" w:beforeAutospacing="0" w:after="240" w:afterAutospacing="0"/>
        <w:ind w:firstLine="567"/>
        <w:jc w:val="both"/>
        <w:rPr>
          <w:color w:val="212529"/>
          <w:sz w:val="27"/>
          <w:szCs w:val="27"/>
          <w:shd w:val="clear" w:color="auto" w:fill="FFFFFF"/>
        </w:rPr>
      </w:pPr>
    </w:p>
    <w:p w:rsidR="0095598D" w:rsidRPr="00E31C08" w:rsidRDefault="00254114" w:rsidP="00E31C08">
      <w:pPr>
        <w:pStyle w:val="NormalWeb"/>
        <w:shd w:val="clear" w:color="auto" w:fill="FFFFFF"/>
        <w:spacing w:before="0" w:beforeAutospacing="0" w:after="240" w:afterAutospacing="0"/>
        <w:ind w:firstLine="142"/>
        <w:jc w:val="center"/>
        <w:rPr>
          <w:rFonts w:ascii="Arial" w:hAnsi="Arial" w:cs="Arial"/>
          <w:color w:val="333333"/>
          <w:sz w:val="20"/>
          <w:szCs w:val="20"/>
        </w:rPr>
      </w:pPr>
      <w:r w:rsidRPr="00254114">
        <w:rPr>
          <w:rFonts w:ascii="Arial" w:hAnsi="Arial" w:cs="Arial"/>
          <w:noProof/>
          <w:color w:val="333333"/>
          <w:sz w:val="20"/>
          <w:szCs w:val="20"/>
        </w:rPr>
        <w:drawing>
          <wp:inline distT="0" distB="0" distL="0" distR="0" wp14:anchorId="44B47C16" wp14:editId="35C5B9F6">
            <wp:extent cx="5565775" cy="3721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71459" cy="3725010"/>
                    </a:xfrm>
                    <a:prstGeom prst="rect">
                      <a:avLst/>
                    </a:prstGeom>
                  </pic:spPr>
                </pic:pic>
              </a:graphicData>
            </a:graphic>
          </wp:inline>
        </w:drawing>
      </w:r>
    </w:p>
    <w:p w:rsidR="00E31C08" w:rsidRDefault="009F28BB" w:rsidP="000E1FE3">
      <w:pPr>
        <w:shd w:val="clear" w:color="auto" w:fill="FFFFFF"/>
        <w:spacing w:after="0" w:line="224" w:lineRule="atLeast"/>
        <w:jc w:val="both"/>
        <w:rPr>
          <w:rFonts w:ascii="MS Sans Serif" w:eastAsia="Times New Roman" w:hAnsi="MS Sans Serif" w:cs="Arial"/>
          <w:color w:val="212529"/>
          <w:sz w:val="27"/>
          <w:szCs w:val="27"/>
        </w:rPr>
      </w:pPr>
      <w:r>
        <w:rPr>
          <w:rFonts w:ascii="MS Sans Serif" w:eastAsia="Times New Roman" w:hAnsi="MS Sans Serif" w:cs="Arial"/>
          <w:color w:val="212529"/>
          <w:sz w:val="27"/>
          <w:szCs w:val="27"/>
        </w:rPr>
        <w:t xml:space="preserve">          </w:t>
      </w:r>
    </w:p>
    <w:p w:rsidR="00254114" w:rsidRDefault="00E31C08" w:rsidP="000E1FE3">
      <w:pPr>
        <w:shd w:val="clear" w:color="auto" w:fill="FFFFFF"/>
        <w:spacing w:after="0" w:line="224" w:lineRule="atLeast"/>
        <w:jc w:val="both"/>
        <w:rPr>
          <w:rFonts w:ascii="MS Sans Serif" w:eastAsia="Times New Roman" w:hAnsi="MS Sans Serif" w:cs="Arial"/>
          <w:color w:val="212529"/>
          <w:sz w:val="27"/>
          <w:szCs w:val="27"/>
        </w:rPr>
      </w:pPr>
      <w:r>
        <w:rPr>
          <w:rFonts w:ascii="MS Sans Serif" w:eastAsia="Times New Roman" w:hAnsi="MS Sans Serif" w:cs="Arial"/>
          <w:color w:val="212529"/>
          <w:sz w:val="27"/>
          <w:szCs w:val="27"/>
        </w:rPr>
        <w:t xml:space="preserve">           </w:t>
      </w:r>
      <w:r w:rsidR="000E1FE3" w:rsidRPr="000E1FE3">
        <w:rPr>
          <w:rFonts w:ascii="MS Sans Serif" w:eastAsia="Times New Roman" w:hAnsi="MS Sans Serif" w:cs="Arial"/>
          <w:color w:val="212529"/>
          <w:sz w:val="27"/>
          <w:szCs w:val="27"/>
        </w:rPr>
        <w:t xml:space="preserve">Tại hội nghị, các đại biểu đã được nghe báo cáo tổng kết tình hình thực </w:t>
      </w:r>
      <w:r w:rsidR="009F28BB">
        <w:rPr>
          <w:rFonts w:ascii="MS Sans Serif" w:eastAsia="Times New Roman" w:hAnsi="MS Sans Serif" w:cs="Arial"/>
          <w:color w:val="212529"/>
          <w:sz w:val="27"/>
          <w:szCs w:val="27"/>
        </w:rPr>
        <w:t>hiện Nghị quyết Hội nghị Cán bộ viên chức và</w:t>
      </w:r>
      <w:r w:rsidR="000E1FE3" w:rsidRPr="000E1FE3">
        <w:rPr>
          <w:rFonts w:ascii="MS Sans Serif" w:eastAsia="Times New Roman" w:hAnsi="MS Sans Serif" w:cs="Arial"/>
          <w:color w:val="212529"/>
          <w:sz w:val="27"/>
          <w:szCs w:val="27"/>
        </w:rPr>
        <w:t xml:space="preserve"> người lao động năm học 2024 - 2025 và cùng nhau tập trung trí tuệ, bàn bạc, thảo luận đề ra phương hướng, nhiệm vụ năm học 2025 - 2026; báo </w:t>
      </w:r>
      <w:r w:rsidR="009F28BB">
        <w:rPr>
          <w:rFonts w:ascii="MS Sans Serif" w:eastAsia="Times New Roman" w:hAnsi="MS Sans Serif" w:cs="Arial"/>
          <w:color w:val="212529"/>
          <w:sz w:val="27"/>
          <w:szCs w:val="27"/>
        </w:rPr>
        <w:t>cáo công tác thu, chi tài chính</w:t>
      </w:r>
      <w:r w:rsidR="000E1FE3" w:rsidRPr="000E1FE3">
        <w:rPr>
          <w:rFonts w:ascii="MS Sans Serif" w:eastAsia="Times New Roman" w:hAnsi="MS Sans Serif" w:cs="Arial"/>
          <w:color w:val="212529"/>
          <w:sz w:val="27"/>
          <w:szCs w:val="27"/>
        </w:rPr>
        <w:t>; báo cáo hoạt động của Ban Thanh tra nhân dân, thực hiện công tác thi đua khen thưởng. Đồng thời tiến hành thảo luận sôi nổi, đóng góp nhiều ý kiến thiết thực nhằm nâng cao hiệu quả hoạt động chuyên môn và đời sống cán bộ, giáo viên, nhân viên.</w:t>
      </w:r>
    </w:p>
    <w:p w:rsidR="00254114" w:rsidRDefault="00775A05" w:rsidP="000E1FE3">
      <w:pPr>
        <w:shd w:val="clear" w:color="auto" w:fill="FFFFFF"/>
        <w:spacing w:after="0" w:line="224" w:lineRule="atLeast"/>
        <w:jc w:val="both"/>
        <w:rPr>
          <w:rFonts w:ascii="Arial" w:eastAsia="Times New Roman" w:hAnsi="Arial" w:cs="Arial"/>
          <w:color w:val="212529"/>
          <w:sz w:val="20"/>
          <w:szCs w:val="20"/>
        </w:rPr>
      </w:pPr>
      <w:r w:rsidRPr="00775A05">
        <w:rPr>
          <w:rFonts w:ascii="Arial" w:eastAsia="Times New Roman" w:hAnsi="Arial" w:cs="Arial"/>
          <w:noProof/>
          <w:color w:val="212529"/>
          <w:sz w:val="20"/>
          <w:szCs w:val="20"/>
        </w:rPr>
        <w:lastRenderedPageBreak/>
        <w:drawing>
          <wp:inline distT="0" distB="0" distL="0" distR="0" wp14:anchorId="226B770A" wp14:editId="15EFA0FD">
            <wp:extent cx="5759805" cy="355423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72142" cy="3561846"/>
                    </a:xfrm>
                    <a:prstGeom prst="rect">
                      <a:avLst/>
                    </a:prstGeom>
                  </pic:spPr>
                </pic:pic>
              </a:graphicData>
            </a:graphic>
          </wp:inline>
        </w:drawing>
      </w:r>
    </w:p>
    <w:p w:rsidR="00E31C08" w:rsidRDefault="00E31C08" w:rsidP="000E1FE3">
      <w:pPr>
        <w:shd w:val="clear" w:color="auto" w:fill="FFFFFF"/>
        <w:spacing w:after="0" w:line="224" w:lineRule="atLeast"/>
        <w:jc w:val="both"/>
        <w:rPr>
          <w:rFonts w:ascii="Arial" w:eastAsia="Times New Roman" w:hAnsi="Arial" w:cs="Arial"/>
          <w:color w:val="212529"/>
          <w:sz w:val="20"/>
          <w:szCs w:val="20"/>
        </w:rPr>
      </w:pPr>
    </w:p>
    <w:p w:rsidR="00E31C08" w:rsidRPr="000E1FE3" w:rsidRDefault="00E31C08" w:rsidP="000E1FE3">
      <w:pPr>
        <w:shd w:val="clear" w:color="auto" w:fill="FFFFFF"/>
        <w:spacing w:after="0" w:line="224" w:lineRule="atLeast"/>
        <w:jc w:val="both"/>
        <w:rPr>
          <w:rFonts w:ascii="Arial" w:eastAsia="Times New Roman" w:hAnsi="Arial" w:cs="Arial"/>
          <w:color w:val="212529"/>
          <w:sz w:val="20"/>
          <w:szCs w:val="20"/>
        </w:rPr>
      </w:pPr>
    </w:p>
    <w:p w:rsidR="00254114" w:rsidRDefault="00254114" w:rsidP="0095598D">
      <w:pPr>
        <w:rPr>
          <w:rFonts w:ascii="Times New Roman" w:hAnsi="Times New Roman" w:cs="Times New Roman"/>
          <w:sz w:val="28"/>
          <w:szCs w:val="28"/>
        </w:rPr>
      </w:pPr>
      <w:r w:rsidRPr="00254114">
        <w:rPr>
          <w:rFonts w:ascii="Times New Roman" w:hAnsi="Times New Roman" w:cs="Times New Roman"/>
          <w:noProof/>
          <w:sz w:val="28"/>
          <w:szCs w:val="28"/>
        </w:rPr>
        <w:drawing>
          <wp:inline distT="0" distB="0" distL="0" distR="0" wp14:anchorId="014FD6A9" wp14:editId="37458138">
            <wp:extent cx="5760477" cy="3697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1587" cy="3704488"/>
                    </a:xfrm>
                    <a:prstGeom prst="rect">
                      <a:avLst/>
                    </a:prstGeom>
                  </pic:spPr>
                </pic:pic>
              </a:graphicData>
            </a:graphic>
          </wp:inline>
        </w:drawing>
      </w:r>
    </w:p>
    <w:p w:rsidR="00E31C08" w:rsidRDefault="00E31C08" w:rsidP="0095598D">
      <w:pPr>
        <w:rPr>
          <w:rFonts w:ascii="MS Sans Serif" w:hAnsi="MS Sans Serif"/>
          <w:color w:val="000000"/>
          <w:sz w:val="27"/>
          <w:szCs w:val="27"/>
          <w:shd w:val="clear" w:color="auto" w:fill="FFFFFF"/>
        </w:rPr>
      </w:pPr>
      <w:r>
        <w:rPr>
          <w:rFonts w:ascii="MS Sans Serif" w:hAnsi="MS Sans Serif"/>
          <w:color w:val="000000"/>
          <w:sz w:val="27"/>
          <w:szCs w:val="27"/>
          <w:shd w:val="clear" w:color="auto" w:fill="FFFFFF"/>
        </w:rPr>
        <w:t xml:space="preserve">        </w:t>
      </w:r>
    </w:p>
    <w:p w:rsidR="000E1FE3" w:rsidRDefault="00E31C08" w:rsidP="0095598D">
      <w:pPr>
        <w:rPr>
          <w:rFonts w:ascii="MS Sans Serif" w:hAnsi="MS Sans Serif"/>
          <w:color w:val="000000"/>
          <w:sz w:val="27"/>
          <w:szCs w:val="27"/>
          <w:shd w:val="clear" w:color="auto" w:fill="FFFFFF"/>
        </w:rPr>
      </w:pPr>
      <w:r>
        <w:rPr>
          <w:rFonts w:ascii="MS Sans Serif" w:hAnsi="MS Sans Serif"/>
          <w:color w:val="000000"/>
          <w:sz w:val="27"/>
          <w:szCs w:val="27"/>
          <w:shd w:val="clear" w:color="auto" w:fill="FFFFFF"/>
        </w:rPr>
        <w:t xml:space="preserve">          </w:t>
      </w:r>
      <w:r w:rsidR="000E1FE3">
        <w:rPr>
          <w:rFonts w:ascii="MS Sans Serif" w:hAnsi="MS Sans Serif"/>
          <w:color w:val="000000"/>
          <w:sz w:val="27"/>
          <w:szCs w:val="27"/>
          <w:shd w:val="clear" w:color="auto" w:fill="FFFFFF"/>
        </w:rPr>
        <w:t>Cũng trong khuôn khổ hội nghị, Ban Giám hiệu nhà trường, các Tổ trưởng chuyên môn, Tổ trưởng tổ Văn phòng đã ký cam kết thực hiện quy chế phối hợp công tác, thể hiện quyết tâm thực hiện tốt các nhiệm vụ năm học, bảo đảm quyền lợi và nghĩa vụ cho viên chức và người lao động.</w:t>
      </w:r>
    </w:p>
    <w:p w:rsidR="000E1FE3" w:rsidRDefault="00254114" w:rsidP="0095598D">
      <w:pPr>
        <w:rPr>
          <w:rFonts w:ascii="MS Sans Serif" w:hAnsi="MS Sans Serif"/>
          <w:color w:val="000000"/>
          <w:sz w:val="27"/>
          <w:szCs w:val="27"/>
          <w:shd w:val="clear" w:color="auto" w:fill="FFFFFF"/>
        </w:rPr>
      </w:pPr>
      <w:r w:rsidRPr="00254114">
        <w:rPr>
          <w:rFonts w:ascii="MS Sans Serif" w:hAnsi="MS Sans Serif"/>
          <w:noProof/>
          <w:color w:val="000000"/>
          <w:sz w:val="27"/>
          <w:szCs w:val="27"/>
          <w:shd w:val="clear" w:color="auto" w:fill="FFFFFF"/>
        </w:rPr>
        <w:lastRenderedPageBreak/>
        <w:drawing>
          <wp:inline distT="0" distB="0" distL="0" distR="0" wp14:anchorId="3558683D" wp14:editId="7A15F1FC">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0E1FE3" w:rsidRDefault="000E1FE3" w:rsidP="0095598D">
      <w:pPr>
        <w:rPr>
          <w:rFonts w:ascii="MS Sans Serif" w:hAnsi="MS Sans Serif"/>
          <w:color w:val="000000"/>
          <w:sz w:val="27"/>
          <w:szCs w:val="27"/>
          <w:shd w:val="clear" w:color="auto" w:fill="FFFFFF"/>
        </w:rPr>
      </w:pPr>
    </w:p>
    <w:p w:rsidR="000E1FE3" w:rsidRDefault="00E31C08" w:rsidP="0095598D">
      <w:pPr>
        <w:rPr>
          <w:rFonts w:ascii="MS Sans Serif" w:hAnsi="MS Sans Serif"/>
          <w:color w:val="212529"/>
          <w:sz w:val="27"/>
          <w:szCs w:val="27"/>
          <w:shd w:val="clear" w:color="auto" w:fill="FFFFFF"/>
        </w:rPr>
      </w:pPr>
      <w:r>
        <w:rPr>
          <w:rFonts w:ascii="MS Sans Serif" w:hAnsi="MS Sans Serif"/>
          <w:color w:val="212529"/>
          <w:sz w:val="27"/>
          <w:szCs w:val="27"/>
          <w:shd w:val="clear" w:color="auto" w:fill="FFFFFF"/>
        </w:rPr>
        <w:t xml:space="preserve">           </w:t>
      </w:r>
      <w:r w:rsidR="000E1FE3">
        <w:rPr>
          <w:rFonts w:ascii="MS Sans Serif" w:hAnsi="MS Sans Serif"/>
          <w:color w:val="212529"/>
          <w:sz w:val="27"/>
          <w:szCs w:val="27"/>
          <w:shd w:val="clear" w:color="auto" w:fill="FFFFFF"/>
        </w:rPr>
        <w:t>Hội nghị Cán bộ viên chứ</w:t>
      </w:r>
      <w:r>
        <w:rPr>
          <w:rFonts w:ascii="MS Sans Serif" w:hAnsi="MS Sans Serif"/>
          <w:color w:val="212529"/>
          <w:sz w:val="27"/>
          <w:szCs w:val="27"/>
          <w:shd w:val="clear" w:color="auto" w:fill="FFFFFF"/>
        </w:rPr>
        <w:t>c và</w:t>
      </w:r>
      <w:r w:rsidR="000E1FE3">
        <w:rPr>
          <w:rFonts w:ascii="MS Sans Serif" w:hAnsi="MS Sans Serif"/>
          <w:color w:val="212529"/>
          <w:sz w:val="27"/>
          <w:szCs w:val="27"/>
          <w:shd w:val="clear" w:color="auto" w:fill="FFFFFF"/>
        </w:rPr>
        <w:t xml:space="preserve"> người lao động Trường TH </w:t>
      </w:r>
      <w:r>
        <w:rPr>
          <w:rFonts w:ascii="MS Sans Serif" w:hAnsi="MS Sans Serif"/>
          <w:color w:val="212529"/>
          <w:sz w:val="27"/>
          <w:szCs w:val="27"/>
          <w:shd w:val="clear" w:color="auto" w:fill="FFFFFF"/>
        </w:rPr>
        <w:t>Cộng Hiền</w:t>
      </w:r>
      <w:r w:rsidR="000E1FE3">
        <w:rPr>
          <w:rFonts w:ascii="MS Sans Serif" w:hAnsi="MS Sans Serif"/>
          <w:color w:val="212529"/>
          <w:sz w:val="27"/>
          <w:szCs w:val="27"/>
          <w:shd w:val="clear" w:color="auto" w:fill="FFFFFF"/>
        </w:rPr>
        <w:t xml:space="preserve"> năm học 2025 - 2026 đã diễn ra trong không khí nghiêm túc, dân chủ và trách nhiệm. Với tinh thần đoàn kết, sáng tạo và đổi mới, tập thể nhà trường quyết tâm thực hiện thắng lợi các nhiệm vụ được giao, tiếp tục khẳng định vị thế của nhà trường, nâng cao chất lượng giáo dục toàn diện và xây dựng trường học “Trí tuệ, văn minh, hạnh phúc” thực hiện thắng lợi nhiệm vụ năm họ</w:t>
      </w:r>
      <w:r>
        <w:rPr>
          <w:rFonts w:ascii="MS Sans Serif" w:hAnsi="MS Sans Serif"/>
          <w:color w:val="212529"/>
          <w:sz w:val="27"/>
          <w:szCs w:val="27"/>
          <w:shd w:val="clear" w:color="auto" w:fill="FFFFFF"/>
        </w:rPr>
        <w:t>c.</w:t>
      </w:r>
    </w:p>
    <w:p w:rsidR="00763E8E" w:rsidRDefault="00763E8E" w:rsidP="0095598D">
      <w:pPr>
        <w:rPr>
          <w:rFonts w:ascii="MS Sans Serif" w:hAnsi="MS Sans Serif"/>
          <w:color w:val="212529"/>
          <w:sz w:val="27"/>
          <w:szCs w:val="27"/>
          <w:shd w:val="clear" w:color="auto" w:fill="FFFFFF"/>
        </w:rPr>
      </w:pPr>
    </w:p>
    <w:p w:rsidR="00763E8E" w:rsidRDefault="00763E8E" w:rsidP="0095598D">
      <w:pPr>
        <w:rPr>
          <w:rFonts w:ascii="MS Sans Serif" w:hAnsi="MS Sans Serif"/>
          <w:color w:val="212529"/>
          <w:sz w:val="27"/>
          <w:szCs w:val="27"/>
          <w:shd w:val="clear" w:color="auto" w:fill="FFFFFF"/>
        </w:rPr>
      </w:pPr>
    </w:p>
    <w:p w:rsidR="00763E8E" w:rsidRDefault="00763E8E" w:rsidP="0095598D">
      <w:pPr>
        <w:rPr>
          <w:rFonts w:ascii="MS Sans Serif" w:hAnsi="MS Sans Serif"/>
          <w:color w:val="212529"/>
          <w:sz w:val="27"/>
          <w:szCs w:val="27"/>
          <w:shd w:val="clear" w:color="auto" w:fill="FFFFFF"/>
        </w:rPr>
      </w:pPr>
    </w:p>
    <w:p w:rsidR="00763E8E" w:rsidRDefault="00763E8E" w:rsidP="0095598D">
      <w:pPr>
        <w:rPr>
          <w:rFonts w:ascii="MS Sans Serif" w:hAnsi="MS Sans Serif"/>
          <w:color w:val="212529"/>
          <w:sz w:val="27"/>
          <w:szCs w:val="27"/>
          <w:shd w:val="clear" w:color="auto" w:fill="FFFFFF"/>
        </w:rPr>
      </w:pPr>
    </w:p>
    <w:p w:rsidR="00763E8E" w:rsidRDefault="00763E8E" w:rsidP="0095598D">
      <w:pPr>
        <w:rPr>
          <w:rFonts w:ascii="MS Sans Serif" w:hAnsi="MS Sans Serif"/>
          <w:color w:val="212529"/>
          <w:sz w:val="27"/>
          <w:szCs w:val="27"/>
          <w:shd w:val="clear" w:color="auto" w:fill="FFFFFF"/>
        </w:rPr>
      </w:pPr>
    </w:p>
    <w:p w:rsidR="00763E8E" w:rsidRPr="007F6C40" w:rsidRDefault="00763E8E" w:rsidP="0095598D">
      <w:pPr>
        <w:rPr>
          <w:rFonts w:ascii="Times New Roman" w:hAnsi="Times New Roman" w:cs="Times New Roman"/>
          <w:sz w:val="28"/>
          <w:szCs w:val="28"/>
        </w:rPr>
      </w:pPr>
    </w:p>
    <w:p w:rsidR="0018576D" w:rsidRPr="007F6C40" w:rsidRDefault="00116B09" w:rsidP="00116B09">
      <w:pPr>
        <w:shd w:val="clear" w:color="auto" w:fill="FFFFFF"/>
        <w:tabs>
          <w:tab w:val="left" w:pos="2771"/>
        </w:tabs>
        <w:spacing w:after="150" w:line="360" w:lineRule="atLeast"/>
        <w:rPr>
          <w:rFonts w:ascii="Times New Roman" w:eastAsia="Times New Roman" w:hAnsi="Times New Roman" w:cs="Times New Roman"/>
          <w:b/>
          <w:i/>
          <w:color w:val="444444"/>
          <w:sz w:val="28"/>
          <w:szCs w:val="28"/>
        </w:rPr>
      </w:pPr>
      <w:r w:rsidRPr="007F6C40">
        <w:rPr>
          <w:rFonts w:ascii="Times New Roman" w:eastAsia="Times New Roman" w:hAnsi="Times New Roman" w:cs="Times New Roman"/>
          <w:b/>
          <w:i/>
          <w:color w:val="444444"/>
          <w:sz w:val="28"/>
          <w:szCs w:val="28"/>
        </w:rPr>
        <w:tab/>
      </w:r>
      <w:r w:rsidRPr="007F6C40">
        <w:rPr>
          <w:rFonts w:ascii="Times New Roman" w:hAnsi="Times New Roman" w:cs="Times New Roman"/>
          <w:noProof/>
          <w:sz w:val="28"/>
          <w:szCs w:val="28"/>
        </w:rPr>
        <w:t xml:space="preserve"> </w:t>
      </w:r>
    </w:p>
    <w:p w:rsidR="0018576D" w:rsidRPr="007F6C40" w:rsidRDefault="0018576D" w:rsidP="001D0247">
      <w:pPr>
        <w:shd w:val="clear" w:color="auto" w:fill="FFFFFF"/>
        <w:spacing w:after="150" w:line="360" w:lineRule="atLeast"/>
        <w:rPr>
          <w:rFonts w:ascii="Times New Roman" w:eastAsia="Times New Roman" w:hAnsi="Times New Roman" w:cs="Times New Roman"/>
          <w:b/>
          <w:i/>
          <w:color w:val="444444"/>
          <w:sz w:val="28"/>
          <w:szCs w:val="28"/>
        </w:rPr>
      </w:pPr>
    </w:p>
    <w:p w:rsidR="006A077D" w:rsidRPr="007F6C40" w:rsidRDefault="006A077D" w:rsidP="001D0247">
      <w:pPr>
        <w:shd w:val="clear" w:color="auto" w:fill="FFFFFF"/>
        <w:spacing w:after="150" w:line="360" w:lineRule="atLeast"/>
        <w:rPr>
          <w:rFonts w:ascii="Times New Roman" w:eastAsia="Times New Roman" w:hAnsi="Times New Roman" w:cs="Times New Roman"/>
          <w:b/>
          <w:i/>
          <w:color w:val="444444"/>
          <w:sz w:val="28"/>
          <w:szCs w:val="28"/>
        </w:rPr>
      </w:pPr>
    </w:p>
    <w:p w:rsidR="006A077D" w:rsidRPr="007F6C40" w:rsidRDefault="006A077D" w:rsidP="001D0247">
      <w:pPr>
        <w:shd w:val="clear" w:color="auto" w:fill="FFFFFF"/>
        <w:spacing w:after="150" w:line="360" w:lineRule="atLeast"/>
        <w:rPr>
          <w:rFonts w:ascii="Times New Roman" w:eastAsia="Times New Roman" w:hAnsi="Times New Roman" w:cs="Times New Roman"/>
          <w:b/>
          <w:i/>
          <w:color w:val="444444"/>
          <w:sz w:val="28"/>
          <w:szCs w:val="28"/>
        </w:rPr>
      </w:pPr>
      <w:bookmarkStart w:id="0" w:name="_GoBack"/>
      <w:bookmarkEnd w:id="0"/>
    </w:p>
    <w:sectPr w:rsidR="006A077D" w:rsidRPr="007F6C40" w:rsidSect="00E31C0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Sans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B1706"/>
    <w:multiLevelType w:val="multilevel"/>
    <w:tmpl w:val="FE72E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D2B44"/>
    <w:multiLevelType w:val="multilevel"/>
    <w:tmpl w:val="1AEA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92B47"/>
    <w:multiLevelType w:val="multilevel"/>
    <w:tmpl w:val="064C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96B95"/>
    <w:multiLevelType w:val="multilevel"/>
    <w:tmpl w:val="143A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C47390"/>
    <w:multiLevelType w:val="multilevel"/>
    <w:tmpl w:val="3C7C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B562A9"/>
    <w:multiLevelType w:val="multilevel"/>
    <w:tmpl w:val="6E66B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5B6B7E"/>
    <w:multiLevelType w:val="multilevel"/>
    <w:tmpl w:val="3B8A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A94909"/>
    <w:multiLevelType w:val="multilevel"/>
    <w:tmpl w:val="2E68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396334"/>
    <w:multiLevelType w:val="multilevel"/>
    <w:tmpl w:val="0C882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8D1D9E"/>
    <w:multiLevelType w:val="multilevel"/>
    <w:tmpl w:val="BD1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F325CC"/>
    <w:multiLevelType w:val="multilevel"/>
    <w:tmpl w:val="662E7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3C1212"/>
    <w:multiLevelType w:val="multilevel"/>
    <w:tmpl w:val="0678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53525C"/>
    <w:multiLevelType w:val="multilevel"/>
    <w:tmpl w:val="A4B2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663C05"/>
    <w:multiLevelType w:val="multilevel"/>
    <w:tmpl w:val="7FFA4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A0409"/>
    <w:multiLevelType w:val="multilevel"/>
    <w:tmpl w:val="1154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4607E6"/>
    <w:multiLevelType w:val="multilevel"/>
    <w:tmpl w:val="5E10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E857CF"/>
    <w:multiLevelType w:val="multilevel"/>
    <w:tmpl w:val="E550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3"/>
  </w:num>
  <w:num w:numId="3">
    <w:abstractNumId w:val="2"/>
  </w:num>
  <w:num w:numId="4">
    <w:abstractNumId w:val="14"/>
  </w:num>
  <w:num w:numId="5">
    <w:abstractNumId w:val="5"/>
  </w:num>
  <w:num w:numId="6">
    <w:abstractNumId w:val="1"/>
  </w:num>
  <w:num w:numId="7">
    <w:abstractNumId w:val="11"/>
  </w:num>
  <w:num w:numId="8">
    <w:abstractNumId w:val="12"/>
  </w:num>
  <w:num w:numId="9">
    <w:abstractNumId w:val="6"/>
  </w:num>
  <w:num w:numId="10">
    <w:abstractNumId w:val="15"/>
  </w:num>
  <w:num w:numId="11">
    <w:abstractNumId w:val="10"/>
  </w:num>
  <w:num w:numId="12">
    <w:abstractNumId w:val="4"/>
  </w:num>
  <w:num w:numId="13">
    <w:abstractNumId w:val="7"/>
  </w:num>
  <w:num w:numId="14">
    <w:abstractNumId w:val="0"/>
  </w:num>
  <w:num w:numId="15">
    <w:abstractNumId w:val="16"/>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FA0"/>
    <w:rsid w:val="00016B8E"/>
    <w:rsid w:val="0006599A"/>
    <w:rsid w:val="000E1FE3"/>
    <w:rsid w:val="000E30DA"/>
    <w:rsid w:val="00116B09"/>
    <w:rsid w:val="0016363A"/>
    <w:rsid w:val="00172A92"/>
    <w:rsid w:val="0018576D"/>
    <w:rsid w:val="001D0247"/>
    <w:rsid w:val="00226DA5"/>
    <w:rsid w:val="00235B1C"/>
    <w:rsid w:val="00254114"/>
    <w:rsid w:val="0027289E"/>
    <w:rsid w:val="002B3157"/>
    <w:rsid w:val="002C5EDA"/>
    <w:rsid w:val="003411E6"/>
    <w:rsid w:val="00490862"/>
    <w:rsid w:val="004B039D"/>
    <w:rsid w:val="00500ACE"/>
    <w:rsid w:val="00512849"/>
    <w:rsid w:val="005E32CD"/>
    <w:rsid w:val="005F3CEC"/>
    <w:rsid w:val="00615EAC"/>
    <w:rsid w:val="00622E77"/>
    <w:rsid w:val="006A077D"/>
    <w:rsid w:val="006E1640"/>
    <w:rsid w:val="00763E8E"/>
    <w:rsid w:val="00775A05"/>
    <w:rsid w:val="007F6C40"/>
    <w:rsid w:val="00807B7F"/>
    <w:rsid w:val="00810729"/>
    <w:rsid w:val="008366F3"/>
    <w:rsid w:val="008447F8"/>
    <w:rsid w:val="008B68F6"/>
    <w:rsid w:val="0095598D"/>
    <w:rsid w:val="00961AE9"/>
    <w:rsid w:val="009F28BB"/>
    <w:rsid w:val="00A42D05"/>
    <w:rsid w:val="00AB3230"/>
    <w:rsid w:val="00AD3299"/>
    <w:rsid w:val="00B65335"/>
    <w:rsid w:val="00BF002E"/>
    <w:rsid w:val="00C52B50"/>
    <w:rsid w:val="00C95AC9"/>
    <w:rsid w:val="00D301B5"/>
    <w:rsid w:val="00D812B5"/>
    <w:rsid w:val="00E31C08"/>
    <w:rsid w:val="00E80762"/>
    <w:rsid w:val="00E8226B"/>
    <w:rsid w:val="00EB577F"/>
    <w:rsid w:val="00EE7124"/>
    <w:rsid w:val="00EF0155"/>
    <w:rsid w:val="00EF0A2D"/>
    <w:rsid w:val="00F12FA0"/>
    <w:rsid w:val="00FC43AF"/>
    <w:rsid w:val="00FC635F"/>
    <w:rsid w:val="00FF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E7FA2"/>
  <w15:chartTrackingRefBased/>
  <w15:docId w15:val="{37386EE6-29B3-4399-852F-9D8D6C55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00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B32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E32C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F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E32CD"/>
    <w:rPr>
      <w:rFonts w:ascii="Times New Roman" w:eastAsia="Times New Roman" w:hAnsi="Times New Roman" w:cs="Times New Roman"/>
      <w:b/>
      <w:bCs/>
      <w:sz w:val="24"/>
      <w:szCs w:val="24"/>
    </w:rPr>
  </w:style>
  <w:style w:type="character" w:styleId="Strong">
    <w:name w:val="Strong"/>
    <w:basedOn w:val="DefaultParagraphFont"/>
    <w:uiPriority w:val="22"/>
    <w:qFormat/>
    <w:rsid w:val="005E32CD"/>
    <w:rPr>
      <w:b/>
      <w:bCs/>
    </w:rPr>
  </w:style>
  <w:style w:type="character" w:styleId="Emphasis">
    <w:name w:val="Emphasis"/>
    <w:basedOn w:val="DefaultParagraphFont"/>
    <w:uiPriority w:val="20"/>
    <w:qFormat/>
    <w:rsid w:val="005E32CD"/>
    <w:rPr>
      <w:i/>
      <w:iCs/>
    </w:rPr>
  </w:style>
  <w:style w:type="character" w:customStyle="1" w:styleId="Heading1Char">
    <w:name w:val="Heading 1 Char"/>
    <w:basedOn w:val="DefaultParagraphFont"/>
    <w:link w:val="Heading1"/>
    <w:uiPriority w:val="9"/>
    <w:rsid w:val="00BF002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BF002E"/>
    <w:rPr>
      <w:color w:val="0000FF"/>
      <w:u w:val="single"/>
    </w:rPr>
  </w:style>
  <w:style w:type="character" w:customStyle="1" w:styleId="text-mobile">
    <w:name w:val="text-mobile"/>
    <w:basedOn w:val="DefaultParagraphFont"/>
    <w:rsid w:val="00BF002E"/>
  </w:style>
  <w:style w:type="character" w:customStyle="1" w:styleId="Heading3Char">
    <w:name w:val="Heading 3 Char"/>
    <w:basedOn w:val="DefaultParagraphFont"/>
    <w:link w:val="Heading3"/>
    <w:uiPriority w:val="9"/>
    <w:rsid w:val="00AB323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5795">
      <w:bodyDiv w:val="1"/>
      <w:marLeft w:val="0"/>
      <w:marRight w:val="0"/>
      <w:marTop w:val="0"/>
      <w:marBottom w:val="0"/>
      <w:divBdr>
        <w:top w:val="none" w:sz="0" w:space="0" w:color="auto"/>
        <w:left w:val="none" w:sz="0" w:space="0" w:color="auto"/>
        <w:bottom w:val="none" w:sz="0" w:space="0" w:color="auto"/>
        <w:right w:val="none" w:sz="0" w:space="0" w:color="auto"/>
      </w:divBdr>
    </w:div>
    <w:div w:id="216089317">
      <w:bodyDiv w:val="1"/>
      <w:marLeft w:val="0"/>
      <w:marRight w:val="0"/>
      <w:marTop w:val="0"/>
      <w:marBottom w:val="0"/>
      <w:divBdr>
        <w:top w:val="none" w:sz="0" w:space="0" w:color="auto"/>
        <w:left w:val="none" w:sz="0" w:space="0" w:color="auto"/>
        <w:bottom w:val="none" w:sz="0" w:space="0" w:color="auto"/>
        <w:right w:val="none" w:sz="0" w:space="0" w:color="auto"/>
      </w:divBdr>
    </w:div>
    <w:div w:id="337122288">
      <w:bodyDiv w:val="1"/>
      <w:marLeft w:val="0"/>
      <w:marRight w:val="0"/>
      <w:marTop w:val="0"/>
      <w:marBottom w:val="0"/>
      <w:divBdr>
        <w:top w:val="none" w:sz="0" w:space="0" w:color="auto"/>
        <w:left w:val="none" w:sz="0" w:space="0" w:color="auto"/>
        <w:bottom w:val="none" w:sz="0" w:space="0" w:color="auto"/>
        <w:right w:val="none" w:sz="0" w:space="0" w:color="auto"/>
      </w:divBdr>
    </w:div>
    <w:div w:id="403068804">
      <w:bodyDiv w:val="1"/>
      <w:marLeft w:val="0"/>
      <w:marRight w:val="0"/>
      <w:marTop w:val="0"/>
      <w:marBottom w:val="0"/>
      <w:divBdr>
        <w:top w:val="none" w:sz="0" w:space="0" w:color="auto"/>
        <w:left w:val="none" w:sz="0" w:space="0" w:color="auto"/>
        <w:bottom w:val="none" w:sz="0" w:space="0" w:color="auto"/>
        <w:right w:val="none" w:sz="0" w:space="0" w:color="auto"/>
      </w:divBdr>
      <w:divsChild>
        <w:div w:id="57637439">
          <w:marLeft w:val="0"/>
          <w:marRight w:val="0"/>
          <w:marTop w:val="0"/>
          <w:marBottom w:val="0"/>
          <w:divBdr>
            <w:top w:val="none" w:sz="0" w:space="0" w:color="auto"/>
            <w:left w:val="none" w:sz="0" w:space="0" w:color="auto"/>
            <w:bottom w:val="none" w:sz="0" w:space="0" w:color="auto"/>
            <w:right w:val="none" w:sz="0" w:space="0" w:color="auto"/>
          </w:divBdr>
          <w:divsChild>
            <w:div w:id="1106382952">
              <w:marLeft w:val="0"/>
              <w:marRight w:val="0"/>
              <w:marTop w:val="0"/>
              <w:marBottom w:val="0"/>
              <w:divBdr>
                <w:top w:val="none" w:sz="0" w:space="0" w:color="auto"/>
                <w:left w:val="none" w:sz="0" w:space="0" w:color="auto"/>
                <w:bottom w:val="none" w:sz="0" w:space="0" w:color="auto"/>
                <w:right w:val="none" w:sz="0" w:space="0" w:color="auto"/>
              </w:divBdr>
              <w:divsChild>
                <w:div w:id="972444192">
                  <w:marLeft w:val="0"/>
                  <w:marRight w:val="0"/>
                  <w:marTop w:val="0"/>
                  <w:marBottom w:val="0"/>
                  <w:divBdr>
                    <w:top w:val="none" w:sz="0" w:space="0" w:color="auto"/>
                    <w:left w:val="none" w:sz="0" w:space="0" w:color="auto"/>
                    <w:bottom w:val="none" w:sz="0" w:space="0" w:color="auto"/>
                    <w:right w:val="none" w:sz="0" w:space="0" w:color="auto"/>
                  </w:divBdr>
                  <w:divsChild>
                    <w:div w:id="1085880708">
                      <w:marLeft w:val="0"/>
                      <w:marRight w:val="0"/>
                      <w:marTop w:val="0"/>
                      <w:marBottom w:val="0"/>
                      <w:divBdr>
                        <w:top w:val="none" w:sz="0" w:space="0" w:color="auto"/>
                        <w:left w:val="none" w:sz="0" w:space="0" w:color="auto"/>
                        <w:bottom w:val="none" w:sz="0" w:space="0" w:color="auto"/>
                        <w:right w:val="none" w:sz="0" w:space="0" w:color="auto"/>
                      </w:divBdr>
                    </w:div>
                    <w:div w:id="176577863">
                      <w:marLeft w:val="0"/>
                      <w:marRight w:val="195"/>
                      <w:marTop w:val="0"/>
                      <w:marBottom w:val="0"/>
                      <w:divBdr>
                        <w:top w:val="none" w:sz="0" w:space="0" w:color="auto"/>
                        <w:left w:val="none" w:sz="0" w:space="0" w:color="auto"/>
                        <w:bottom w:val="none" w:sz="0" w:space="0" w:color="auto"/>
                        <w:right w:val="none" w:sz="0" w:space="0" w:color="auto"/>
                      </w:divBdr>
                    </w:div>
                    <w:div w:id="294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30248">
          <w:marLeft w:val="0"/>
          <w:marRight w:val="0"/>
          <w:marTop w:val="0"/>
          <w:marBottom w:val="0"/>
          <w:divBdr>
            <w:top w:val="none" w:sz="0" w:space="0" w:color="auto"/>
            <w:left w:val="none" w:sz="0" w:space="0" w:color="auto"/>
            <w:bottom w:val="none" w:sz="0" w:space="0" w:color="auto"/>
            <w:right w:val="none" w:sz="0" w:space="0" w:color="auto"/>
          </w:divBdr>
          <w:divsChild>
            <w:div w:id="16700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07913">
      <w:bodyDiv w:val="1"/>
      <w:marLeft w:val="0"/>
      <w:marRight w:val="0"/>
      <w:marTop w:val="0"/>
      <w:marBottom w:val="0"/>
      <w:divBdr>
        <w:top w:val="none" w:sz="0" w:space="0" w:color="auto"/>
        <w:left w:val="none" w:sz="0" w:space="0" w:color="auto"/>
        <w:bottom w:val="none" w:sz="0" w:space="0" w:color="auto"/>
        <w:right w:val="none" w:sz="0" w:space="0" w:color="auto"/>
      </w:divBdr>
    </w:div>
    <w:div w:id="511575443">
      <w:bodyDiv w:val="1"/>
      <w:marLeft w:val="0"/>
      <w:marRight w:val="0"/>
      <w:marTop w:val="0"/>
      <w:marBottom w:val="0"/>
      <w:divBdr>
        <w:top w:val="none" w:sz="0" w:space="0" w:color="auto"/>
        <w:left w:val="none" w:sz="0" w:space="0" w:color="auto"/>
        <w:bottom w:val="none" w:sz="0" w:space="0" w:color="auto"/>
        <w:right w:val="none" w:sz="0" w:space="0" w:color="auto"/>
      </w:divBdr>
    </w:div>
    <w:div w:id="553081306">
      <w:bodyDiv w:val="1"/>
      <w:marLeft w:val="0"/>
      <w:marRight w:val="0"/>
      <w:marTop w:val="0"/>
      <w:marBottom w:val="0"/>
      <w:divBdr>
        <w:top w:val="none" w:sz="0" w:space="0" w:color="auto"/>
        <w:left w:val="none" w:sz="0" w:space="0" w:color="auto"/>
        <w:bottom w:val="none" w:sz="0" w:space="0" w:color="auto"/>
        <w:right w:val="none" w:sz="0" w:space="0" w:color="auto"/>
      </w:divBdr>
    </w:div>
    <w:div w:id="603341109">
      <w:bodyDiv w:val="1"/>
      <w:marLeft w:val="0"/>
      <w:marRight w:val="0"/>
      <w:marTop w:val="0"/>
      <w:marBottom w:val="0"/>
      <w:divBdr>
        <w:top w:val="none" w:sz="0" w:space="0" w:color="auto"/>
        <w:left w:val="none" w:sz="0" w:space="0" w:color="auto"/>
        <w:bottom w:val="none" w:sz="0" w:space="0" w:color="auto"/>
        <w:right w:val="none" w:sz="0" w:space="0" w:color="auto"/>
      </w:divBdr>
      <w:divsChild>
        <w:div w:id="607084848">
          <w:marLeft w:val="0"/>
          <w:marRight w:val="0"/>
          <w:marTop w:val="0"/>
          <w:marBottom w:val="0"/>
          <w:divBdr>
            <w:top w:val="none" w:sz="0" w:space="0" w:color="auto"/>
            <w:left w:val="none" w:sz="0" w:space="0" w:color="auto"/>
            <w:bottom w:val="none" w:sz="0" w:space="0" w:color="auto"/>
            <w:right w:val="none" w:sz="0" w:space="0" w:color="auto"/>
          </w:divBdr>
        </w:div>
        <w:div w:id="257297740">
          <w:marLeft w:val="0"/>
          <w:marRight w:val="0"/>
          <w:marTop w:val="0"/>
          <w:marBottom w:val="0"/>
          <w:divBdr>
            <w:top w:val="none" w:sz="0" w:space="0" w:color="auto"/>
            <w:left w:val="none" w:sz="0" w:space="0" w:color="auto"/>
            <w:bottom w:val="none" w:sz="0" w:space="0" w:color="auto"/>
            <w:right w:val="none" w:sz="0" w:space="0" w:color="auto"/>
          </w:divBdr>
          <w:divsChild>
            <w:div w:id="2266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35224">
      <w:bodyDiv w:val="1"/>
      <w:marLeft w:val="0"/>
      <w:marRight w:val="0"/>
      <w:marTop w:val="0"/>
      <w:marBottom w:val="0"/>
      <w:divBdr>
        <w:top w:val="none" w:sz="0" w:space="0" w:color="auto"/>
        <w:left w:val="none" w:sz="0" w:space="0" w:color="auto"/>
        <w:bottom w:val="none" w:sz="0" w:space="0" w:color="auto"/>
        <w:right w:val="none" w:sz="0" w:space="0" w:color="auto"/>
      </w:divBdr>
    </w:div>
    <w:div w:id="1014377746">
      <w:bodyDiv w:val="1"/>
      <w:marLeft w:val="0"/>
      <w:marRight w:val="0"/>
      <w:marTop w:val="0"/>
      <w:marBottom w:val="0"/>
      <w:divBdr>
        <w:top w:val="none" w:sz="0" w:space="0" w:color="auto"/>
        <w:left w:val="none" w:sz="0" w:space="0" w:color="auto"/>
        <w:bottom w:val="none" w:sz="0" w:space="0" w:color="auto"/>
        <w:right w:val="none" w:sz="0" w:space="0" w:color="auto"/>
      </w:divBdr>
      <w:divsChild>
        <w:div w:id="678508206">
          <w:marLeft w:val="0"/>
          <w:marRight w:val="0"/>
          <w:marTop w:val="0"/>
          <w:marBottom w:val="0"/>
          <w:divBdr>
            <w:top w:val="none" w:sz="0" w:space="0" w:color="auto"/>
            <w:left w:val="none" w:sz="0" w:space="0" w:color="auto"/>
            <w:bottom w:val="none" w:sz="0" w:space="0" w:color="auto"/>
            <w:right w:val="none" w:sz="0" w:space="0" w:color="auto"/>
          </w:divBdr>
          <w:divsChild>
            <w:div w:id="518814059">
              <w:marLeft w:val="0"/>
              <w:marRight w:val="0"/>
              <w:marTop w:val="0"/>
              <w:marBottom w:val="0"/>
              <w:divBdr>
                <w:top w:val="none" w:sz="0" w:space="0" w:color="auto"/>
                <w:left w:val="none" w:sz="0" w:space="0" w:color="auto"/>
                <w:bottom w:val="none" w:sz="0" w:space="0" w:color="auto"/>
                <w:right w:val="none" w:sz="0" w:space="0" w:color="auto"/>
              </w:divBdr>
              <w:divsChild>
                <w:div w:id="14625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76570">
      <w:bodyDiv w:val="1"/>
      <w:marLeft w:val="0"/>
      <w:marRight w:val="0"/>
      <w:marTop w:val="0"/>
      <w:marBottom w:val="0"/>
      <w:divBdr>
        <w:top w:val="none" w:sz="0" w:space="0" w:color="auto"/>
        <w:left w:val="none" w:sz="0" w:space="0" w:color="auto"/>
        <w:bottom w:val="none" w:sz="0" w:space="0" w:color="auto"/>
        <w:right w:val="none" w:sz="0" w:space="0" w:color="auto"/>
      </w:divBdr>
      <w:divsChild>
        <w:div w:id="1591112312">
          <w:marLeft w:val="0"/>
          <w:marRight w:val="0"/>
          <w:marTop w:val="0"/>
          <w:marBottom w:val="0"/>
          <w:divBdr>
            <w:top w:val="none" w:sz="0" w:space="0" w:color="auto"/>
            <w:left w:val="none" w:sz="0" w:space="0" w:color="auto"/>
            <w:bottom w:val="none" w:sz="0" w:space="0" w:color="auto"/>
            <w:right w:val="none" w:sz="0" w:space="0" w:color="auto"/>
          </w:divBdr>
          <w:divsChild>
            <w:div w:id="812478364">
              <w:marLeft w:val="0"/>
              <w:marRight w:val="0"/>
              <w:marTop w:val="0"/>
              <w:marBottom w:val="0"/>
              <w:divBdr>
                <w:top w:val="none" w:sz="0" w:space="0" w:color="auto"/>
                <w:left w:val="none" w:sz="0" w:space="0" w:color="auto"/>
                <w:bottom w:val="none" w:sz="0" w:space="0" w:color="auto"/>
                <w:right w:val="none" w:sz="0" w:space="0" w:color="auto"/>
              </w:divBdr>
            </w:div>
          </w:divsChild>
        </w:div>
        <w:div w:id="36468616">
          <w:marLeft w:val="0"/>
          <w:marRight w:val="0"/>
          <w:marTop w:val="120"/>
          <w:marBottom w:val="0"/>
          <w:divBdr>
            <w:top w:val="none" w:sz="0" w:space="0" w:color="auto"/>
            <w:left w:val="none" w:sz="0" w:space="0" w:color="auto"/>
            <w:bottom w:val="none" w:sz="0" w:space="0" w:color="auto"/>
            <w:right w:val="none" w:sz="0" w:space="0" w:color="auto"/>
          </w:divBdr>
          <w:divsChild>
            <w:div w:id="385760497">
              <w:marLeft w:val="0"/>
              <w:marRight w:val="0"/>
              <w:marTop w:val="0"/>
              <w:marBottom w:val="0"/>
              <w:divBdr>
                <w:top w:val="none" w:sz="0" w:space="0" w:color="auto"/>
                <w:left w:val="none" w:sz="0" w:space="0" w:color="auto"/>
                <w:bottom w:val="none" w:sz="0" w:space="0" w:color="auto"/>
                <w:right w:val="none" w:sz="0" w:space="0" w:color="auto"/>
              </w:divBdr>
            </w:div>
          </w:divsChild>
        </w:div>
        <w:div w:id="1288463713">
          <w:marLeft w:val="0"/>
          <w:marRight w:val="0"/>
          <w:marTop w:val="120"/>
          <w:marBottom w:val="0"/>
          <w:divBdr>
            <w:top w:val="none" w:sz="0" w:space="0" w:color="auto"/>
            <w:left w:val="none" w:sz="0" w:space="0" w:color="auto"/>
            <w:bottom w:val="none" w:sz="0" w:space="0" w:color="auto"/>
            <w:right w:val="none" w:sz="0" w:space="0" w:color="auto"/>
          </w:divBdr>
          <w:divsChild>
            <w:div w:id="1467511251">
              <w:marLeft w:val="0"/>
              <w:marRight w:val="0"/>
              <w:marTop w:val="0"/>
              <w:marBottom w:val="0"/>
              <w:divBdr>
                <w:top w:val="none" w:sz="0" w:space="0" w:color="auto"/>
                <w:left w:val="none" w:sz="0" w:space="0" w:color="auto"/>
                <w:bottom w:val="none" w:sz="0" w:space="0" w:color="auto"/>
                <w:right w:val="none" w:sz="0" w:space="0" w:color="auto"/>
              </w:divBdr>
            </w:div>
          </w:divsChild>
        </w:div>
        <w:div w:id="479230356">
          <w:marLeft w:val="0"/>
          <w:marRight w:val="0"/>
          <w:marTop w:val="120"/>
          <w:marBottom w:val="0"/>
          <w:divBdr>
            <w:top w:val="none" w:sz="0" w:space="0" w:color="auto"/>
            <w:left w:val="none" w:sz="0" w:space="0" w:color="auto"/>
            <w:bottom w:val="none" w:sz="0" w:space="0" w:color="auto"/>
            <w:right w:val="none" w:sz="0" w:space="0" w:color="auto"/>
          </w:divBdr>
          <w:divsChild>
            <w:div w:id="13769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7243">
      <w:bodyDiv w:val="1"/>
      <w:marLeft w:val="0"/>
      <w:marRight w:val="0"/>
      <w:marTop w:val="0"/>
      <w:marBottom w:val="0"/>
      <w:divBdr>
        <w:top w:val="none" w:sz="0" w:space="0" w:color="auto"/>
        <w:left w:val="none" w:sz="0" w:space="0" w:color="auto"/>
        <w:bottom w:val="none" w:sz="0" w:space="0" w:color="auto"/>
        <w:right w:val="none" w:sz="0" w:space="0" w:color="auto"/>
      </w:divBdr>
    </w:div>
    <w:div w:id="1193228665">
      <w:bodyDiv w:val="1"/>
      <w:marLeft w:val="0"/>
      <w:marRight w:val="0"/>
      <w:marTop w:val="0"/>
      <w:marBottom w:val="0"/>
      <w:divBdr>
        <w:top w:val="none" w:sz="0" w:space="0" w:color="auto"/>
        <w:left w:val="none" w:sz="0" w:space="0" w:color="auto"/>
        <w:bottom w:val="none" w:sz="0" w:space="0" w:color="auto"/>
        <w:right w:val="none" w:sz="0" w:space="0" w:color="auto"/>
      </w:divBdr>
    </w:div>
    <w:div w:id="1228110368">
      <w:bodyDiv w:val="1"/>
      <w:marLeft w:val="0"/>
      <w:marRight w:val="0"/>
      <w:marTop w:val="0"/>
      <w:marBottom w:val="0"/>
      <w:divBdr>
        <w:top w:val="none" w:sz="0" w:space="0" w:color="auto"/>
        <w:left w:val="none" w:sz="0" w:space="0" w:color="auto"/>
        <w:bottom w:val="none" w:sz="0" w:space="0" w:color="auto"/>
        <w:right w:val="none" w:sz="0" w:space="0" w:color="auto"/>
      </w:divBdr>
    </w:div>
    <w:div w:id="1519734308">
      <w:bodyDiv w:val="1"/>
      <w:marLeft w:val="0"/>
      <w:marRight w:val="0"/>
      <w:marTop w:val="0"/>
      <w:marBottom w:val="0"/>
      <w:divBdr>
        <w:top w:val="none" w:sz="0" w:space="0" w:color="auto"/>
        <w:left w:val="none" w:sz="0" w:space="0" w:color="auto"/>
        <w:bottom w:val="none" w:sz="0" w:space="0" w:color="auto"/>
        <w:right w:val="none" w:sz="0" w:space="0" w:color="auto"/>
      </w:divBdr>
    </w:div>
    <w:div w:id="1609005615">
      <w:bodyDiv w:val="1"/>
      <w:marLeft w:val="0"/>
      <w:marRight w:val="0"/>
      <w:marTop w:val="0"/>
      <w:marBottom w:val="0"/>
      <w:divBdr>
        <w:top w:val="none" w:sz="0" w:space="0" w:color="auto"/>
        <w:left w:val="none" w:sz="0" w:space="0" w:color="auto"/>
        <w:bottom w:val="none" w:sz="0" w:space="0" w:color="auto"/>
        <w:right w:val="none" w:sz="0" w:space="0" w:color="auto"/>
      </w:divBdr>
      <w:divsChild>
        <w:div w:id="1797602985">
          <w:marLeft w:val="0"/>
          <w:marRight w:val="0"/>
          <w:marTop w:val="0"/>
          <w:marBottom w:val="0"/>
          <w:divBdr>
            <w:top w:val="none" w:sz="0" w:space="0" w:color="auto"/>
            <w:left w:val="none" w:sz="0" w:space="0" w:color="auto"/>
            <w:bottom w:val="none" w:sz="0" w:space="0" w:color="auto"/>
            <w:right w:val="none" w:sz="0" w:space="0" w:color="auto"/>
          </w:divBdr>
          <w:divsChild>
            <w:div w:id="1919054366">
              <w:marLeft w:val="0"/>
              <w:marRight w:val="0"/>
              <w:marTop w:val="0"/>
              <w:marBottom w:val="0"/>
              <w:divBdr>
                <w:top w:val="none" w:sz="0" w:space="0" w:color="auto"/>
                <w:left w:val="none" w:sz="0" w:space="0" w:color="auto"/>
                <w:bottom w:val="none" w:sz="0" w:space="0" w:color="auto"/>
                <w:right w:val="none" w:sz="0" w:space="0" w:color="auto"/>
              </w:divBdr>
              <w:divsChild>
                <w:div w:id="1930381734">
                  <w:marLeft w:val="0"/>
                  <w:marRight w:val="0"/>
                  <w:marTop w:val="0"/>
                  <w:marBottom w:val="0"/>
                  <w:divBdr>
                    <w:top w:val="none" w:sz="0" w:space="0" w:color="auto"/>
                    <w:left w:val="none" w:sz="0" w:space="0" w:color="auto"/>
                    <w:bottom w:val="none" w:sz="0" w:space="0" w:color="auto"/>
                    <w:right w:val="none" w:sz="0" w:space="0" w:color="auto"/>
                  </w:divBdr>
                </w:div>
              </w:divsChild>
            </w:div>
            <w:div w:id="216016675">
              <w:marLeft w:val="0"/>
              <w:marRight w:val="0"/>
              <w:marTop w:val="0"/>
              <w:marBottom w:val="0"/>
              <w:divBdr>
                <w:top w:val="none" w:sz="0" w:space="0" w:color="auto"/>
                <w:left w:val="single" w:sz="12" w:space="8" w:color="CCCCCC"/>
                <w:bottom w:val="none" w:sz="0" w:space="0" w:color="auto"/>
                <w:right w:val="none" w:sz="0" w:space="0" w:color="auto"/>
              </w:divBdr>
            </w:div>
          </w:divsChild>
        </w:div>
        <w:div w:id="78647903">
          <w:marLeft w:val="0"/>
          <w:marRight w:val="0"/>
          <w:marTop w:val="0"/>
          <w:marBottom w:val="0"/>
          <w:divBdr>
            <w:top w:val="none" w:sz="0" w:space="0" w:color="auto"/>
            <w:left w:val="none" w:sz="0" w:space="0" w:color="auto"/>
            <w:bottom w:val="none" w:sz="0" w:space="0" w:color="auto"/>
            <w:right w:val="none" w:sz="0" w:space="0" w:color="auto"/>
          </w:divBdr>
          <w:divsChild>
            <w:div w:id="1933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5648">
      <w:bodyDiv w:val="1"/>
      <w:marLeft w:val="0"/>
      <w:marRight w:val="0"/>
      <w:marTop w:val="0"/>
      <w:marBottom w:val="0"/>
      <w:divBdr>
        <w:top w:val="none" w:sz="0" w:space="0" w:color="auto"/>
        <w:left w:val="none" w:sz="0" w:space="0" w:color="auto"/>
        <w:bottom w:val="none" w:sz="0" w:space="0" w:color="auto"/>
        <w:right w:val="none" w:sz="0" w:space="0" w:color="auto"/>
      </w:divBdr>
    </w:div>
    <w:div w:id="1768185348">
      <w:bodyDiv w:val="1"/>
      <w:marLeft w:val="0"/>
      <w:marRight w:val="0"/>
      <w:marTop w:val="0"/>
      <w:marBottom w:val="0"/>
      <w:divBdr>
        <w:top w:val="none" w:sz="0" w:space="0" w:color="auto"/>
        <w:left w:val="none" w:sz="0" w:space="0" w:color="auto"/>
        <w:bottom w:val="none" w:sz="0" w:space="0" w:color="auto"/>
        <w:right w:val="none" w:sz="0" w:space="0" w:color="auto"/>
      </w:divBdr>
      <w:divsChild>
        <w:div w:id="1741443399">
          <w:marLeft w:val="0"/>
          <w:marRight w:val="0"/>
          <w:marTop w:val="0"/>
          <w:marBottom w:val="0"/>
          <w:divBdr>
            <w:top w:val="none" w:sz="0" w:space="0" w:color="auto"/>
            <w:left w:val="none" w:sz="0" w:space="0" w:color="auto"/>
            <w:bottom w:val="none" w:sz="0" w:space="0" w:color="auto"/>
            <w:right w:val="none" w:sz="0" w:space="0" w:color="auto"/>
          </w:divBdr>
          <w:divsChild>
            <w:div w:id="1083138928">
              <w:marLeft w:val="0"/>
              <w:marRight w:val="0"/>
              <w:marTop w:val="0"/>
              <w:marBottom w:val="0"/>
              <w:divBdr>
                <w:top w:val="none" w:sz="0" w:space="0" w:color="auto"/>
                <w:left w:val="none" w:sz="0" w:space="0" w:color="auto"/>
                <w:bottom w:val="none" w:sz="0" w:space="0" w:color="auto"/>
                <w:right w:val="none" w:sz="0" w:space="0" w:color="auto"/>
              </w:divBdr>
              <w:divsChild>
                <w:div w:id="1411661837">
                  <w:marLeft w:val="0"/>
                  <w:marRight w:val="0"/>
                  <w:marTop w:val="0"/>
                  <w:marBottom w:val="0"/>
                  <w:divBdr>
                    <w:top w:val="none" w:sz="0" w:space="0" w:color="auto"/>
                    <w:left w:val="none" w:sz="0" w:space="0" w:color="auto"/>
                    <w:bottom w:val="none" w:sz="0" w:space="0" w:color="auto"/>
                    <w:right w:val="none" w:sz="0" w:space="0" w:color="auto"/>
                  </w:divBdr>
                  <w:divsChild>
                    <w:div w:id="1103382015">
                      <w:marLeft w:val="0"/>
                      <w:marRight w:val="0"/>
                      <w:marTop w:val="0"/>
                      <w:marBottom w:val="0"/>
                      <w:divBdr>
                        <w:top w:val="none" w:sz="0" w:space="0" w:color="auto"/>
                        <w:left w:val="none" w:sz="0" w:space="0" w:color="auto"/>
                        <w:bottom w:val="none" w:sz="0" w:space="0" w:color="auto"/>
                        <w:right w:val="none" w:sz="0" w:space="0" w:color="auto"/>
                      </w:divBdr>
                    </w:div>
                    <w:div w:id="1547646707">
                      <w:marLeft w:val="0"/>
                      <w:marRight w:val="195"/>
                      <w:marTop w:val="0"/>
                      <w:marBottom w:val="0"/>
                      <w:divBdr>
                        <w:top w:val="none" w:sz="0" w:space="0" w:color="auto"/>
                        <w:left w:val="none" w:sz="0" w:space="0" w:color="auto"/>
                        <w:bottom w:val="none" w:sz="0" w:space="0" w:color="auto"/>
                        <w:right w:val="none" w:sz="0" w:space="0" w:color="auto"/>
                      </w:divBdr>
                    </w:div>
                    <w:div w:id="3154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75152">
          <w:marLeft w:val="0"/>
          <w:marRight w:val="0"/>
          <w:marTop w:val="0"/>
          <w:marBottom w:val="0"/>
          <w:divBdr>
            <w:top w:val="none" w:sz="0" w:space="0" w:color="auto"/>
            <w:left w:val="none" w:sz="0" w:space="0" w:color="auto"/>
            <w:bottom w:val="none" w:sz="0" w:space="0" w:color="auto"/>
            <w:right w:val="none" w:sz="0" w:space="0" w:color="auto"/>
          </w:divBdr>
          <w:divsChild>
            <w:div w:id="5205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2288">
      <w:bodyDiv w:val="1"/>
      <w:marLeft w:val="0"/>
      <w:marRight w:val="0"/>
      <w:marTop w:val="0"/>
      <w:marBottom w:val="0"/>
      <w:divBdr>
        <w:top w:val="none" w:sz="0" w:space="0" w:color="auto"/>
        <w:left w:val="none" w:sz="0" w:space="0" w:color="auto"/>
        <w:bottom w:val="none" w:sz="0" w:space="0" w:color="auto"/>
        <w:right w:val="none" w:sz="0" w:space="0" w:color="auto"/>
      </w:divBdr>
    </w:div>
    <w:div w:id="1971326662">
      <w:bodyDiv w:val="1"/>
      <w:marLeft w:val="0"/>
      <w:marRight w:val="0"/>
      <w:marTop w:val="0"/>
      <w:marBottom w:val="0"/>
      <w:divBdr>
        <w:top w:val="none" w:sz="0" w:space="0" w:color="auto"/>
        <w:left w:val="none" w:sz="0" w:space="0" w:color="auto"/>
        <w:bottom w:val="none" w:sz="0" w:space="0" w:color="auto"/>
        <w:right w:val="none" w:sz="0" w:space="0" w:color="auto"/>
      </w:divBdr>
    </w:div>
    <w:div w:id="2020690791">
      <w:bodyDiv w:val="1"/>
      <w:marLeft w:val="0"/>
      <w:marRight w:val="0"/>
      <w:marTop w:val="0"/>
      <w:marBottom w:val="0"/>
      <w:divBdr>
        <w:top w:val="none" w:sz="0" w:space="0" w:color="auto"/>
        <w:left w:val="none" w:sz="0" w:space="0" w:color="auto"/>
        <w:bottom w:val="none" w:sz="0" w:space="0" w:color="auto"/>
        <w:right w:val="none" w:sz="0" w:space="0" w:color="auto"/>
      </w:divBdr>
    </w:div>
    <w:div w:id="2125155347">
      <w:bodyDiv w:val="1"/>
      <w:marLeft w:val="0"/>
      <w:marRight w:val="0"/>
      <w:marTop w:val="0"/>
      <w:marBottom w:val="0"/>
      <w:divBdr>
        <w:top w:val="none" w:sz="0" w:space="0" w:color="auto"/>
        <w:left w:val="none" w:sz="0" w:space="0" w:color="auto"/>
        <w:bottom w:val="none" w:sz="0" w:space="0" w:color="auto"/>
        <w:right w:val="none" w:sz="0" w:space="0" w:color="auto"/>
      </w:divBdr>
    </w:div>
    <w:div w:id="213478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3</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MAY00</dc:creator>
  <cp:keywords/>
  <dc:description/>
  <cp:lastModifiedBy>Admin</cp:lastModifiedBy>
  <cp:revision>31</cp:revision>
  <dcterms:created xsi:type="dcterms:W3CDTF">2024-11-04T14:36:00Z</dcterms:created>
  <dcterms:modified xsi:type="dcterms:W3CDTF">2025-10-30T13:13:00Z</dcterms:modified>
</cp:coreProperties>
</file>