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4582A" w:rsidRPr="0034582A" w:rsidRDefault="0034582A" w:rsidP="0034582A">
      <w:pPr>
        <w:spacing w:before="100" w:beforeAutospacing="1" w:after="100" w:afterAutospacing="1" w:line="240" w:lineRule="auto"/>
        <w:jc w:val="center"/>
        <w:outlineLvl w:val="2"/>
        <w:rPr>
          <w:rFonts w:eastAsia="Times New Roman" w:cs="Times New Roman"/>
          <w:b/>
          <w:bCs/>
          <w:sz w:val="27"/>
          <w:szCs w:val="27"/>
        </w:rPr>
      </w:pPr>
      <w:r w:rsidRPr="0034582A">
        <w:rPr>
          <w:rFonts w:eastAsia="Times New Roman" w:cs="Times New Roman"/>
          <w:b/>
          <w:bCs/>
          <w:sz w:val="27"/>
          <w:szCs w:val="27"/>
        </w:rPr>
        <w:t>TRƯỜNG THCS AN TIẾN TỔ CHỨC TUYÊN TRUYỀN VỀ TÁC HẠI CỦA THUỐC LÁ ĐIỆN TỬ, THUỐC LÁ NUNG NÓNG</w:t>
      </w:r>
    </w:p>
    <w:p w:rsidR="0034582A" w:rsidRPr="0034582A" w:rsidRDefault="0034582A" w:rsidP="0034582A">
      <w:pPr>
        <w:spacing w:before="120" w:after="120" w:line="300" w:lineRule="auto"/>
        <w:ind w:firstLine="720"/>
        <w:rPr>
          <w:rFonts w:eastAsia="Times New Roman" w:cs="Times New Roman"/>
          <w:szCs w:val="28"/>
        </w:rPr>
      </w:pPr>
      <w:r w:rsidRPr="0034582A">
        <w:rPr>
          <w:rFonts w:eastAsia="Times New Roman" w:cs="Times New Roman"/>
          <w:szCs w:val="28"/>
        </w:rPr>
        <w:t xml:space="preserve">Thực hiện Kế hoạch tuyên truyền về tác hại và quy định cấm thuốc lá điện tử, thuốc lá nung nóng năm 2025 của Sở Y tế Hải Phòng, ngày </w:t>
      </w:r>
      <w:r w:rsidRPr="0034582A">
        <w:rPr>
          <w:rFonts w:eastAsia="Times New Roman" w:cs="Times New Roman"/>
          <w:b/>
          <w:bCs/>
          <w:szCs w:val="28"/>
        </w:rPr>
        <w:t>28/10/2025</w:t>
      </w:r>
      <w:r w:rsidRPr="0034582A">
        <w:rPr>
          <w:rFonts w:eastAsia="Times New Roman" w:cs="Times New Roman"/>
          <w:szCs w:val="28"/>
        </w:rPr>
        <w:t xml:space="preserve">, </w:t>
      </w:r>
      <w:r w:rsidRPr="0034582A">
        <w:rPr>
          <w:rFonts w:eastAsia="Times New Roman" w:cs="Times New Roman"/>
          <w:b/>
          <w:bCs/>
          <w:szCs w:val="28"/>
        </w:rPr>
        <w:t>trường THCS An Tiến</w:t>
      </w:r>
      <w:r w:rsidRPr="0034582A">
        <w:rPr>
          <w:rFonts w:eastAsia="Times New Roman" w:cs="Times New Roman"/>
          <w:szCs w:val="28"/>
        </w:rPr>
        <w:t xml:space="preserve"> phối hợp với </w:t>
      </w:r>
      <w:r w:rsidRPr="0034582A">
        <w:rPr>
          <w:rFonts w:eastAsia="Times New Roman" w:cs="Times New Roman"/>
          <w:b/>
          <w:bCs/>
          <w:szCs w:val="28"/>
        </w:rPr>
        <w:t>Trung tâm Y tế xã An Lão</w:t>
      </w:r>
      <w:r w:rsidRPr="0034582A">
        <w:rPr>
          <w:rFonts w:eastAsia="Times New Roman" w:cs="Times New Roman"/>
          <w:szCs w:val="28"/>
        </w:rPr>
        <w:t xml:space="preserve"> và </w:t>
      </w:r>
      <w:r w:rsidRPr="0034582A">
        <w:rPr>
          <w:rFonts w:eastAsia="Times New Roman" w:cs="Times New Roman"/>
          <w:b/>
          <w:bCs/>
          <w:szCs w:val="28"/>
        </w:rPr>
        <w:t>Trung tâm Kiểm soát bệnh tật thành phố Hải Phòng</w:t>
      </w:r>
      <w:r w:rsidRPr="0034582A">
        <w:rPr>
          <w:rFonts w:eastAsia="Times New Roman" w:cs="Times New Roman"/>
          <w:szCs w:val="28"/>
        </w:rPr>
        <w:t xml:space="preserve"> tổ chức buổi tuyên truyền chuyên đề dành cho cán bộ, giáo viên và toàn thể học sinh.</w:t>
      </w:r>
    </w:p>
    <w:p w:rsidR="0034582A" w:rsidRPr="0034582A" w:rsidRDefault="0034582A" w:rsidP="0034582A">
      <w:pPr>
        <w:spacing w:before="120" w:after="120" w:line="300" w:lineRule="auto"/>
        <w:ind w:firstLine="720"/>
        <w:rPr>
          <w:rFonts w:eastAsia="Times New Roman" w:cs="Times New Roman"/>
          <w:szCs w:val="28"/>
        </w:rPr>
      </w:pPr>
      <w:r w:rsidRPr="0034582A">
        <w:rPr>
          <w:rFonts w:eastAsia="Times New Roman" w:cs="Times New Roman"/>
          <w:szCs w:val="28"/>
        </w:rPr>
        <w:t>Tại buổi tuyên truyền, cán bộ y tế đã cung cấp nhiều thông tin bổ ích về những tác hại nghiêm trọng của thuốc lá điện tử và thuốc lá nung nóng đối với sức khỏe, đặc biệt là lứa tuổi học sinh; đồng thời phổ biến các quy định của pháp luật về cấm sản xuất, kinh doanh và sử dụng các loại thuốc lá này. Học sinh được xem video, tham gia giao lưu hỏi – đáp, qua đó hiểu rõ hơn về trách nhiệm của bản thân trong việc phòng tránh và tuyên truyền cho người xung quanh.</w:t>
      </w:r>
    </w:p>
    <w:p w:rsidR="0034582A" w:rsidRDefault="0034582A" w:rsidP="0034582A">
      <w:pPr>
        <w:spacing w:before="120" w:after="120" w:line="300" w:lineRule="auto"/>
        <w:ind w:firstLine="720"/>
        <w:rPr>
          <w:rFonts w:eastAsia="Times New Roman" w:cs="Times New Roman"/>
          <w:szCs w:val="28"/>
        </w:rPr>
      </w:pPr>
      <w:r w:rsidRPr="0034582A">
        <w:rPr>
          <w:rFonts w:eastAsia="Times New Roman" w:cs="Times New Roman"/>
          <w:szCs w:val="28"/>
        </w:rPr>
        <w:t xml:space="preserve">Buổi tuyên truyền diễn ra sôi nổi, thiết thực, góp phần nâng cao nhận thức cho học sinh, giáo viên về xây dựng </w:t>
      </w:r>
      <w:r w:rsidRPr="0034582A">
        <w:rPr>
          <w:rFonts w:eastAsia="Times New Roman" w:cs="Times New Roman"/>
          <w:b/>
          <w:bCs/>
          <w:szCs w:val="28"/>
        </w:rPr>
        <w:t>môi trường học đường an toàn, không khói thuốc</w:t>
      </w:r>
      <w:r w:rsidRPr="0034582A">
        <w:rPr>
          <w:rFonts w:eastAsia="Times New Roman" w:cs="Times New Roman"/>
          <w:szCs w:val="28"/>
        </w:rPr>
        <w:t xml:space="preserve">, chung tay thực hiện hiệu quả mục tiêu của thành phố Hải Phòng về </w:t>
      </w:r>
      <w:r w:rsidRPr="0034582A">
        <w:rPr>
          <w:rFonts w:eastAsia="Times New Roman" w:cs="Times New Roman"/>
          <w:b/>
          <w:bCs/>
          <w:szCs w:val="28"/>
        </w:rPr>
        <w:t>phòng, chống tác hại của thuốc lá</w:t>
      </w:r>
      <w:r w:rsidRPr="0034582A">
        <w:rPr>
          <w:rFonts w:eastAsia="Times New Roman" w:cs="Times New Roman"/>
          <w:szCs w:val="28"/>
        </w:rPr>
        <w:t xml:space="preserve"> trong năm 2025.</w:t>
      </w:r>
    </w:p>
    <w:p w:rsidR="00A201EF" w:rsidRPr="0034582A" w:rsidRDefault="00A201EF" w:rsidP="0034582A">
      <w:pPr>
        <w:spacing w:before="120" w:after="120" w:line="300" w:lineRule="auto"/>
        <w:ind w:firstLine="720"/>
        <w:rPr>
          <w:rFonts w:eastAsia="Times New Roman" w:cs="Times New Roman"/>
          <w:szCs w:val="28"/>
        </w:rPr>
      </w:pPr>
      <w:r>
        <w:rPr>
          <w:noProof/>
        </w:rPr>
        <w:drawing>
          <wp:inline distT="0" distB="0" distL="0" distR="0" wp14:anchorId="6D37FC1D" wp14:editId="17CFDC59">
            <wp:extent cx="5940425" cy="4455160"/>
            <wp:effectExtent l="0" t="0" r="3175"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0425" cy="4455160"/>
                    </a:xfrm>
                    <a:prstGeom prst="rect">
                      <a:avLst/>
                    </a:prstGeom>
                    <a:noFill/>
                    <a:ln>
                      <a:noFill/>
                    </a:ln>
                  </pic:spPr>
                </pic:pic>
              </a:graphicData>
            </a:graphic>
          </wp:inline>
        </w:drawing>
      </w:r>
    </w:p>
    <w:p w:rsidR="00A201EF" w:rsidRDefault="00A201EF">
      <w:r>
        <w:rPr>
          <w:noProof/>
        </w:rPr>
        <w:lastRenderedPageBreak/>
        <w:drawing>
          <wp:inline distT="0" distB="0" distL="0" distR="0">
            <wp:extent cx="5940425" cy="4455319"/>
            <wp:effectExtent l="0" t="0" r="3175"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A201EF" w:rsidRDefault="00A201EF" w:rsidP="00A201EF"/>
    <w:p w:rsidR="00A201EF" w:rsidRDefault="00A201EF" w:rsidP="00A201EF">
      <w:pPr>
        <w:tabs>
          <w:tab w:val="left" w:pos="1035"/>
        </w:tabs>
      </w:pPr>
      <w:r>
        <w:lastRenderedPageBreak/>
        <w:tab/>
      </w:r>
      <w:r>
        <w:rPr>
          <w:noProof/>
        </w:rPr>
        <w:drawing>
          <wp:inline distT="0" distB="0" distL="0" distR="0">
            <wp:extent cx="5940425" cy="4455319"/>
            <wp:effectExtent l="0" t="0" r="3175"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A201EF" w:rsidRDefault="00A201EF" w:rsidP="00A201EF"/>
    <w:p w:rsidR="00A201EF" w:rsidRDefault="00A201EF" w:rsidP="00A201EF">
      <w:pPr>
        <w:tabs>
          <w:tab w:val="left" w:pos="2115"/>
        </w:tabs>
      </w:pPr>
      <w:r>
        <w:lastRenderedPageBreak/>
        <w:tab/>
      </w:r>
      <w:r>
        <w:rPr>
          <w:noProof/>
        </w:rPr>
        <w:drawing>
          <wp:inline distT="0" distB="0" distL="0" distR="0">
            <wp:extent cx="5940425" cy="4455319"/>
            <wp:effectExtent l="0" t="0" r="3175"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A201EF" w:rsidRDefault="00A201EF" w:rsidP="00A201EF"/>
    <w:p w:rsidR="00A201EF" w:rsidRDefault="00A201EF" w:rsidP="00A201EF"/>
    <w:p w:rsidR="00A201EF" w:rsidRPr="00A201EF" w:rsidRDefault="00A201EF" w:rsidP="00A201EF">
      <w:pPr>
        <w:tabs>
          <w:tab w:val="left" w:pos="2430"/>
        </w:tabs>
      </w:pPr>
      <w:r>
        <w:lastRenderedPageBreak/>
        <w:tab/>
      </w:r>
      <w:r>
        <w:rPr>
          <w:noProof/>
        </w:rPr>
        <w:drawing>
          <wp:inline distT="0" distB="0" distL="0" distR="0">
            <wp:extent cx="5940425" cy="4455319"/>
            <wp:effectExtent l="0" t="0" r="3175"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bookmarkStart w:id="0" w:name="_GoBack"/>
      <w:bookmarkEnd w:id="0"/>
    </w:p>
    <w:p w:rsidR="00A201EF" w:rsidRDefault="00A201EF" w:rsidP="00A201EF">
      <w:r>
        <w:rPr>
          <w:noProof/>
        </w:rPr>
        <w:lastRenderedPageBreak/>
        <w:drawing>
          <wp:inline distT="0" distB="0" distL="0" distR="0">
            <wp:extent cx="5940425" cy="4455319"/>
            <wp:effectExtent l="0" t="0" r="3175"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A201EF" w:rsidRPr="00A201EF" w:rsidRDefault="00A201EF" w:rsidP="00A201EF"/>
    <w:p w:rsidR="00A201EF" w:rsidRDefault="00A201EF" w:rsidP="00A201EF"/>
    <w:p w:rsidR="00A201EF" w:rsidRDefault="00A201EF" w:rsidP="00A201EF">
      <w:pPr>
        <w:tabs>
          <w:tab w:val="left" w:pos="1260"/>
        </w:tabs>
      </w:pPr>
      <w:r>
        <w:lastRenderedPageBreak/>
        <w:tab/>
      </w:r>
      <w:r>
        <w:rPr>
          <w:noProof/>
        </w:rPr>
        <w:drawing>
          <wp:inline distT="0" distB="0" distL="0" distR="0">
            <wp:extent cx="5940425" cy="4455319"/>
            <wp:effectExtent l="0" t="0" r="3175"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A201EF" w:rsidRDefault="00A201EF" w:rsidP="00A201EF"/>
    <w:p w:rsidR="00467D60" w:rsidRPr="00A201EF" w:rsidRDefault="00A201EF" w:rsidP="00A201EF">
      <w:pPr>
        <w:ind w:firstLine="720"/>
      </w:pPr>
      <w:r>
        <w:rPr>
          <w:noProof/>
        </w:rPr>
        <w:lastRenderedPageBreak/>
        <w:drawing>
          <wp:inline distT="0" distB="0" distL="0" distR="0">
            <wp:extent cx="5940425" cy="4455319"/>
            <wp:effectExtent l="0" t="0" r="3175"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sectPr w:rsidR="00467D60" w:rsidRPr="00A201EF" w:rsidSect="00B602FD">
      <w:pgSz w:w="11907" w:h="16840" w:code="9"/>
      <w:pgMar w:top="1418" w:right="851" w:bottom="1418"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1002AFF" w:usb1="4000ACFF"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582A"/>
    <w:rsid w:val="0026705E"/>
    <w:rsid w:val="0034582A"/>
    <w:rsid w:val="00467D60"/>
    <w:rsid w:val="00A201EF"/>
    <w:rsid w:val="00B602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45E1F9"/>
  <w15:chartTrackingRefBased/>
  <w15:docId w15:val="{F6587197-EA2E-44F6-82ED-4988D796EF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602FD"/>
    <w:pPr>
      <w:spacing w:line="324" w:lineRule="auto"/>
      <w:jc w:val="both"/>
    </w:pPr>
    <w:rPr>
      <w:rFonts w:ascii="Times New Roman" w:hAnsi="Times New Roman"/>
      <w:sz w:val="26"/>
    </w:rPr>
  </w:style>
  <w:style w:type="paragraph" w:styleId="Heading1">
    <w:name w:val="heading 1"/>
    <w:basedOn w:val="Normal"/>
    <w:next w:val="Normal"/>
    <w:link w:val="Heading1Char"/>
    <w:autoRedefine/>
    <w:uiPriority w:val="9"/>
    <w:qFormat/>
    <w:rsid w:val="00B602FD"/>
    <w:pPr>
      <w:keepNext/>
      <w:keepLines/>
      <w:spacing w:before="240" w:after="0"/>
      <w:contextualSpacing/>
      <w:jc w:val="left"/>
      <w:outlineLvl w:val="0"/>
    </w:pPr>
    <w:rPr>
      <w:rFonts w:eastAsiaTheme="majorEastAsia" w:cstheme="majorBidi"/>
      <w:b/>
      <w:szCs w:val="32"/>
    </w:rPr>
  </w:style>
  <w:style w:type="paragraph" w:styleId="Heading2">
    <w:name w:val="heading 2"/>
    <w:basedOn w:val="Normal"/>
    <w:next w:val="Normal"/>
    <w:link w:val="Heading2Char"/>
    <w:autoRedefine/>
    <w:uiPriority w:val="9"/>
    <w:semiHidden/>
    <w:unhideWhenUsed/>
    <w:qFormat/>
    <w:rsid w:val="00B602FD"/>
    <w:pPr>
      <w:keepNext/>
      <w:keepLines/>
      <w:spacing w:before="120" w:after="0"/>
      <w:contextualSpacing/>
      <w:jc w:val="left"/>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B602FD"/>
    <w:pPr>
      <w:keepNext/>
      <w:keepLines/>
      <w:spacing w:before="120" w:after="0"/>
      <w:contextualSpacing/>
      <w:jc w:val="left"/>
      <w:outlineLvl w:val="2"/>
    </w:pPr>
    <w:rPr>
      <w:rFonts w:eastAsiaTheme="majorEastAsia" w:cstheme="majorBidi"/>
      <w:b/>
      <w:i/>
      <w:szCs w:val="24"/>
    </w:rPr>
  </w:style>
  <w:style w:type="paragraph" w:styleId="Heading4">
    <w:name w:val="heading 4"/>
    <w:basedOn w:val="Normal"/>
    <w:next w:val="Normal"/>
    <w:link w:val="Heading4Char"/>
    <w:autoRedefine/>
    <w:uiPriority w:val="9"/>
    <w:semiHidden/>
    <w:unhideWhenUsed/>
    <w:qFormat/>
    <w:rsid w:val="00B602FD"/>
    <w:pPr>
      <w:keepNext/>
      <w:keepLines/>
      <w:spacing w:before="120" w:after="0"/>
      <w:contextualSpacing/>
      <w:jc w:val="left"/>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602FD"/>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B602FD"/>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rsid w:val="00B602FD"/>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semiHidden/>
    <w:rsid w:val="00B602FD"/>
    <w:rPr>
      <w:rFonts w:ascii="Times New Roman" w:eastAsiaTheme="majorEastAsia" w:hAnsi="Times New Roman" w:cstheme="majorBidi"/>
      <w:i/>
      <w:iCs/>
      <w:sz w:val="26"/>
    </w:rPr>
  </w:style>
  <w:style w:type="character" w:styleId="Strong">
    <w:name w:val="Strong"/>
    <w:basedOn w:val="DefaultParagraphFont"/>
    <w:uiPriority w:val="22"/>
    <w:qFormat/>
    <w:rsid w:val="0034582A"/>
    <w:rPr>
      <w:b/>
      <w:bCs/>
    </w:rPr>
  </w:style>
  <w:style w:type="paragraph" w:styleId="NormalWeb">
    <w:name w:val="Normal (Web)"/>
    <w:basedOn w:val="Normal"/>
    <w:uiPriority w:val="99"/>
    <w:semiHidden/>
    <w:unhideWhenUsed/>
    <w:rsid w:val="0034582A"/>
    <w:pPr>
      <w:spacing w:before="100" w:beforeAutospacing="1" w:after="100" w:afterAutospacing="1" w:line="240" w:lineRule="auto"/>
      <w:jc w:val="left"/>
    </w:pPr>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29456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8</Pages>
  <Words>178</Words>
  <Characters>1018</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2025-10-28T08:36:00Z</dcterms:created>
  <dcterms:modified xsi:type="dcterms:W3CDTF">2025-10-28T08:53:00Z</dcterms:modified>
</cp:coreProperties>
</file>