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1D79" w:rsidRDefault="00CE1D79" w:rsidP="00CE1D79">
      <w:pPr>
        <w:spacing w:after="0" w:line="276" w:lineRule="auto"/>
        <w:jc w:val="center"/>
        <w:outlineLvl w:val="2"/>
        <w:rPr>
          <w:rFonts w:ascii="Times New Roman" w:eastAsia="Times New Roman" w:hAnsi="Times New Roman" w:cs="Times New Roman"/>
          <w:b/>
          <w:bCs/>
          <w:color w:val="FF0000"/>
          <w:sz w:val="28"/>
          <w:szCs w:val="28"/>
        </w:rPr>
      </w:pPr>
      <w:r w:rsidRPr="00CE1D79">
        <w:rPr>
          <w:rFonts w:ascii="Times New Roman" w:eastAsia="Times New Roman" w:hAnsi="Times New Roman" w:cs="Times New Roman"/>
          <w:b/>
          <w:bCs/>
          <w:color w:val="FF0000"/>
          <w:sz w:val="28"/>
          <w:szCs w:val="28"/>
        </w:rPr>
        <w:t xml:space="preserve">HỌC SINH KÝ CAM KẾT NÓI KHÔNG VỚI MA TÚY, </w:t>
      </w:r>
    </w:p>
    <w:p w:rsidR="00CE1D79" w:rsidRPr="00CE1D79" w:rsidRDefault="00CE1D79" w:rsidP="00CE1D79">
      <w:pPr>
        <w:spacing w:after="0" w:line="276" w:lineRule="auto"/>
        <w:jc w:val="center"/>
        <w:outlineLvl w:val="2"/>
        <w:rPr>
          <w:rFonts w:ascii="Times New Roman" w:eastAsia="Times New Roman" w:hAnsi="Times New Roman" w:cs="Times New Roman"/>
          <w:b/>
          <w:bCs/>
          <w:color w:val="FF0000"/>
          <w:sz w:val="28"/>
          <w:szCs w:val="28"/>
        </w:rPr>
      </w:pPr>
      <w:r w:rsidRPr="00CE1D79">
        <w:rPr>
          <w:rFonts w:ascii="Times New Roman" w:eastAsia="Times New Roman" w:hAnsi="Times New Roman" w:cs="Times New Roman"/>
          <w:b/>
          <w:bCs/>
          <w:color w:val="FF0000"/>
          <w:sz w:val="28"/>
          <w:szCs w:val="28"/>
        </w:rPr>
        <w:t>THUỐC LÁ ĐIỆN TỬ VÀ CÁC CHẤT GÂY NGHIỆN</w:t>
      </w:r>
    </w:p>
    <w:p w:rsidR="00CE1D79" w:rsidRPr="00CE1D79" w:rsidRDefault="00CE1D79" w:rsidP="00CE1D79">
      <w:pPr>
        <w:spacing w:after="0" w:line="276" w:lineRule="auto"/>
        <w:ind w:firstLine="720"/>
        <w:jc w:val="both"/>
        <w:rPr>
          <w:rFonts w:ascii="Times New Roman" w:eastAsia="Times New Roman" w:hAnsi="Times New Roman" w:cs="Times New Roman"/>
          <w:sz w:val="28"/>
          <w:szCs w:val="28"/>
        </w:rPr>
      </w:pPr>
      <w:r w:rsidRPr="00CE1D79">
        <w:rPr>
          <w:rFonts w:ascii="Times New Roman" w:eastAsia="Times New Roman" w:hAnsi="Times New Roman" w:cs="Times New Roman"/>
          <w:sz w:val="28"/>
          <w:szCs w:val="28"/>
        </w:rPr>
        <w:t xml:space="preserve">Nhằm nâng cao nhận thức và giáo dục ý thức tự bảo vệ bản thân cho học sinh, ngày </w:t>
      </w:r>
      <w:r>
        <w:rPr>
          <w:rFonts w:ascii="Times New Roman" w:eastAsia="Times New Roman" w:hAnsi="Times New Roman" w:cs="Times New Roman"/>
          <w:sz w:val="28"/>
          <w:szCs w:val="28"/>
        </w:rPr>
        <w:t>8</w:t>
      </w:r>
      <w:r w:rsidRPr="00CE1D79">
        <w:rPr>
          <w:rFonts w:ascii="Times New Roman" w:eastAsia="Times New Roman" w:hAnsi="Times New Roman" w:cs="Times New Roman"/>
          <w:sz w:val="28"/>
          <w:szCs w:val="28"/>
        </w:rPr>
        <w:t xml:space="preserve"> tháng </w:t>
      </w:r>
      <w:r>
        <w:rPr>
          <w:rFonts w:ascii="Times New Roman" w:eastAsia="Times New Roman" w:hAnsi="Times New Roman" w:cs="Times New Roman"/>
          <w:sz w:val="28"/>
          <w:szCs w:val="28"/>
        </w:rPr>
        <w:t>10</w:t>
      </w:r>
      <w:r w:rsidRPr="00CE1D79">
        <w:rPr>
          <w:rFonts w:ascii="Times New Roman" w:eastAsia="Times New Roman" w:hAnsi="Times New Roman" w:cs="Times New Roman"/>
          <w:sz w:val="28"/>
          <w:szCs w:val="28"/>
        </w:rPr>
        <w:t xml:space="preserve"> năm </w:t>
      </w:r>
      <w:r>
        <w:rPr>
          <w:rFonts w:ascii="Times New Roman" w:eastAsia="Times New Roman" w:hAnsi="Times New Roman" w:cs="Times New Roman"/>
          <w:sz w:val="28"/>
          <w:szCs w:val="28"/>
        </w:rPr>
        <w:t>2025</w:t>
      </w:r>
      <w:r w:rsidRPr="00CE1D7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Lớp 7C - t</w:t>
      </w:r>
      <w:r w:rsidRPr="00CE1D79">
        <w:rPr>
          <w:rFonts w:ascii="Times New Roman" w:eastAsia="Times New Roman" w:hAnsi="Times New Roman" w:cs="Times New Roman"/>
          <w:sz w:val="28"/>
          <w:szCs w:val="28"/>
        </w:rPr>
        <w:t xml:space="preserve">rường </w:t>
      </w:r>
      <w:r>
        <w:rPr>
          <w:rFonts w:ascii="Times New Roman" w:eastAsia="Times New Roman" w:hAnsi="Times New Roman" w:cs="Times New Roman"/>
          <w:sz w:val="28"/>
          <w:szCs w:val="28"/>
        </w:rPr>
        <w:t>THCS An Tiến</w:t>
      </w:r>
      <w:r w:rsidRPr="00CE1D79">
        <w:rPr>
          <w:rFonts w:ascii="Times New Roman" w:eastAsia="Times New Roman" w:hAnsi="Times New Roman" w:cs="Times New Roman"/>
          <w:sz w:val="28"/>
          <w:szCs w:val="28"/>
        </w:rPr>
        <w:t xml:space="preserve"> đã tổ chức </w:t>
      </w:r>
      <w:r w:rsidRPr="00CE1D79">
        <w:rPr>
          <w:rFonts w:ascii="Times New Roman" w:eastAsia="Times New Roman" w:hAnsi="Times New Roman" w:cs="Times New Roman"/>
          <w:b/>
          <w:bCs/>
          <w:sz w:val="28"/>
          <w:szCs w:val="28"/>
        </w:rPr>
        <w:t>ký cam kết không sử dụng ma túy, thuốc lá điện tử và các chất kích thích, gây nghiện</w:t>
      </w:r>
      <w:r w:rsidRPr="00CE1D79">
        <w:rPr>
          <w:rFonts w:ascii="Times New Roman" w:eastAsia="Times New Roman" w:hAnsi="Times New Roman" w:cs="Times New Roman"/>
          <w:sz w:val="28"/>
          <w:szCs w:val="28"/>
        </w:rPr>
        <w:t xml:space="preserve">. </w:t>
      </w:r>
    </w:p>
    <w:p w:rsidR="00CE1D79" w:rsidRPr="00CE1D79" w:rsidRDefault="00CE1D79" w:rsidP="00CE1D79">
      <w:pPr>
        <w:spacing w:after="0" w:line="276" w:lineRule="auto"/>
        <w:ind w:firstLine="360"/>
        <w:jc w:val="both"/>
        <w:rPr>
          <w:rFonts w:ascii="Times New Roman" w:eastAsia="Times New Roman" w:hAnsi="Times New Roman" w:cs="Times New Roman"/>
          <w:sz w:val="28"/>
          <w:szCs w:val="28"/>
        </w:rPr>
      </w:pPr>
      <w:r w:rsidRPr="00CE1D79">
        <w:rPr>
          <w:rFonts w:ascii="Times New Roman" w:eastAsia="Times New Roman" w:hAnsi="Times New Roman" w:cs="Times New Roman"/>
          <w:sz w:val="28"/>
          <w:szCs w:val="28"/>
        </w:rPr>
        <w:t xml:space="preserve">Trong những năm gần đây, việc </w:t>
      </w:r>
      <w:r w:rsidRPr="00CE1D79">
        <w:rPr>
          <w:rFonts w:ascii="Times New Roman" w:eastAsia="Times New Roman" w:hAnsi="Times New Roman" w:cs="Times New Roman"/>
          <w:b/>
          <w:bCs/>
          <w:sz w:val="28"/>
          <w:szCs w:val="28"/>
        </w:rPr>
        <w:t>sử dụng thuốc lá điện tử, ma túy hay các chất kích thích</w:t>
      </w:r>
      <w:r w:rsidRPr="00CE1D79">
        <w:rPr>
          <w:rFonts w:ascii="Times New Roman" w:eastAsia="Times New Roman" w:hAnsi="Times New Roman" w:cs="Times New Roman"/>
          <w:sz w:val="28"/>
          <w:szCs w:val="28"/>
        </w:rPr>
        <w:t xml:space="preserve"> đang có xu hướng lan rộng trong giới trẻ, đặc biệt là học sinh, sinh viên. Những sản phẩm này được quảng bá với vẻ ngoài hấp dẫn, mùi vị đa dạng, nhưng lại </w:t>
      </w:r>
      <w:r w:rsidRPr="00CE1D79">
        <w:rPr>
          <w:rFonts w:ascii="Times New Roman" w:eastAsia="Times New Roman" w:hAnsi="Times New Roman" w:cs="Times New Roman"/>
          <w:b/>
          <w:bCs/>
          <w:sz w:val="28"/>
          <w:szCs w:val="28"/>
        </w:rPr>
        <w:t>ẩn chứa nhiều hiểm họa khôn lường</w:t>
      </w:r>
      <w:r w:rsidRPr="00CE1D79">
        <w:rPr>
          <w:rFonts w:ascii="Times New Roman" w:eastAsia="Times New Roman" w:hAnsi="Times New Roman" w:cs="Times New Roman"/>
          <w:sz w:val="28"/>
          <w:szCs w:val="28"/>
        </w:rPr>
        <w:t>.</w:t>
      </w:r>
    </w:p>
    <w:p w:rsidR="00CE1D79" w:rsidRPr="00CE1D79" w:rsidRDefault="00CE1D79" w:rsidP="00CE1D79">
      <w:pPr>
        <w:numPr>
          <w:ilvl w:val="0"/>
          <w:numId w:val="1"/>
        </w:numPr>
        <w:spacing w:after="0" w:line="276" w:lineRule="auto"/>
        <w:jc w:val="both"/>
        <w:rPr>
          <w:rFonts w:ascii="Times New Roman" w:eastAsia="Times New Roman" w:hAnsi="Times New Roman" w:cs="Times New Roman"/>
          <w:sz w:val="28"/>
          <w:szCs w:val="28"/>
        </w:rPr>
      </w:pPr>
      <w:r w:rsidRPr="00CE1D79">
        <w:rPr>
          <w:rFonts w:ascii="Times New Roman" w:eastAsia="Times New Roman" w:hAnsi="Times New Roman" w:cs="Times New Roman"/>
          <w:b/>
          <w:bCs/>
          <w:sz w:val="28"/>
          <w:szCs w:val="28"/>
        </w:rPr>
        <w:t>Ma túy</w:t>
      </w:r>
      <w:r w:rsidRPr="00CE1D79">
        <w:rPr>
          <w:rFonts w:ascii="Times New Roman" w:eastAsia="Times New Roman" w:hAnsi="Times New Roman" w:cs="Times New Roman"/>
          <w:sz w:val="28"/>
          <w:szCs w:val="28"/>
        </w:rPr>
        <w:t xml:space="preserve"> gây rối loạn thần kinh, hủy hoại sức khỏe, làm mất khả năng kiểm soát hành vi và có thể dẫn đến phạm pháp, đánh mất tương lai.</w:t>
      </w:r>
    </w:p>
    <w:p w:rsidR="00CE1D79" w:rsidRPr="00CE1D79" w:rsidRDefault="00CE1D79" w:rsidP="00CE1D79">
      <w:pPr>
        <w:numPr>
          <w:ilvl w:val="0"/>
          <w:numId w:val="1"/>
        </w:numPr>
        <w:spacing w:after="0" w:line="276" w:lineRule="auto"/>
        <w:jc w:val="both"/>
        <w:rPr>
          <w:rFonts w:ascii="Times New Roman" w:eastAsia="Times New Roman" w:hAnsi="Times New Roman" w:cs="Times New Roman"/>
          <w:sz w:val="28"/>
          <w:szCs w:val="28"/>
        </w:rPr>
      </w:pPr>
      <w:r w:rsidRPr="00CE1D79">
        <w:rPr>
          <w:rFonts w:ascii="Times New Roman" w:eastAsia="Times New Roman" w:hAnsi="Times New Roman" w:cs="Times New Roman"/>
          <w:b/>
          <w:bCs/>
          <w:sz w:val="28"/>
          <w:szCs w:val="28"/>
        </w:rPr>
        <w:t>Thuốc lá điện tử</w:t>
      </w:r>
      <w:r w:rsidRPr="00CE1D79">
        <w:rPr>
          <w:rFonts w:ascii="Times New Roman" w:eastAsia="Times New Roman" w:hAnsi="Times New Roman" w:cs="Times New Roman"/>
          <w:sz w:val="28"/>
          <w:szCs w:val="28"/>
        </w:rPr>
        <w:t xml:space="preserve"> chứa nicotin và nhiều hóa chất độc hại, gây </w:t>
      </w:r>
      <w:r w:rsidRPr="00CE1D79">
        <w:rPr>
          <w:rFonts w:ascii="Times New Roman" w:eastAsia="Times New Roman" w:hAnsi="Times New Roman" w:cs="Times New Roman"/>
          <w:b/>
          <w:bCs/>
          <w:sz w:val="28"/>
          <w:szCs w:val="28"/>
        </w:rPr>
        <w:t>nghiện nhanh, ảnh hưởng nghiêm trọng đến hệ hô hấp và tim mạch</w:t>
      </w:r>
      <w:r w:rsidRPr="00CE1D79">
        <w:rPr>
          <w:rFonts w:ascii="Times New Roman" w:eastAsia="Times New Roman" w:hAnsi="Times New Roman" w:cs="Times New Roman"/>
          <w:sz w:val="28"/>
          <w:szCs w:val="28"/>
        </w:rPr>
        <w:t>, đặc biệt ở lứa tuổi đang phát triển.</w:t>
      </w:r>
    </w:p>
    <w:p w:rsidR="00CE1D79" w:rsidRPr="00CE1D79" w:rsidRDefault="00CE1D79" w:rsidP="00CE1D79">
      <w:pPr>
        <w:numPr>
          <w:ilvl w:val="0"/>
          <w:numId w:val="1"/>
        </w:numPr>
        <w:spacing w:after="0" w:line="276" w:lineRule="auto"/>
        <w:jc w:val="both"/>
        <w:rPr>
          <w:rFonts w:ascii="Times New Roman" w:eastAsia="Times New Roman" w:hAnsi="Times New Roman" w:cs="Times New Roman"/>
          <w:sz w:val="28"/>
          <w:szCs w:val="28"/>
        </w:rPr>
      </w:pPr>
      <w:r w:rsidRPr="00CE1D79">
        <w:rPr>
          <w:rFonts w:ascii="Times New Roman" w:eastAsia="Times New Roman" w:hAnsi="Times New Roman" w:cs="Times New Roman"/>
          <w:sz w:val="28"/>
          <w:szCs w:val="28"/>
        </w:rPr>
        <w:t xml:space="preserve">Các </w:t>
      </w:r>
      <w:r w:rsidRPr="00CE1D79">
        <w:rPr>
          <w:rFonts w:ascii="Times New Roman" w:eastAsia="Times New Roman" w:hAnsi="Times New Roman" w:cs="Times New Roman"/>
          <w:b/>
          <w:bCs/>
          <w:sz w:val="28"/>
          <w:szCs w:val="28"/>
        </w:rPr>
        <w:t>chất kích thích khác</w:t>
      </w:r>
      <w:r w:rsidRPr="00CE1D79">
        <w:rPr>
          <w:rFonts w:ascii="Times New Roman" w:eastAsia="Times New Roman" w:hAnsi="Times New Roman" w:cs="Times New Roman"/>
          <w:sz w:val="28"/>
          <w:szCs w:val="28"/>
        </w:rPr>
        <w:t xml:space="preserve"> như rượu, bia, bóng cười, cần sa,… đều làm giảm trí nhớ, giảm khả năng học tập và để lại hậu quả lâu dài cho cơ thể cũng như tinh thần.</w:t>
      </w:r>
    </w:p>
    <w:p w:rsidR="00CE1D79" w:rsidRPr="00CE1D79" w:rsidRDefault="00CE1D79" w:rsidP="00CE1D79">
      <w:pPr>
        <w:spacing w:after="0" w:line="276"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w:t>
      </w:r>
      <w:r w:rsidRPr="00CE1D79">
        <w:rPr>
          <w:rFonts w:ascii="Times New Roman" w:eastAsia="Times New Roman" w:hAnsi="Times New Roman" w:cs="Times New Roman"/>
          <w:sz w:val="28"/>
          <w:szCs w:val="28"/>
        </w:rPr>
        <w:t xml:space="preserve">ọc sinh các lớp đã cùng nhau </w:t>
      </w:r>
      <w:r w:rsidRPr="00CE1D79">
        <w:rPr>
          <w:rFonts w:ascii="Times New Roman" w:eastAsia="Times New Roman" w:hAnsi="Times New Roman" w:cs="Times New Roman"/>
          <w:b/>
          <w:bCs/>
          <w:sz w:val="28"/>
          <w:szCs w:val="28"/>
        </w:rPr>
        <w:t>kí bản cam kết</w:t>
      </w:r>
      <w:r w:rsidRPr="00CE1D79">
        <w:rPr>
          <w:rFonts w:ascii="Times New Roman" w:eastAsia="Times New Roman" w:hAnsi="Times New Roman" w:cs="Times New Roman"/>
          <w:sz w:val="28"/>
          <w:szCs w:val="28"/>
        </w:rPr>
        <w:t xml:space="preserve"> thể hiện quyết tâm:</w:t>
      </w:r>
    </w:p>
    <w:p w:rsidR="00CE1D79" w:rsidRPr="00CE1D79" w:rsidRDefault="00CE1D79" w:rsidP="00CE1D79">
      <w:pPr>
        <w:numPr>
          <w:ilvl w:val="0"/>
          <w:numId w:val="2"/>
        </w:numPr>
        <w:spacing w:after="0" w:line="276" w:lineRule="auto"/>
        <w:jc w:val="both"/>
        <w:rPr>
          <w:rFonts w:ascii="Times New Roman" w:eastAsia="Times New Roman" w:hAnsi="Times New Roman" w:cs="Times New Roman"/>
          <w:sz w:val="28"/>
          <w:szCs w:val="28"/>
        </w:rPr>
      </w:pPr>
      <w:r w:rsidRPr="00CE1D79">
        <w:rPr>
          <w:rFonts w:ascii="Times New Roman" w:eastAsia="Times New Roman" w:hAnsi="Times New Roman" w:cs="Times New Roman"/>
          <w:sz w:val="28"/>
          <w:szCs w:val="28"/>
        </w:rPr>
        <w:t>Không thử, không sử dụng, không tàng trữ và không tiếp tay cho việc lan truyền ma túy, thuốc lá điện tử và các chất gây nghiện.</w:t>
      </w:r>
    </w:p>
    <w:p w:rsidR="00CE1D79" w:rsidRPr="00CE1D79" w:rsidRDefault="00CE1D79" w:rsidP="00CE1D79">
      <w:pPr>
        <w:numPr>
          <w:ilvl w:val="0"/>
          <w:numId w:val="2"/>
        </w:numPr>
        <w:spacing w:after="0" w:line="276" w:lineRule="auto"/>
        <w:jc w:val="both"/>
        <w:rPr>
          <w:rFonts w:ascii="Times New Roman" w:eastAsia="Times New Roman" w:hAnsi="Times New Roman" w:cs="Times New Roman"/>
          <w:sz w:val="28"/>
          <w:szCs w:val="28"/>
        </w:rPr>
      </w:pPr>
      <w:r w:rsidRPr="00CE1D79">
        <w:rPr>
          <w:rFonts w:ascii="Times New Roman" w:eastAsia="Times New Roman" w:hAnsi="Times New Roman" w:cs="Times New Roman"/>
          <w:sz w:val="28"/>
          <w:szCs w:val="28"/>
        </w:rPr>
        <w:t xml:space="preserve">Tích cực </w:t>
      </w:r>
      <w:r w:rsidRPr="00CE1D79">
        <w:rPr>
          <w:rFonts w:ascii="Times New Roman" w:eastAsia="Times New Roman" w:hAnsi="Times New Roman" w:cs="Times New Roman"/>
          <w:b/>
          <w:bCs/>
          <w:sz w:val="28"/>
          <w:szCs w:val="28"/>
        </w:rPr>
        <w:t>tuyên truyền, nhắc nhở bạn bè, người thân</w:t>
      </w:r>
      <w:r w:rsidRPr="00CE1D79">
        <w:rPr>
          <w:rFonts w:ascii="Times New Roman" w:eastAsia="Times New Roman" w:hAnsi="Times New Roman" w:cs="Times New Roman"/>
          <w:sz w:val="28"/>
          <w:szCs w:val="28"/>
        </w:rPr>
        <w:t xml:space="preserve"> cùng nói không với các tệ nạn này.</w:t>
      </w:r>
    </w:p>
    <w:p w:rsidR="00CE1D79" w:rsidRPr="00CE1D79" w:rsidRDefault="00CE1D79" w:rsidP="00CE1D79">
      <w:pPr>
        <w:numPr>
          <w:ilvl w:val="0"/>
          <w:numId w:val="2"/>
        </w:numPr>
        <w:spacing w:after="0" w:line="276" w:lineRule="auto"/>
        <w:jc w:val="both"/>
        <w:rPr>
          <w:rFonts w:ascii="Times New Roman" w:eastAsia="Times New Roman" w:hAnsi="Times New Roman" w:cs="Times New Roman"/>
          <w:sz w:val="28"/>
          <w:szCs w:val="28"/>
        </w:rPr>
      </w:pPr>
      <w:r w:rsidRPr="00CE1D79">
        <w:rPr>
          <w:rFonts w:ascii="Times New Roman" w:eastAsia="Times New Roman" w:hAnsi="Times New Roman" w:cs="Times New Roman"/>
          <w:sz w:val="28"/>
          <w:szCs w:val="28"/>
        </w:rPr>
        <w:t>Giữ gìn môi trường học đường trong lành, lành mạnh và an toàn.</w:t>
      </w:r>
    </w:p>
    <w:p w:rsidR="00CE1D79" w:rsidRPr="00CE1D79" w:rsidRDefault="00CE1D79" w:rsidP="00CE1D79">
      <w:pPr>
        <w:spacing w:after="0" w:line="276" w:lineRule="auto"/>
        <w:ind w:firstLine="360"/>
        <w:jc w:val="both"/>
        <w:rPr>
          <w:rFonts w:ascii="Times New Roman" w:eastAsia="Times New Roman" w:hAnsi="Times New Roman" w:cs="Times New Roman"/>
          <w:sz w:val="28"/>
          <w:szCs w:val="28"/>
        </w:rPr>
      </w:pPr>
      <w:r w:rsidRPr="00CE1D79">
        <w:rPr>
          <w:rFonts w:ascii="Times New Roman" w:eastAsia="Times New Roman" w:hAnsi="Times New Roman" w:cs="Times New Roman"/>
          <w:sz w:val="28"/>
          <w:szCs w:val="28"/>
        </w:rPr>
        <w:t xml:space="preserve">Hoạt động ký cam kết không chỉ là một </w:t>
      </w:r>
      <w:r w:rsidRPr="00CE1D79">
        <w:rPr>
          <w:rFonts w:ascii="Times New Roman" w:eastAsia="Times New Roman" w:hAnsi="Times New Roman" w:cs="Times New Roman"/>
          <w:b/>
          <w:bCs/>
          <w:sz w:val="28"/>
          <w:szCs w:val="28"/>
        </w:rPr>
        <w:t>nghi thức mang tính biểu tượng</w:t>
      </w:r>
      <w:r w:rsidRPr="00CE1D79">
        <w:rPr>
          <w:rFonts w:ascii="Times New Roman" w:eastAsia="Times New Roman" w:hAnsi="Times New Roman" w:cs="Times New Roman"/>
          <w:sz w:val="28"/>
          <w:szCs w:val="28"/>
        </w:rPr>
        <w:t xml:space="preserve">, mà còn là </w:t>
      </w:r>
      <w:r w:rsidRPr="00CE1D79">
        <w:rPr>
          <w:rFonts w:ascii="Times New Roman" w:eastAsia="Times New Roman" w:hAnsi="Times New Roman" w:cs="Times New Roman"/>
          <w:b/>
          <w:bCs/>
          <w:sz w:val="28"/>
          <w:szCs w:val="28"/>
        </w:rPr>
        <w:t>bước khởi đầu quan trọng trong việc hình thành thói quen sống lành mạnh</w:t>
      </w:r>
      <w:r w:rsidRPr="00CE1D79">
        <w:rPr>
          <w:rFonts w:ascii="Times New Roman" w:eastAsia="Times New Roman" w:hAnsi="Times New Roman" w:cs="Times New Roman"/>
          <w:sz w:val="28"/>
          <w:szCs w:val="28"/>
        </w:rPr>
        <w:t xml:space="preserve"> ở học sinh. Qua đó, nhà trường mong muốn mỗi em đều trở thành </w:t>
      </w:r>
      <w:r w:rsidRPr="00CE1D79">
        <w:rPr>
          <w:rFonts w:ascii="Times New Roman" w:eastAsia="Times New Roman" w:hAnsi="Times New Roman" w:cs="Times New Roman"/>
          <w:b/>
          <w:bCs/>
          <w:sz w:val="28"/>
          <w:szCs w:val="28"/>
        </w:rPr>
        <w:t>“người truyền thông điệp tích cực”</w:t>
      </w:r>
      <w:r w:rsidRPr="00CE1D79">
        <w:rPr>
          <w:rFonts w:ascii="Times New Roman" w:eastAsia="Times New Roman" w:hAnsi="Times New Roman" w:cs="Times New Roman"/>
          <w:sz w:val="28"/>
          <w:szCs w:val="28"/>
        </w:rPr>
        <w:t>, biết yêu quý bản thân, tôn trọng sức khỏe và nuôi dưỡng những ước mơ đẹp cho tương lai.</w:t>
      </w:r>
    </w:p>
    <w:p w:rsidR="00CE1D79" w:rsidRPr="00CE1D79" w:rsidRDefault="00CE1D79" w:rsidP="00CE1D79">
      <w:pPr>
        <w:spacing w:after="0" w:line="276" w:lineRule="auto"/>
        <w:ind w:firstLine="360"/>
        <w:jc w:val="both"/>
        <w:rPr>
          <w:rFonts w:ascii="Times New Roman" w:eastAsia="Times New Roman" w:hAnsi="Times New Roman" w:cs="Times New Roman"/>
          <w:sz w:val="28"/>
          <w:szCs w:val="28"/>
        </w:rPr>
      </w:pPr>
      <w:r w:rsidRPr="00CE1D79">
        <w:rPr>
          <w:rFonts w:ascii="Times New Roman" w:eastAsia="Times New Roman" w:hAnsi="Times New Roman" w:cs="Times New Roman"/>
          <w:b/>
          <w:bCs/>
          <w:sz w:val="28"/>
          <w:szCs w:val="28"/>
        </w:rPr>
        <w:t>Ma túy, thuốc lá điện tử và các chất kích thích là kẻ thù của sức khỏe, trí tuệ và nhân cách.</w:t>
      </w:r>
      <w:r w:rsidRPr="00CE1D79">
        <w:rPr>
          <w:rFonts w:ascii="Times New Roman" w:eastAsia="Times New Roman" w:hAnsi="Times New Roman" w:cs="Times New Roman"/>
          <w:sz w:val="28"/>
          <w:szCs w:val="28"/>
        </w:rPr>
        <w:br/>
        <w:t xml:space="preserve">Mỗi học sinh cần nhận thức rõ điều đó để </w:t>
      </w:r>
      <w:r w:rsidRPr="00CE1D79">
        <w:rPr>
          <w:rFonts w:ascii="Times New Roman" w:eastAsia="Times New Roman" w:hAnsi="Times New Roman" w:cs="Times New Roman"/>
          <w:b/>
          <w:bCs/>
          <w:sz w:val="28"/>
          <w:szCs w:val="28"/>
        </w:rPr>
        <w:t>nói KHÔNG từ hôm nay — vì một thế hệ trẻ Việt Nam khỏe mạnh, bản lĩnh và nhân ái.</w:t>
      </w:r>
    </w:p>
    <w:p w:rsidR="007C5F27" w:rsidRDefault="007C5F27"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center"/>
        <w:rPr>
          <w:sz w:val="28"/>
          <w:szCs w:val="28"/>
        </w:rPr>
      </w:pPr>
      <w:r w:rsidRPr="00CE1D79">
        <w:rPr>
          <w:sz w:val="28"/>
          <w:szCs w:val="28"/>
        </w:rPr>
        <w:lastRenderedPageBreak/>
        <w:drawing>
          <wp:inline distT="0" distB="0" distL="0" distR="0" wp14:anchorId="528E59F7" wp14:editId="7FFB1646">
            <wp:extent cx="4929809" cy="3697229"/>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936322" cy="3702113"/>
                    </a:xfrm>
                    <a:prstGeom prst="rect">
                      <a:avLst/>
                    </a:prstGeom>
                  </pic:spPr>
                </pic:pic>
              </a:graphicData>
            </a:graphic>
          </wp:inline>
        </w:drawing>
      </w:r>
    </w:p>
    <w:p w:rsidR="00CE1D79" w:rsidRDefault="00CE1D79" w:rsidP="00CE1D79">
      <w:pPr>
        <w:spacing w:after="0" w:line="276" w:lineRule="auto"/>
        <w:jc w:val="both"/>
        <w:rPr>
          <w:sz w:val="28"/>
          <w:szCs w:val="28"/>
        </w:rPr>
      </w:pPr>
    </w:p>
    <w:p w:rsidR="00CE1D79" w:rsidRDefault="00CE1D79" w:rsidP="00CE1D79">
      <w:pPr>
        <w:spacing w:after="0" w:line="276" w:lineRule="auto"/>
        <w:jc w:val="center"/>
        <w:rPr>
          <w:sz w:val="28"/>
          <w:szCs w:val="28"/>
        </w:rPr>
      </w:pPr>
      <w:r w:rsidRPr="00CE1D79">
        <w:rPr>
          <w:sz w:val="28"/>
          <w:szCs w:val="28"/>
        </w:rPr>
        <w:drawing>
          <wp:inline distT="0" distB="0" distL="0" distR="0" wp14:anchorId="2A7C6867" wp14:editId="767F5603">
            <wp:extent cx="5518206" cy="4138511"/>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18974" cy="4139087"/>
                    </a:xfrm>
                    <a:prstGeom prst="rect">
                      <a:avLst/>
                    </a:prstGeom>
                  </pic:spPr>
                </pic:pic>
              </a:graphicData>
            </a:graphic>
          </wp:inline>
        </w:drawing>
      </w: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D602E7">
      <w:pPr>
        <w:spacing w:after="0" w:line="276" w:lineRule="auto"/>
        <w:jc w:val="center"/>
        <w:rPr>
          <w:sz w:val="28"/>
          <w:szCs w:val="28"/>
        </w:rPr>
      </w:pPr>
      <w:r w:rsidRPr="00CE1D79">
        <w:rPr>
          <w:sz w:val="28"/>
          <w:szCs w:val="28"/>
        </w:rPr>
        <w:lastRenderedPageBreak/>
        <w:drawing>
          <wp:inline distT="0" distB="0" distL="0" distR="0" wp14:anchorId="302CF358" wp14:editId="20736ADB">
            <wp:extent cx="4238045" cy="5650727"/>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239948" cy="5653264"/>
                    </a:xfrm>
                    <a:prstGeom prst="rect">
                      <a:avLst/>
                    </a:prstGeom>
                  </pic:spPr>
                </pic:pic>
              </a:graphicData>
            </a:graphic>
          </wp:inline>
        </w:drawing>
      </w:r>
      <w:r w:rsidRPr="00CE1D79">
        <w:rPr>
          <w:sz w:val="28"/>
          <w:szCs w:val="28"/>
        </w:rPr>
        <w:lastRenderedPageBreak/>
        <w:drawing>
          <wp:inline distT="0" distB="0" distL="0" distR="0" wp14:anchorId="39C1E11C" wp14:editId="0EBE8991">
            <wp:extent cx="4921857" cy="3691264"/>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25469" cy="3693973"/>
                    </a:xfrm>
                    <a:prstGeom prst="rect">
                      <a:avLst/>
                    </a:prstGeom>
                  </pic:spPr>
                </pic:pic>
              </a:graphicData>
            </a:graphic>
          </wp:inline>
        </w:drawing>
      </w:r>
    </w:p>
    <w:p w:rsidR="00CE1D79" w:rsidRDefault="00D602E7" w:rsidP="00D602E7">
      <w:pPr>
        <w:spacing w:after="0" w:line="276" w:lineRule="auto"/>
        <w:jc w:val="center"/>
        <w:rPr>
          <w:sz w:val="28"/>
          <w:szCs w:val="28"/>
        </w:rPr>
      </w:pPr>
      <w:bookmarkStart w:id="0" w:name="_GoBack"/>
      <w:r w:rsidRPr="00D602E7">
        <w:rPr>
          <w:sz w:val="28"/>
          <w:szCs w:val="28"/>
        </w:rPr>
        <w:drawing>
          <wp:inline distT="0" distB="0" distL="0" distR="0" wp14:anchorId="38ECC0D5" wp14:editId="0BB8B6E9">
            <wp:extent cx="3840480" cy="5120642"/>
            <wp:effectExtent l="0" t="0" r="762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48538" cy="5131386"/>
                    </a:xfrm>
                    <a:prstGeom prst="rect">
                      <a:avLst/>
                    </a:prstGeom>
                  </pic:spPr>
                </pic:pic>
              </a:graphicData>
            </a:graphic>
          </wp:inline>
        </w:drawing>
      </w:r>
      <w:bookmarkEnd w:id="0"/>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Default="00CE1D79" w:rsidP="00CE1D79">
      <w:pPr>
        <w:spacing w:after="0" w:line="276" w:lineRule="auto"/>
        <w:jc w:val="both"/>
        <w:rPr>
          <w:sz w:val="28"/>
          <w:szCs w:val="28"/>
        </w:rPr>
      </w:pPr>
    </w:p>
    <w:p w:rsidR="00CE1D79" w:rsidRPr="00CE1D79" w:rsidRDefault="00CE1D79" w:rsidP="00CE1D79">
      <w:pPr>
        <w:spacing w:after="0" w:line="276" w:lineRule="auto"/>
        <w:jc w:val="both"/>
        <w:rPr>
          <w:sz w:val="28"/>
          <w:szCs w:val="28"/>
        </w:rPr>
      </w:pPr>
    </w:p>
    <w:sectPr w:rsidR="00CE1D79" w:rsidRPr="00CE1D79" w:rsidSect="00CE1D79">
      <w:pgSz w:w="12240" w:h="15840"/>
      <w:pgMar w:top="851" w:right="1183" w:bottom="851"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07BBD"/>
    <w:multiLevelType w:val="multilevel"/>
    <w:tmpl w:val="88DC0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814446A"/>
    <w:multiLevelType w:val="multilevel"/>
    <w:tmpl w:val="D806F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1D79"/>
    <w:rsid w:val="0043050D"/>
    <w:rsid w:val="007C5F27"/>
    <w:rsid w:val="00CE1D79"/>
    <w:rsid w:val="00D602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D63B1D"/>
  <w15:chartTrackingRefBased/>
  <w15:docId w15:val="{DD9AAA56-F43C-4E43-AF4D-535BF1C7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CE1D79"/>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CE1D79"/>
    <w:rPr>
      <w:rFonts w:ascii="Times New Roman" w:eastAsia="Times New Roman" w:hAnsi="Times New Roman" w:cs="Times New Roman"/>
      <w:b/>
      <w:bCs/>
      <w:sz w:val="27"/>
      <w:szCs w:val="27"/>
    </w:rPr>
  </w:style>
  <w:style w:type="character" w:styleId="Strong">
    <w:name w:val="Strong"/>
    <w:basedOn w:val="DefaultParagraphFont"/>
    <w:uiPriority w:val="22"/>
    <w:qFormat/>
    <w:rsid w:val="00CE1D79"/>
    <w:rPr>
      <w:b/>
      <w:bCs/>
    </w:rPr>
  </w:style>
  <w:style w:type="paragraph" w:styleId="NormalWeb">
    <w:name w:val="Normal (Web)"/>
    <w:basedOn w:val="Normal"/>
    <w:uiPriority w:val="99"/>
    <w:semiHidden/>
    <w:unhideWhenUsed/>
    <w:rsid w:val="00CE1D7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6337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5</Pages>
  <Words>298</Words>
  <Characters>1700</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1</cp:revision>
  <dcterms:created xsi:type="dcterms:W3CDTF">2025-10-09T02:49:00Z</dcterms:created>
  <dcterms:modified xsi:type="dcterms:W3CDTF">2025-10-09T03:01:00Z</dcterms:modified>
</cp:coreProperties>
</file>