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5F27" w:rsidRDefault="00E77D9A" w:rsidP="00E77D9A">
      <w:pPr>
        <w:spacing w:line="276" w:lineRule="auto"/>
        <w:ind w:firstLine="720"/>
        <w:jc w:val="both"/>
        <w:rPr>
          <w:rFonts w:ascii="Times New Roman" w:hAnsi="Times New Roman" w:cs="Times New Roman"/>
          <w:color w:val="000000"/>
          <w:sz w:val="28"/>
          <w:szCs w:val="28"/>
          <w:shd w:val="clear" w:color="auto" w:fill="FFFFFF"/>
        </w:rPr>
      </w:pPr>
      <w:r w:rsidRPr="00E77D9A">
        <w:rPr>
          <w:rFonts w:ascii="Times New Roman" w:hAnsi="Times New Roman" w:cs="Times New Roman"/>
          <w:color w:val="000000"/>
          <w:sz w:val="28"/>
          <w:szCs w:val="28"/>
          <w:shd w:val="clear" w:color="auto" w:fill="FFFFFF"/>
        </w:rPr>
        <w:t>Hằng năm ở nước ta có rất nhiều tai nạn đuối nước xảy ra, đã cướp đi nhiều sinh mạng, tỷ lệ tử vong do đuối nước ở lứa tuổi thiếu nhi là nhiều nhất. Thời gian vừa qua, tình trạng học sinh bị đuối nước liên tiếp xảy ra ở nhiều tỉnh, thành phố trên cả nước, nhất là vào dịp hè các bạn học sinh được nghỉ học. Ngoài ra, còn xảy ra một số vụ đuối nước mà nạn nhân là người lớn. Điều đáng lưu ý là: trong số các nạn nhân bị đuối nước, có nạn nhân không biết bơi, có nạn nhân biết bơi, thậm chí bơi giỏi. Tất cả các vụ đuối nước đều rất thương tâm. Để lại nỗi đau cho gia đình và xã hội.</w:t>
      </w:r>
    </w:p>
    <w:p w:rsidR="00E77D9A" w:rsidRDefault="00E77D9A" w:rsidP="00E77D9A">
      <w:pPr>
        <w:spacing w:line="276" w:lineRule="auto"/>
        <w:ind w:firstLine="720"/>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Để phòng, tránh tai nạn đuối nước cho học sinh, chi đội 6C trường THCS An Tiến đã có buổi tuyên truyền về đuối nước. Trong buổi tuyên truyền đó, học sinh đã được bổ sung nhiều kiến thức, kỹ năng để phòng, tránh đuối nước.</w:t>
      </w:r>
    </w:p>
    <w:p w:rsidR="00E77D9A" w:rsidRDefault="00E77D9A" w:rsidP="00E77D9A">
      <w:pPr>
        <w:spacing w:line="276" w:lineRule="auto"/>
        <w:jc w:val="center"/>
        <w:rPr>
          <w:rFonts w:ascii="Times New Roman" w:hAnsi="Times New Roman" w:cs="Times New Roman"/>
          <w:sz w:val="28"/>
          <w:szCs w:val="28"/>
        </w:rPr>
      </w:pPr>
      <w:r w:rsidRPr="00E77D9A">
        <w:rPr>
          <w:rFonts w:ascii="Times New Roman" w:hAnsi="Times New Roman" w:cs="Times New Roman"/>
          <w:sz w:val="28"/>
          <w:szCs w:val="28"/>
        </w:rPr>
        <w:drawing>
          <wp:inline distT="0" distB="0" distL="0" distR="0" wp14:anchorId="342EEE09" wp14:editId="6E2F0E61">
            <wp:extent cx="6106795" cy="4580255"/>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106795" cy="4580255"/>
                    </a:xfrm>
                    <a:prstGeom prst="rect">
                      <a:avLst/>
                    </a:prstGeom>
                  </pic:spPr>
                </pic:pic>
              </a:graphicData>
            </a:graphic>
          </wp:inline>
        </w:drawing>
      </w:r>
    </w:p>
    <w:p w:rsidR="00E77D9A" w:rsidRPr="00E77D9A" w:rsidRDefault="00E77D9A" w:rsidP="00E77D9A">
      <w:pPr>
        <w:rPr>
          <w:rFonts w:ascii="Times New Roman" w:hAnsi="Times New Roman" w:cs="Times New Roman"/>
          <w:sz w:val="28"/>
          <w:szCs w:val="28"/>
        </w:rPr>
      </w:pPr>
    </w:p>
    <w:p w:rsidR="00E77D9A" w:rsidRDefault="00E77D9A" w:rsidP="00E77D9A">
      <w:pPr>
        <w:rPr>
          <w:rFonts w:ascii="Times New Roman" w:hAnsi="Times New Roman" w:cs="Times New Roman"/>
          <w:sz w:val="28"/>
          <w:szCs w:val="28"/>
        </w:rPr>
      </w:pPr>
    </w:p>
    <w:p w:rsidR="00E77D9A" w:rsidRDefault="00E77D9A" w:rsidP="00E77D9A">
      <w:pPr>
        <w:tabs>
          <w:tab w:val="left" w:pos="4205"/>
        </w:tabs>
        <w:rPr>
          <w:rFonts w:ascii="Times New Roman" w:hAnsi="Times New Roman" w:cs="Times New Roman"/>
          <w:sz w:val="28"/>
          <w:szCs w:val="28"/>
        </w:rPr>
      </w:pPr>
      <w:r>
        <w:rPr>
          <w:rFonts w:ascii="Times New Roman" w:hAnsi="Times New Roman" w:cs="Times New Roman"/>
          <w:sz w:val="28"/>
          <w:szCs w:val="28"/>
        </w:rPr>
        <w:tab/>
      </w:r>
    </w:p>
    <w:p w:rsidR="00E77D9A" w:rsidRDefault="00E77D9A" w:rsidP="00E77D9A">
      <w:pPr>
        <w:tabs>
          <w:tab w:val="left" w:pos="4205"/>
        </w:tabs>
        <w:rPr>
          <w:rFonts w:ascii="Times New Roman" w:hAnsi="Times New Roman" w:cs="Times New Roman"/>
          <w:sz w:val="28"/>
          <w:szCs w:val="28"/>
        </w:rPr>
      </w:pPr>
    </w:p>
    <w:p w:rsidR="0070450C" w:rsidRDefault="0070450C" w:rsidP="0070450C">
      <w:pPr>
        <w:tabs>
          <w:tab w:val="left" w:pos="4205"/>
        </w:tabs>
        <w:jc w:val="center"/>
        <w:rPr>
          <w:rFonts w:ascii="Times New Roman" w:hAnsi="Times New Roman" w:cs="Times New Roman"/>
          <w:sz w:val="28"/>
          <w:szCs w:val="28"/>
        </w:rPr>
      </w:pPr>
      <w:r w:rsidRPr="0070450C">
        <w:rPr>
          <w:rFonts w:ascii="Times New Roman" w:hAnsi="Times New Roman" w:cs="Times New Roman"/>
          <w:sz w:val="28"/>
          <w:szCs w:val="28"/>
        </w:rPr>
        <w:lastRenderedPageBreak/>
        <w:drawing>
          <wp:inline distT="0" distB="0" distL="0" distR="0" wp14:anchorId="54FC3248" wp14:editId="158B19FD">
            <wp:extent cx="4981651" cy="3736367"/>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985247" cy="3739064"/>
                    </a:xfrm>
                    <a:prstGeom prst="rect">
                      <a:avLst/>
                    </a:prstGeom>
                  </pic:spPr>
                </pic:pic>
              </a:graphicData>
            </a:graphic>
          </wp:inline>
        </w:drawing>
      </w:r>
    </w:p>
    <w:p w:rsidR="0070450C" w:rsidRDefault="0070450C" w:rsidP="0070450C">
      <w:pPr>
        <w:tabs>
          <w:tab w:val="left" w:pos="4067"/>
        </w:tabs>
        <w:jc w:val="center"/>
        <w:rPr>
          <w:rFonts w:ascii="Times New Roman" w:hAnsi="Times New Roman" w:cs="Times New Roman"/>
          <w:sz w:val="28"/>
          <w:szCs w:val="28"/>
        </w:rPr>
      </w:pPr>
      <w:r w:rsidRPr="0070450C">
        <w:rPr>
          <w:rFonts w:ascii="Times New Roman" w:hAnsi="Times New Roman" w:cs="Times New Roman"/>
          <w:sz w:val="28"/>
          <w:szCs w:val="28"/>
        </w:rPr>
        <w:drawing>
          <wp:inline distT="0" distB="0" distL="0" distR="0" wp14:anchorId="7ADBEB23" wp14:editId="38515640">
            <wp:extent cx="5362042" cy="402167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362809" cy="4022246"/>
                    </a:xfrm>
                    <a:prstGeom prst="rect">
                      <a:avLst/>
                    </a:prstGeom>
                  </pic:spPr>
                </pic:pic>
              </a:graphicData>
            </a:graphic>
          </wp:inline>
        </w:drawing>
      </w:r>
    </w:p>
    <w:p w:rsidR="00E77D9A" w:rsidRDefault="0070450C" w:rsidP="0070450C">
      <w:pPr>
        <w:tabs>
          <w:tab w:val="left" w:pos="3099"/>
        </w:tabs>
        <w:rPr>
          <w:rFonts w:ascii="Times New Roman" w:hAnsi="Times New Roman" w:cs="Times New Roman"/>
          <w:sz w:val="28"/>
          <w:szCs w:val="28"/>
        </w:rPr>
      </w:pPr>
      <w:r>
        <w:rPr>
          <w:rFonts w:ascii="Times New Roman" w:hAnsi="Times New Roman" w:cs="Times New Roman"/>
          <w:sz w:val="28"/>
          <w:szCs w:val="28"/>
        </w:rPr>
        <w:tab/>
      </w:r>
    </w:p>
    <w:p w:rsidR="0070450C" w:rsidRDefault="0070450C" w:rsidP="0070450C">
      <w:pPr>
        <w:tabs>
          <w:tab w:val="left" w:pos="3099"/>
        </w:tabs>
        <w:rPr>
          <w:rFonts w:ascii="Times New Roman" w:hAnsi="Times New Roman" w:cs="Times New Roman"/>
          <w:sz w:val="28"/>
          <w:szCs w:val="28"/>
        </w:rPr>
      </w:pPr>
    </w:p>
    <w:p w:rsidR="0070450C" w:rsidRPr="0070450C" w:rsidRDefault="0070450C" w:rsidP="0070450C">
      <w:pPr>
        <w:tabs>
          <w:tab w:val="left" w:pos="3099"/>
        </w:tabs>
        <w:jc w:val="center"/>
        <w:rPr>
          <w:rFonts w:ascii="Times New Roman" w:hAnsi="Times New Roman" w:cs="Times New Roman"/>
          <w:sz w:val="28"/>
          <w:szCs w:val="28"/>
        </w:rPr>
      </w:pPr>
      <w:r w:rsidRPr="0070450C">
        <w:rPr>
          <w:rFonts w:ascii="Times New Roman" w:hAnsi="Times New Roman" w:cs="Times New Roman"/>
          <w:sz w:val="28"/>
          <w:szCs w:val="28"/>
        </w:rPr>
        <w:lastRenderedPageBreak/>
        <w:drawing>
          <wp:inline distT="0" distB="0" distL="0" distR="0" wp14:anchorId="75DB3154" wp14:editId="74C25514">
            <wp:extent cx="6106795" cy="4580255"/>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06795" cy="4580255"/>
                    </a:xfrm>
                    <a:prstGeom prst="rect">
                      <a:avLst/>
                    </a:prstGeom>
                  </pic:spPr>
                </pic:pic>
              </a:graphicData>
            </a:graphic>
          </wp:inline>
        </w:drawing>
      </w:r>
      <w:bookmarkStart w:id="0" w:name="_GoBack"/>
      <w:bookmarkEnd w:id="0"/>
      <w:r w:rsidRPr="0070450C">
        <w:rPr>
          <w:rFonts w:ascii="Times New Roman" w:hAnsi="Times New Roman" w:cs="Times New Roman"/>
          <w:sz w:val="28"/>
          <w:szCs w:val="28"/>
        </w:rPr>
        <w:drawing>
          <wp:inline distT="0" distB="0" distL="0" distR="0" wp14:anchorId="56A6C1E8" wp14:editId="70967523">
            <wp:extent cx="5332781" cy="3999724"/>
            <wp:effectExtent l="0" t="0" r="127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33714" cy="4000424"/>
                    </a:xfrm>
                    <a:prstGeom prst="rect">
                      <a:avLst/>
                    </a:prstGeom>
                  </pic:spPr>
                </pic:pic>
              </a:graphicData>
            </a:graphic>
          </wp:inline>
        </w:drawing>
      </w:r>
    </w:p>
    <w:sectPr w:rsidR="0070450C" w:rsidRPr="0070450C" w:rsidSect="00E77D9A">
      <w:pgSz w:w="12240" w:h="15840"/>
      <w:pgMar w:top="1135" w:right="1183" w:bottom="1135"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7D9A"/>
    <w:rsid w:val="0043050D"/>
    <w:rsid w:val="0070450C"/>
    <w:rsid w:val="007C5F27"/>
    <w:rsid w:val="00E77D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8B11F3"/>
  <w15:chartTrackingRefBased/>
  <w15:docId w15:val="{3DC8BA2B-7618-4419-AD2C-52FB02F87E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3</Pages>
  <Words>122</Words>
  <Characters>699</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STD_DELL</dc:creator>
  <cp:keywords/>
  <dc:description/>
  <cp:lastModifiedBy>STD_DELL</cp:lastModifiedBy>
  <cp:revision>1</cp:revision>
  <dcterms:created xsi:type="dcterms:W3CDTF">2025-03-11T08:06:00Z</dcterms:created>
  <dcterms:modified xsi:type="dcterms:W3CDTF">2025-03-11T08:19:00Z</dcterms:modified>
</cp:coreProperties>
</file>