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7" w:type="dxa"/>
        <w:tblInd w:w="-856" w:type="dxa"/>
        <w:tblLook w:val="01E0" w:firstRow="1" w:lastRow="1" w:firstColumn="1" w:lastColumn="1" w:noHBand="0" w:noVBand="0"/>
      </w:tblPr>
      <w:tblGrid>
        <w:gridCol w:w="5217"/>
        <w:gridCol w:w="5670"/>
      </w:tblGrid>
      <w:tr w:rsidR="00B630C7" w:rsidRPr="00F946C6" w:rsidTr="00F946C6">
        <w:trPr>
          <w:trHeight w:val="993"/>
        </w:trPr>
        <w:tc>
          <w:tcPr>
            <w:tcW w:w="5217" w:type="dxa"/>
            <w:shd w:val="clear" w:color="auto" w:fill="auto"/>
          </w:tcPr>
          <w:p w:rsidR="00B630C7" w:rsidRPr="00F946C6" w:rsidRDefault="000E1732" w:rsidP="00B630C7">
            <w:pPr>
              <w:jc w:val="center"/>
              <w:rPr>
                <w:rFonts w:ascii="Times New Roman" w:hAnsi="Times New Roman"/>
                <w:b/>
                <w:sz w:val="24"/>
                <w:szCs w:val="24"/>
              </w:rPr>
            </w:pPr>
            <w:r>
              <w:rPr>
                <w:rFonts w:ascii="Times New Roman" w:hAnsi="Times New Roman"/>
                <w:sz w:val="24"/>
                <w:szCs w:val="24"/>
              </w:rPr>
              <w:t>+</w:t>
            </w:r>
            <w:bookmarkStart w:id="0" w:name="_GoBack"/>
            <w:bookmarkEnd w:id="0"/>
            <w:r w:rsidR="00B630C7" w:rsidRPr="00F946C6">
              <w:rPr>
                <w:rFonts w:ascii="Times New Roman" w:hAnsi="Times New Roman"/>
                <w:sz w:val="24"/>
                <w:szCs w:val="24"/>
              </w:rPr>
              <w:t xml:space="preserve">UBND </w:t>
            </w:r>
            <w:r w:rsidR="00A0014E">
              <w:rPr>
                <w:rFonts w:ascii="Times New Roman" w:hAnsi="Times New Roman"/>
                <w:sz w:val="24"/>
                <w:szCs w:val="24"/>
              </w:rPr>
              <w:t>XÃ NGUYỄN BỈNH KHIÊM</w:t>
            </w:r>
          </w:p>
          <w:p w:rsidR="00B630C7" w:rsidRPr="00F946C6" w:rsidRDefault="00B630C7" w:rsidP="00B630C7">
            <w:pPr>
              <w:jc w:val="center"/>
              <w:rPr>
                <w:rFonts w:ascii="Times New Roman" w:hAnsi="Times New Roman"/>
                <w:b/>
                <w:sz w:val="24"/>
                <w:szCs w:val="24"/>
              </w:rPr>
            </w:pPr>
            <w:r w:rsidRPr="00F946C6">
              <w:rPr>
                <w:rFonts w:ascii="Times New Roman" w:hAnsi="Times New Roman"/>
                <w:b/>
                <w:sz w:val="24"/>
                <w:szCs w:val="24"/>
              </w:rPr>
              <w:t xml:space="preserve">TRƯỜNG THCS </w:t>
            </w:r>
            <w:r w:rsidR="00F946C6" w:rsidRPr="00F946C6">
              <w:rPr>
                <w:rFonts w:ascii="Times New Roman" w:hAnsi="Times New Roman"/>
                <w:b/>
                <w:sz w:val="24"/>
                <w:szCs w:val="24"/>
              </w:rPr>
              <w:t>HÒA BÌNH - TRẤN DƯƠNG</w:t>
            </w:r>
          </w:p>
          <w:p w:rsidR="00B630C7" w:rsidRPr="00F946C6" w:rsidRDefault="00B630C7" w:rsidP="00B630C7">
            <w:pPr>
              <w:jc w:val="center"/>
              <w:rPr>
                <w:rFonts w:ascii="Times New Roman" w:hAnsi="Times New Roman"/>
                <w:sz w:val="24"/>
                <w:szCs w:val="24"/>
              </w:rPr>
            </w:pPr>
            <w:r w:rsidRPr="00F946C6">
              <w:rPr>
                <w:rFonts w:ascii="Times New Roman" w:hAnsi="Times New Roman"/>
                <w:noProof/>
                <w:sz w:val="24"/>
                <w:szCs w:val="24"/>
              </w:rPr>
              <mc:AlternateContent>
                <mc:Choice Requires="wps">
                  <w:drawing>
                    <wp:anchor distT="4294967295" distB="4294967295" distL="114300" distR="114300" simplePos="0" relativeHeight="251655168" behindDoc="0" locked="0" layoutInCell="1" allowOverlap="1">
                      <wp:simplePos x="0" y="0"/>
                      <wp:positionH relativeFrom="column">
                        <wp:posOffset>836930</wp:posOffset>
                      </wp:positionH>
                      <wp:positionV relativeFrom="paragraph">
                        <wp:posOffset>36829</wp:posOffset>
                      </wp:positionV>
                      <wp:extent cx="15144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51C97"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2.9pt" to="18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">
                      <o:lock v:ext="edit" shapetype="f"/>
                    </v:line>
                  </w:pict>
                </mc:Fallback>
              </mc:AlternateContent>
            </w:r>
          </w:p>
        </w:tc>
        <w:tc>
          <w:tcPr>
            <w:tcW w:w="5670" w:type="dxa"/>
            <w:shd w:val="clear" w:color="auto" w:fill="auto"/>
          </w:tcPr>
          <w:p w:rsidR="00B630C7" w:rsidRPr="00F946C6" w:rsidRDefault="00B630C7" w:rsidP="00B630C7">
            <w:pPr>
              <w:jc w:val="center"/>
              <w:rPr>
                <w:rFonts w:ascii="Times New Roman" w:hAnsi="Times New Roman"/>
                <w:b/>
                <w:sz w:val="24"/>
                <w:szCs w:val="24"/>
              </w:rPr>
            </w:pPr>
            <w:r w:rsidRPr="00F946C6">
              <w:rPr>
                <w:rFonts w:ascii="Times New Roman" w:hAnsi="Times New Roman"/>
                <w:b/>
                <w:sz w:val="24"/>
                <w:szCs w:val="24"/>
              </w:rPr>
              <w:t>CỘNG HÒA XÃ HỘI CHỦ NGHĨA VIỆT NAM</w:t>
            </w:r>
          </w:p>
          <w:p w:rsidR="00B630C7" w:rsidRPr="00F946C6" w:rsidRDefault="00B630C7" w:rsidP="00B630C7">
            <w:pPr>
              <w:jc w:val="center"/>
              <w:rPr>
                <w:rFonts w:ascii="Times New Roman" w:hAnsi="Times New Roman"/>
                <w:b/>
                <w:sz w:val="24"/>
                <w:szCs w:val="24"/>
              </w:rPr>
            </w:pPr>
            <w:r w:rsidRPr="00F946C6">
              <w:rPr>
                <w:rFonts w:ascii="Times New Roman" w:hAnsi="Times New Roman"/>
                <w:b/>
                <w:sz w:val="24"/>
                <w:szCs w:val="24"/>
              </w:rPr>
              <w:t>Độc lập – Tự do – Hạnh phúc</w:t>
            </w:r>
          </w:p>
          <w:p w:rsidR="00B630C7" w:rsidRPr="00F946C6" w:rsidRDefault="00B630C7" w:rsidP="00B630C7">
            <w:pPr>
              <w:jc w:val="center"/>
              <w:rPr>
                <w:rFonts w:ascii="Times New Roman" w:hAnsi="Times New Roman"/>
                <w:sz w:val="24"/>
                <w:szCs w:val="24"/>
              </w:rPr>
            </w:pPr>
            <w:r w:rsidRPr="00F946C6">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935355</wp:posOffset>
                      </wp:positionH>
                      <wp:positionV relativeFrom="paragraph">
                        <wp:posOffset>21590</wp:posOffset>
                      </wp:positionV>
                      <wp:extent cx="1724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6F21" id="Straight Connector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65pt,1.7pt" to="209.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">
                      <o:lock v:ext="edit" shapetype="f"/>
                    </v:line>
                  </w:pict>
                </mc:Fallback>
              </mc:AlternateContent>
            </w:r>
          </w:p>
        </w:tc>
      </w:tr>
      <w:tr w:rsidR="00B630C7" w:rsidRPr="00F946C6" w:rsidTr="00F946C6">
        <w:tc>
          <w:tcPr>
            <w:tcW w:w="5217" w:type="dxa"/>
            <w:shd w:val="clear" w:color="auto" w:fill="auto"/>
          </w:tcPr>
          <w:p w:rsidR="00B630C7" w:rsidRPr="00F946C6" w:rsidRDefault="00B630C7" w:rsidP="00F946C6">
            <w:pPr>
              <w:jc w:val="center"/>
              <w:rPr>
                <w:rFonts w:ascii="Times New Roman" w:hAnsi="Times New Roman"/>
                <w:b/>
                <w:sz w:val="24"/>
                <w:szCs w:val="24"/>
              </w:rPr>
            </w:pPr>
            <w:r w:rsidRPr="00F946C6">
              <w:rPr>
                <w:rFonts w:ascii="Times New Roman" w:hAnsi="Times New Roman"/>
                <w:sz w:val="24"/>
                <w:szCs w:val="24"/>
              </w:rPr>
              <w:t xml:space="preserve">Số:    </w:t>
            </w:r>
            <w:r w:rsidR="00A0014E">
              <w:rPr>
                <w:rFonts w:ascii="Times New Roman" w:hAnsi="Times New Roman"/>
                <w:sz w:val="24"/>
                <w:szCs w:val="24"/>
              </w:rPr>
              <w:t xml:space="preserve">        </w:t>
            </w:r>
            <w:r w:rsidRPr="00F946C6">
              <w:rPr>
                <w:rFonts w:ascii="Times New Roman" w:hAnsi="Times New Roman"/>
                <w:sz w:val="24"/>
                <w:szCs w:val="24"/>
              </w:rPr>
              <w:t xml:space="preserve">   </w:t>
            </w:r>
            <w:r w:rsidR="00943161" w:rsidRPr="00F946C6">
              <w:rPr>
                <w:rFonts w:ascii="Times New Roman" w:hAnsi="Times New Roman"/>
                <w:sz w:val="24"/>
                <w:szCs w:val="24"/>
              </w:rPr>
              <w:t>/QĐ</w:t>
            </w:r>
            <w:r w:rsidR="00413DA5" w:rsidRPr="00F946C6">
              <w:rPr>
                <w:rFonts w:ascii="Times New Roman" w:hAnsi="Times New Roman"/>
                <w:sz w:val="24"/>
                <w:szCs w:val="24"/>
              </w:rPr>
              <w:t>-T</w:t>
            </w:r>
            <w:r w:rsidR="00F946C6">
              <w:rPr>
                <w:rFonts w:ascii="Times New Roman" w:hAnsi="Times New Roman"/>
                <w:sz w:val="24"/>
                <w:szCs w:val="24"/>
              </w:rPr>
              <w:t>r</w:t>
            </w:r>
            <w:r w:rsidRPr="00F946C6">
              <w:rPr>
                <w:rFonts w:ascii="Times New Roman" w:hAnsi="Times New Roman"/>
                <w:sz w:val="24"/>
                <w:szCs w:val="24"/>
              </w:rPr>
              <w:t>H</w:t>
            </w:r>
          </w:p>
        </w:tc>
        <w:tc>
          <w:tcPr>
            <w:tcW w:w="5670" w:type="dxa"/>
            <w:shd w:val="clear" w:color="auto" w:fill="auto"/>
          </w:tcPr>
          <w:p w:rsidR="00B630C7" w:rsidRPr="00F946C6" w:rsidRDefault="00A0014E" w:rsidP="00A0014E">
            <w:pPr>
              <w:jc w:val="center"/>
              <w:rPr>
                <w:rFonts w:ascii="Times New Roman" w:hAnsi="Times New Roman"/>
                <w:b/>
                <w:i/>
                <w:sz w:val="24"/>
                <w:szCs w:val="24"/>
              </w:rPr>
            </w:pPr>
            <w:r>
              <w:rPr>
                <w:rFonts w:ascii="Times New Roman" w:hAnsi="Times New Roman"/>
                <w:i/>
                <w:sz w:val="24"/>
                <w:szCs w:val="24"/>
              </w:rPr>
              <w:t>Xã Nguyễn Bỉnh Khiêm</w:t>
            </w:r>
            <w:r w:rsidR="00B630C7" w:rsidRPr="00F946C6">
              <w:rPr>
                <w:rFonts w:ascii="Times New Roman" w:hAnsi="Times New Roman"/>
                <w:i/>
                <w:sz w:val="24"/>
                <w:szCs w:val="24"/>
              </w:rPr>
              <w:t xml:space="preserve">, ngày  </w:t>
            </w:r>
            <w:r w:rsidR="00F946C6">
              <w:rPr>
                <w:rFonts w:ascii="Times New Roman" w:hAnsi="Times New Roman"/>
                <w:i/>
                <w:sz w:val="24"/>
                <w:szCs w:val="24"/>
              </w:rPr>
              <w:t xml:space="preserve">   </w:t>
            </w:r>
            <w:r w:rsidR="00B630C7" w:rsidRPr="00F946C6">
              <w:rPr>
                <w:rFonts w:ascii="Times New Roman" w:hAnsi="Times New Roman"/>
                <w:i/>
                <w:sz w:val="24"/>
                <w:szCs w:val="24"/>
              </w:rPr>
              <w:t xml:space="preserve">  </w:t>
            </w:r>
            <w:r w:rsidR="00413DA5" w:rsidRPr="00F946C6">
              <w:rPr>
                <w:rFonts w:ascii="Times New Roman" w:hAnsi="Times New Roman"/>
                <w:i/>
                <w:sz w:val="24"/>
                <w:szCs w:val="24"/>
              </w:rPr>
              <w:t xml:space="preserve"> </w:t>
            </w:r>
            <w:r w:rsidR="00B630C7" w:rsidRPr="00F946C6">
              <w:rPr>
                <w:rFonts w:ascii="Times New Roman" w:hAnsi="Times New Roman"/>
                <w:i/>
                <w:sz w:val="24"/>
                <w:szCs w:val="24"/>
              </w:rPr>
              <w:t xml:space="preserve"> tháng 10 năm 202</w:t>
            </w:r>
            <w:r>
              <w:rPr>
                <w:rFonts w:ascii="Times New Roman" w:hAnsi="Times New Roman"/>
                <w:i/>
                <w:sz w:val="24"/>
                <w:szCs w:val="24"/>
              </w:rPr>
              <w:t>5</w:t>
            </w:r>
          </w:p>
        </w:tc>
      </w:tr>
    </w:tbl>
    <w:p w:rsidR="00B630C7" w:rsidRPr="00F946C6" w:rsidRDefault="00B630C7" w:rsidP="00932DF2">
      <w:pPr>
        <w:pStyle w:val="NormalWeb"/>
        <w:spacing w:before="0" w:beforeAutospacing="0" w:after="0" w:afterAutospacing="0"/>
        <w:jc w:val="center"/>
        <w:rPr>
          <w:rStyle w:val="Strong"/>
          <w:color w:val="000000"/>
        </w:rPr>
      </w:pPr>
    </w:p>
    <w:p w:rsidR="00932DF2" w:rsidRPr="00BE437C" w:rsidRDefault="00932DF2" w:rsidP="00932DF2">
      <w:pPr>
        <w:pStyle w:val="NormalWeb"/>
        <w:spacing w:before="0" w:beforeAutospacing="0" w:after="0" w:afterAutospacing="0"/>
        <w:jc w:val="center"/>
        <w:rPr>
          <w:color w:val="000000"/>
          <w:sz w:val="28"/>
          <w:szCs w:val="28"/>
        </w:rPr>
      </w:pPr>
      <w:r w:rsidRPr="00BE437C">
        <w:rPr>
          <w:rStyle w:val="Strong"/>
          <w:color w:val="000000"/>
          <w:sz w:val="28"/>
          <w:szCs w:val="28"/>
        </w:rPr>
        <w:t>QUYẾT ĐỊNH</w:t>
      </w:r>
    </w:p>
    <w:p w:rsidR="00932DF2" w:rsidRPr="00BE437C" w:rsidRDefault="00F946C6" w:rsidP="00932DF2">
      <w:pPr>
        <w:pStyle w:val="NormalWeb"/>
        <w:spacing w:before="0" w:beforeAutospacing="0" w:after="0" w:afterAutospacing="0"/>
        <w:jc w:val="center"/>
        <w:rPr>
          <w:color w:val="000000"/>
          <w:sz w:val="28"/>
          <w:szCs w:val="28"/>
        </w:rPr>
      </w:pPr>
      <w:r>
        <w:rPr>
          <w:rStyle w:val="Strong"/>
          <w:color w:val="000000"/>
          <w:sz w:val="28"/>
          <w:szCs w:val="28"/>
        </w:rPr>
        <w:t xml:space="preserve">V/v </w:t>
      </w:r>
      <w:r w:rsidR="00932DF2" w:rsidRPr="00BE437C">
        <w:rPr>
          <w:rStyle w:val="Strong"/>
          <w:color w:val="000000"/>
          <w:sz w:val="28"/>
          <w:szCs w:val="28"/>
        </w:rPr>
        <w:t xml:space="preserve">ban hành Quy chế thực hiện dân chủ </w:t>
      </w:r>
      <w:r>
        <w:rPr>
          <w:rStyle w:val="Strong"/>
          <w:color w:val="000000"/>
          <w:sz w:val="28"/>
          <w:szCs w:val="28"/>
        </w:rPr>
        <w:t>t</w:t>
      </w:r>
      <w:r w:rsidR="00413DA5">
        <w:rPr>
          <w:rStyle w:val="Strong"/>
          <w:color w:val="000000"/>
          <w:sz w:val="28"/>
          <w:szCs w:val="28"/>
        </w:rPr>
        <w:t>r</w:t>
      </w:r>
      <w:r w:rsidR="00413DA5" w:rsidRPr="00413DA5">
        <w:rPr>
          <w:rStyle w:val="Strong"/>
          <w:rFonts w:hint="eastAsia"/>
          <w:color w:val="000000"/>
          <w:sz w:val="28"/>
          <w:szCs w:val="28"/>
        </w:rPr>
        <w:t>ư</w:t>
      </w:r>
      <w:r w:rsidR="00413DA5" w:rsidRPr="00413DA5">
        <w:rPr>
          <w:rStyle w:val="Strong"/>
          <w:color w:val="000000"/>
          <w:sz w:val="28"/>
          <w:szCs w:val="28"/>
        </w:rPr>
        <w:t>ờng</w:t>
      </w:r>
      <w:r w:rsidR="00413DA5">
        <w:rPr>
          <w:rStyle w:val="Strong"/>
          <w:color w:val="000000"/>
          <w:sz w:val="28"/>
          <w:szCs w:val="28"/>
        </w:rPr>
        <w:t xml:space="preserve"> THC</w:t>
      </w:r>
      <w:r w:rsidR="00413DA5" w:rsidRPr="00413DA5">
        <w:rPr>
          <w:rStyle w:val="Strong"/>
          <w:color w:val="000000"/>
          <w:sz w:val="28"/>
          <w:szCs w:val="28"/>
        </w:rPr>
        <w:t>S</w:t>
      </w:r>
      <w:r w:rsidR="00413DA5">
        <w:rPr>
          <w:rStyle w:val="Strong"/>
          <w:color w:val="000000"/>
          <w:sz w:val="28"/>
          <w:szCs w:val="28"/>
        </w:rPr>
        <w:t xml:space="preserve"> </w:t>
      </w:r>
      <w:r>
        <w:rPr>
          <w:rStyle w:val="Strong"/>
          <w:color w:val="000000"/>
          <w:sz w:val="28"/>
          <w:szCs w:val="28"/>
        </w:rPr>
        <w:t>Hòa Bình - Trấn Dương năm học 202</w:t>
      </w:r>
      <w:r w:rsidR="00A0014E">
        <w:rPr>
          <w:rStyle w:val="Strong"/>
          <w:color w:val="000000"/>
          <w:sz w:val="28"/>
          <w:szCs w:val="28"/>
        </w:rPr>
        <w:t>5</w:t>
      </w:r>
      <w:r>
        <w:rPr>
          <w:rStyle w:val="Strong"/>
          <w:color w:val="000000"/>
          <w:sz w:val="28"/>
          <w:szCs w:val="28"/>
        </w:rPr>
        <w:t>-202</w:t>
      </w:r>
      <w:r w:rsidR="00A0014E">
        <w:rPr>
          <w:rStyle w:val="Strong"/>
          <w:color w:val="000000"/>
          <w:sz w:val="28"/>
          <w:szCs w:val="28"/>
        </w:rPr>
        <w:t>6</w:t>
      </w:r>
    </w:p>
    <w:p w:rsidR="00932DF2" w:rsidRDefault="00B630C7" w:rsidP="00932DF2">
      <w:pPr>
        <w:pStyle w:val="NormalWeb"/>
        <w:spacing w:before="0" w:beforeAutospacing="0" w:after="0" w:afterAutospacing="0" w:line="288" w:lineRule="auto"/>
        <w:jc w:val="both"/>
        <w:rPr>
          <w:rStyle w:val="Strong"/>
          <w:color w:val="000000"/>
          <w:sz w:val="28"/>
          <w:szCs w:val="28"/>
          <w:lang w:val="fr-FR"/>
        </w:rPr>
      </w:pPr>
      <w:r>
        <w:rPr>
          <w:b/>
          <w:bCs/>
          <w:noProof/>
          <w:color w:val="000000"/>
          <w:sz w:val="28"/>
          <w:szCs w:val="28"/>
        </w:rPr>
        <mc:AlternateContent>
          <mc:Choice Requires="wps">
            <w:drawing>
              <wp:anchor distT="0" distB="0" distL="114300" distR="114300" simplePos="0" relativeHeight="251668992" behindDoc="0" locked="0" layoutInCell="1" allowOverlap="1">
                <wp:simplePos x="0" y="0"/>
                <wp:positionH relativeFrom="column">
                  <wp:posOffset>2480945</wp:posOffset>
                </wp:positionH>
                <wp:positionV relativeFrom="paragraph">
                  <wp:posOffset>51435</wp:posOffset>
                </wp:positionV>
                <wp:extent cx="10096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0FA97" id="Straight Connector 1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95.35pt,4.05pt" to="27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" strokecolor="black [3040]"/>
            </w:pict>
          </mc:Fallback>
        </mc:AlternateContent>
      </w:r>
      <w:r w:rsidR="00932DF2" w:rsidRPr="00101A59">
        <w:rPr>
          <w:rStyle w:val="Strong"/>
          <w:color w:val="000000"/>
          <w:sz w:val="28"/>
          <w:szCs w:val="28"/>
          <w:lang w:val="fr-FR"/>
        </w:rPr>
        <w:t xml:space="preserve">                                                      </w:t>
      </w:r>
    </w:p>
    <w:p w:rsidR="00932DF2" w:rsidRDefault="009A439C" w:rsidP="00932DF2">
      <w:pPr>
        <w:pStyle w:val="NormalWeb"/>
        <w:spacing w:before="0" w:beforeAutospacing="0" w:after="0" w:afterAutospacing="0" w:line="288" w:lineRule="auto"/>
        <w:jc w:val="center"/>
        <w:rPr>
          <w:rStyle w:val="Strong"/>
          <w:rFonts w:ascii=".VnTimeH" w:hAnsi=".VnTimeH"/>
          <w:color w:val="000000"/>
          <w:sz w:val="28"/>
          <w:szCs w:val="28"/>
          <w:lang w:val="fr-FR"/>
        </w:rPr>
      </w:pPr>
      <w:r w:rsidRPr="009A439C">
        <w:rPr>
          <w:rStyle w:val="Strong"/>
          <w:color w:val="000000"/>
          <w:sz w:val="28"/>
          <w:szCs w:val="28"/>
          <w:lang w:val="fr-FR"/>
        </w:rPr>
        <w:t>HIỆU TRƯỞNG</w:t>
      </w:r>
      <w:r w:rsidR="00932DF2" w:rsidRPr="009A439C">
        <w:rPr>
          <w:rStyle w:val="Strong"/>
          <w:color w:val="000000"/>
          <w:sz w:val="28"/>
          <w:szCs w:val="28"/>
          <w:lang w:val="fr-FR"/>
        </w:rPr>
        <w:t xml:space="preserve"> TRƯỜNG THCS </w:t>
      </w:r>
      <w:r w:rsidR="00F946C6">
        <w:rPr>
          <w:rStyle w:val="Strong"/>
          <w:color w:val="000000"/>
          <w:sz w:val="28"/>
          <w:szCs w:val="28"/>
          <w:lang w:val="fr-FR"/>
        </w:rPr>
        <w:t>HÒA BÌNH - TRẤN DƯƠNG</w:t>
      </w:r>
    </w:p>
    <w:p w:rsidR="00EC59CD" w:rsidRPr="00EC59CD" w:rsidRDefault="00EC59CD" w:rsidP="00F946C6">
      <w:pPr>
        <w:spacing w:before="120"/>
        <w:ind w:firstLine="709"/>
        <w:jc w:val="both"/>
        <w:rPr>
          <w:rFonts w:ascii="Times New Roman" w:hAnsi="Times New Roman"/>
          <w:i/>
          <w:iCs/>
          <w:sz w:val="2"/>
          <w:szCs w:val="28"/>
        </w:rPr>
      </w:pPr>
    </w:p>
    <w:p w:rsidR="00F946C6" w:rsidRPr="00393A2A" w:rsidRDefault="00F946C6" w:rsidP="002F118C">
      <w:pPr>
        <w:spacing w:after="60" w:line="264" w:lineRule="auto"/>
        <w:ind w:firstLine="709"/>
        <w:jc w:val="both"/>
        <w:rPr>
          <w:rFonts w:ascii="Times New Roman" w:hAnsi="Times New Roman"/>
          <w:i/>
          <w:iCs/>
          <w:sz w:val="28"/>
          <w:szCs w:val="28"/>
        </w:rPr>
      </w:pPr>
      <w:r w:rsidRPr="00393A2A">
        <w:rPr>
          <w:rFonts w:ascii="Times New Roman" w:hAnsi="Times New Roman"/>
          <w:i/>
          <w:iCs/>
          <w:sz w:val="28"/>
          <w:szCs w:val="28"/>
        </w:rPr>
        <w:t>Căn cứ Thông tư số 11/2020/TT-BGDĐT ngày 19/05/2020 của Bộ GD&amp;ĐT v/v ban hành Thông tư hướng dẫn thực hiện dân chủ trong hoạt động của cơ sở giáo dục công lập;</w:t>
      </w:r>
    </w:p>
    <w:p w:rsidR="00F946C6" w:rsidRDefault="00F946C6" w:rsidP="002F118C">
      <w:pPr>
        <w:pStyle w:val="NormalWeb"/>
        <w:spacing w:before="0" w:beforeAutospacing="0" w:after="60" w:afterAutospacing="0" w:line="264" w:lineRule="auto"/>
        <w:ind w:firstLine="709"/>
        <w:jc w:val="both"/>
        <w:rPr>
          <w:i/>
          <w:color w:val="000000"/>
          <w:sz w:val="28"/>
          <w:szCs w:val="28"/>
          <w:lang w:val="fr-FR"/>
        </w:rPr>
      </w:pPr>
      <w:r w:rsidRPr="00393A2A">
        <w:rPr>
          <w:i/>
          <w:color w:val="000000"/>
          <w:sz w:val="28"/>
          <w:szCs w:val="28"/>
          <w:lang w:val="fr-FR"/>
        </w:rPr>
        <w:t>Căn cứ Thông tư số 32/2020/TT-BGDĐT ngày 15/09/2020 v/v ban hành Điều lệ trường THCS,THPT và trường phổ thông có nhiều cấp học;</w:t>
      </w:r>
    </w:p>
    <w:p w:rsidR="00413DA5" w:rsidRDefault="00413DA5" w:rsidP="002F118C">
      <w:pPr>
        <w:spacing w:after="60" w:line="264" w:lineRule="auto"/>
        <w:ind w:firstLine="720"/>
        <w:jc w:val="both"/>
        <w:rPr>
          <w:rFonts w:ascii="Times New Roman" w:hAnsi="Times New Roman"/>
          <w:i/>
          <w:sz w:val="28"/>
        </w:rPr>
      </w:pPr>
      <w:r w:rsidRPr="00996554">
        <w:rPr>
          <w:rFonts w:ascii="Times New Roman" w:hAnsi="Times New Roman"/>
          <w:i/>
          <w:sz w:val="28"/>
        </w:rPr>
        <w:t>Căn cứ Luật Thực hiện dân chủ ở cơ sở ngày 10 tháng 11 năm 2022;</w:t>
      </w:r>
    </w:p>
    <w:p w:rsidR="00F946C6" w:rsidRPr="00996554" w:rsidRDefault="00F946C6" w:rsidP="002F118C">
      <w:pPr>
        <w:spacing w:after="60" w:line="264" w:lineRule="auto"/>
        <w:ind w:firstLine="720"/>
        <w:jc w:val="both"/>
        <w:rPr>
          <w:rFonts w:ascii="Times New Roman" w:hAnsi="Times New Roman"/>
          <w:i/>
          <w:sz w:val="28"/>
        </w:rPr>
      </w:pPr>
      <w:r>
        <w:rPr>
          <w:rFonts w:ascii="Times New Roman" w:hAnsi="Times New Roman"/>
          <w:i/>
          <w:sz w:val="28"/>
        </w:rPr>
        <w:t>Căn cứ Nghị quyết Hội nghị cán bộ viên chức,người lao động ngày 04/10/202</w:t>
      </w:r>
      <w:r w:rsidR="00A0014E">
        <w:rPr>
          <w:rFonts w:ascii="Times New Roman" w:hAnsi="Times New Roman"/>
          <w:i/>
          <w:sz w:val="28"/>
        </w:rPr>
        <w:t>5</w:t>
      </w:r>
    </w:p>
    <w:p w:rsidR="00775E88" w:rsidRPr="00775E88" w:rsidRDefault="007C23E6" w:rsidP="00775E88">
      <w:pPr>
        <w:tabs>
          <w:tab w:val="left" w:leader="dot" w:pos="8640"/>
        </w:tabs>
        <w:spacing w:after="60" w:line="264" w:lineRule="auto"/>
        <w:ind w:firstLine="720"/>
        <w:jc w:val="both"/>
        <w:rPr>
          <w:rFonts w:ascii="Times New Roman" w:hAnsi="Times New Roman"/>
          <w:i/>
          <w:sz w:val="28"/>
          <w:szCs w:val="28"/>
          <w:lang w:val="nl-NL"/>
        </w:rPr>
      </w:pPr>
      <w:r>
        <w:rPr>
          <w:rFonts w:ascii="Times New Roman" w:hAnsi="Times New Roman"/>
          <w:i/>
          <w:sz w:val="28"/>
          <w:szCs w:val="28"/>
          <w:lang w:val="nl-NL"/>
        </w:rPr>
        <w:t>Căn cứ tình hình thực tiễn của nhà trường</w:t>
      </w:r>
      <w:r w:rsidR="00775E88" w:rsidRPr="00775E88">
        <w:rPr>
          <w:rFonts w:ascii="Times New Roman" w:hAnsi="Times New Roman"/>
          <w:i/>
          <w:sz w:val="28"/>
          <w:szCs w:val="28"/>
          <w:lang w:val="nl-NL"/>
        </w:rPr>
        <w:t>,</w:t>
      </w:r>
    </w:p>
    <w:p w:rsidR="00BF127E" w:rsidRPr="00BF127E" w:rsidRDefault="00BF127E" w:rsidP="002F118C">
      <w:pPr>
        <w:pStyle w:val="NormalWeb"/>
        <w:spacing w:before="0" w:beforeAutospacing="0" w:after="60" w:afterAutospacing="0" w:line="264" w:lineRule="auto"/>
        <w:ind w:firstLine="709"/>
        <w:jc w:val="both"/>
        <w:rPr>
          <w:i/>
          <w:color w:val="000000"/>
          <w:sz w:val="14"/>
          <w:szCs w:val="28"/>
        </w:rPr>
      </w:pPr>
    </w:p>
    <w:p w:rsidR="00932DF2" w:rsidRDefault="00932DF2" w:rsidP="000072DB">
      <w:pPr>
        <w:pStyle w:val="NormalWeb"/>
        <w:spacing w:before="120" w:beforeAutospacing="0" w:after="0" w:afterAutospacing="0"/>
        <w:jc w:val="center"/>
        <w:rPr>
          <w:rStyle w:val="Strong"/>
          <w:color w:val="000000"/>
          <w:sz w:val="28"/>
          <w:szCs w:val="28"/>
        </w:rPr>
      </w:pPr>
      <w:r w:rsidRPr="00BE437C">
        <w:rPr>
          <w:rStyle w:val="Strong"/>
          <w:color w:val="000000"/>
          <w:sz w:val="28"/>
          <w:szCs w:val="28"/>
        </w:rPr>
        <w:t>QUYẾT ĐỊNH:</w:t>
      </w:r>
    </w:p>
    <w:p w:rsidR="00BF127E" w:rsidRPr="00BF127E" w:rsidRDefault="00BF127E" w:rsidP="000072DB">
      <w:pPr>
        <w:pStyle w:val="NormalWeb"/>
        <w:spacing w:before="120" w:beforeAutospacing="0" w:after="0" w:afterAutospacing="0"/>
        <w:jc w:val="center"/>
        <w:rPr>
          <w:color w:val="000000"/>
          <w:sz w:val="14"/>
          <w:szCs w:val="28"/>
        </w:rPr>
      </w:pPr>
    </w:p>
    <w:p w:rsidR="00385D12" w:rsidRDefault="00385D12" w:rsidP="00467CF4">
      <w:pPr>
        <w:pStyle w:val="NormalWeb"/>
        <w:spacing w:before="120" w:beforeAutospacing="0" w:after="0" w:afterAutospacing="0"/>
        <w:ind w:right="-284" w:firstLine="720"/>
        <w:jc w:val="both"/>
        <w:rPr>
          <w:color w:val="000000"/>
          <w:sz w:val="28"/>
          <w:szCs w:val="28"/>
        </w:rPr>
      </w:pPr>
      <w:r>
        <w:rPr>
          <w:rStyle w:val="Strong"/>
          <w:color w:val="000000"/>
          <w:sz w:val="28"/>
          <w:szCs w:val="28"/>
        </w:rPr>
        <w:t xml:space="preserve">Điều </w:t>
      </w:r>
      <w:r w:rsidR="00932DF2" w:rsidRPr="00BE437C">
        <w:rPr>
          <w:rStyle w:val="Strong"/>
          <w:color w:val="000000"/>
          <w:sz w:val="28"/>
          <w:szCs w:val="28"/>
        </w:rPr>
        <w:t>1.</w:t>
      </w:r>
      <w:r>
        <w:rPr>
          <w:rStyle w:val="Strong"/>
          <w:color w:val="000000"/>
          <w:sz w:val="28"/>
          <w:szCs w:val="28"/>
        </w:rPr>
        <w:t xml:space="preserve"> </w:t>
      </w:r>
      <w:r w:rsidR="00932DF2" w:rsidRPr="00BE437C">
        <w:rPr>
          <w:color w:val="000000"/>
          <w:sz w:val="28"/>
          <w:szCs w:val="28"/>
        </w:rPr>
        <w:t xml:space="preserve">Ban hành </w:t>
      </w:r>
      <w:r w:rsidR="00413DA5">
        <w:rPr>
          <w:color w:val="000000"/>
          <w:sz w:val="28"/>
          <w:szCs w:val="28"/>
        </w:rPr>
        <w:t>k</w:t>
      </w:r>
      <w:r w:rsidR="00413DA5" w:rsidRPr="00413DA5">
        <w:rPr>
          <w:color w:val="000000"/>
          <w:sz w:val="28"/>
          <w:szCs w:val="28"/>
        </w:rPr>
        <w:t>èm</w:t>
      </w:r>
      <w:r w:rsidR="00413DA5">
        <w:rPr>
          <w:color w:val="000000"/>
          <w:sz w:val="28"/>
          <w:szCs w:val="28"/>
        </w:rPr>
        <w:t xml:space="preserve"> theo Quy</w:t>
      </w:r>
      <w:r w:rsidR="00413DA5" w:rsidRPr="00413DA5">
        <w:rPr>
          <w:color w:val="000000"/>
          <w:sz w:val="28"/>
          <w:szCs w:val="28"/>
        </w:rPr>
        <w:t>ết</w:t>
      </w:r>
      <w:r w:rsidR="00413DA5">
        <w:rPr>
          <w:color w:val="000000"/>
          <w:sz w:val="28"/>
          <w:szCs w:val="28"/>
        </w:rPr>
        <w:t xml:space="preserve"> </w:t>
      </w:r>
      <w:r w:rsidR="00413DA5" w:rsidRPr="00413DA5">
        <w:rPr>
          <w:rFonts w:hint="eastAsia"/>
          <w:color w:val="000000"/>
          <w:sz w:val="28"/>
          <w:szCs w:val="28"/>
        </w:rPr>
        <w:t>đ</w:t>
      </w:r>
      <w:r w:rsidR="00413DA5" w:rsidRPr="00413DA5">
        <w:rPr>
          <w:color w:val="000000"/>
          <w:sz w:val="28"/>
          <w:szCs w:val="28"/>
        </w:rPr>
        <w:t>ịnh</w:t>
      </w:r>
      <w:r w:rsidR="00413DA5">
        <w:rPr>
          <w:color w:val="000000"/>
          <w:sz w:val="28"/>
          <w:szCs w:val="28"/>
        </w:rPr>
        <w:t xml:space="preserve"> n</w:t>
      </w:r>
      <w:r w:rsidR="00413DA5" w:rsidRPr="00413DA5">
        <w:rPr>
          <w:color w:val="000000"/>
          <w:sz w:val="28"/>
          <w:szCs w:val="28"/>
        </w:rPr>
        <w:t>ày</w:t>
      </w:r>
      <w:r w:rsidR="00413DA5">
        <w:rPr>
          <w:color w:val="000000"/>
          <w:sz w:val="28"/>
          <w:szCs w:val="28"/>
        </w:rPr>
        <w:t xml:space="preserve"> </w:t>
      </w:r>
      <w:r w:rsidR="00932DF2" w:rsidRPr="00BE437C">
        <w:rPr>
          <w:color w:val="000000"/>
          <w:sz w:val="28"/>
          <w:szCs w:val="28"/>
        </w:rPr>
        <w:t>Quy</w:t>
      </w:r>
      <w:r w:rsidR="00932DF2">
        <w:rPr>
          <w:color w:val="000000"/>
          <w:sz w:val="28"/>
          <w:szCs w:val="28"/>
        </w:rPr>
        <w:t xml:space="preserve"> chế thực hiện </w:t>
      </w:r>
      <w:r>
        <w:rPr>
          <w:color w:val="000000"/>
          <w:sz w:val="28"/>
          <w:szCs w:val="28"/>
        </w:rPr>
        <w:t xml:space="preserve">dân chủ </w:t>
      </w:r>
      <w:r w:rsidR="00413DA5" w:rsidRPr="00413DA5">
        <w:rPr>
          <w:color w:val="000000"/>
          <w:sz w:val="28"/>
          <w:szCs w:val="28"/>
        </w:rPr>
        <w:t>ở</w:t>
      </w:r>
      <w:r w:rsidR="00413DA5">
        <w:rPr>
          <w:color w:val="000000"/>
          <w:sz w:val="28"/>
          <w:szCs w:val="28"/>
        </w:rPr>
        <w:t xml:space="preserve"> tr</w:t>
      </w:r>
      <w:r w:rsidR="00413DA5">
        <w:rPr>
          <w:rFonts w:hint="eastAsia"/>
          <w:color w:val="000000"/>
          <w:sz w:val="28"/>
          <w:szCs w:val="28"/>
        </w:rPr>
        <w:t>ư</w:t>
      </w:r>
      <w:r w:rsidR="00413DA5" w:rsidRPr="00413DA5">
        <w:rPr>
          <w:color w:val="000000"/>
          <w:sz w:val="28"/>
          <w:szCs w:val="28"/>
        </w:rPr>
        <w:t>ờng</w:t>
      </w:r>
      <w:r w:rsidR="00413DA5">
        <w:rPr>
          <w:color w:val="000000"/>
          <w:sz w:val="28"/>
          <w:szCs w:val="28"/>
        </w:rPr>
        <w:t xml:space="preserve"> THC</w:t>
      </w:r>
      <w:r w:rsidR="00413DA5" w:rsidRPr="00413DA5">
        <w:rPr>
          <w:color w:val="000000"/>
          <w:sz w:val="28"/>
          <w:szCs w:val="28"/>
        </w:rPr>
        <w:t>S</w:t>
      </w:r>
      <w:r w:rsidR="00413DA5">
        <w:rPr>
          <w:color w:val="000000"/>
          <w:sz w:val="28"/>
          <w:szCs w:val="28"/>
        </w:rPr>
        <w:t xml:space="preserve"> </w:t>
      </w:r>
      <w:r w:rsidR="00F946C6">
        <w:rPr>
          <w:color w:val="000000"/>
          <w:sz w:val="28"/>
          <w:szCs w:val="28"/>
        </w:rPr>
        <w:t>Hòa Bình - Trấn Dương</w:t>
      </w:r>
      <w:r w:rsidR="00F946C6" w:rsidRPr="00F946C6">
        <w:rPr>
          <w:color w:val="000000"/>
          <w:sz w:val="28"/>
          <w:szCs w:val="28"/>
        </w:rPr>
        <w:t xml:space="preserve"> </w:t>
      </w:r>
      <w:r w:rsidR="00F946C6" w:rsidRPr="00F946C6">
        <w:rPr>
          <w:rStyle w:val="Strong"/>
          <w:b w:val="0"/>
          <w:color w:val="000000"/>
          <w:sz w:val="28"/>
          <w:szCs w:val="28"/>
        </w:rPr>
        <w:t>năm học 202</w:t>
      </w:r>
      <w:r w:rsidR="00A0014E">
        <w:rPr>
          <w:rStyle w:val="Strong"/>
          <w:b w:val="0"/>
          <w:color w:val="000000"/>
          <w:sz w:val="28"/>
          <w:szCs w:val="28"/>
        </w:rPr>
        <w:t>5</w:t>
      </w:r>
      <w:r w:rsidR="00F946C6" w:rsidRPr="00F946C6">
        <w:rPr>
          <w:rStyle w:val="Strong"/>
          <w:b w:val="0"/>
          <w:color w:val="000000"/>
          <w:sz w:val="28"/>
          <w:szCs w:val="28"/>
        </w:rPr>
        <w:t>-202</w:t>
      </w:r>
      <w:r w:rsidR="00A0014E">
        <w:rPr>
          <w:rStyle w:val="Strong"/>
          <w:b w:val="0"/>
          <w:color w:val="000000"/>
          <w:sz w:val="28"/>
          <w:szCs w:val="28"/>
        </w:rPr>
        <w:t>6</w:t>
      </w:r>
      <w:r w:rsidR="00413DA5">
        <w:rPr>
          <w:color w:val="000000"/>
          <w:sz w:val="28"/>
          <w:szCs w:val="28"/>
        </w:rPr>
        <w:t>.</w:t>
      </w:r>
    </w:p>
    <w:p w:rsidR="004700E3" w:rsidRPr="004700E3" w:rsidRDefault="00932DF2" w:rsidP="00467CF4">
      <w:pPr>
        <w:pStyle w:val="NormalWeb"/>
        <w:spacing w:before="120" w:beforeAutospacing="0" w:after="0" w:afterAutospacing="0"/>
        <w:ind w:firstLine="720"/>
        <w:jc w:val="both"/>
        <w:rPr>
          <w:sz w:val="28"/>
          <w:szCs w:val="28"/>
        </w:rPr>
      </w:pPr>
      <w:r w:rsidRPr="00BE437C">
        <w:rPr>
          <w:rStyle w:val="Strong"/>
          <w:color w:val="000000"/>
          <w:sz w:val="28"/>
          <w:szCs w:val="28"/>
        </w:rPr>
        <w:t>Điều 2.</w:t>
      </w:r>
      <w:r w:rsidRPr="00BE437C">
        <w:rPr>
          <w:color w:val="000000"/>
          <w:sz w:val="28"/>
          <w:szCs w:val="28"/>
        </w:rPr>
        <w:t xml:space="preserve"> </w:t>
      </w:r>
      <w:r w:rsidR="004700E3" w:rsidRPr="004700E3">
        <w:rPr>
          <w:sz w:val="28"/>
          <w:szCs w:val="28"/>
        </w:rPr>
        <w:t>Quy chế này quy định cụ thể việc thực hiện dân chủ trong các hoạt động của nhà trường; quyền và trách nhiệm của cán bộ, giáo viên, nhân viên, học sinh và các tổ chức trong trường trong việc tham gia xây dựng, giám sát và thực hiện các chủ trương, kế hoạch, hoạt động của nhà trường.</w:t>
      </w:r>
    </w:p>
    <w:p w:rsidR="00F302B8" w:rsidRPr="004700E3" w:rsidRDefault="00932DF2" w:rsidP="00467CF4">
      <w:pPr>
        <w:pStyle w:val="NormalWeb"/>
        <w:spacing w:before="120" w:beforeAutospacing="0" w:after="0" w:afterAutospacing="0"/>
        <w:ind w:firstLine="720"/>
        <w:jc w:val="both"/>
        <w:rPr>
          <w:color w:val="000000"/>
          <w:sz w:val="28"/>
          <w:szCs w:val="28"/>
        </w:rPr>
      </w:pPr>
      <w:r w:rsidRPr="00BE437C">
        <w:rPr>
          <w:rStyle w:val="Strong"/>
          <w:color w:val="000000"/>
          <w:sz w:val="28"/>
          <w:szCs w:val="28"/>
        </w:rPr>
        <w:t xml:space="preserve">Điều 3. </w:t>
      </w:r>
      <w:r w:rsidR="004700E3" w:rsidRPr="004700E3">
        <w:rPr>
          <w:sz w:val="28"/>
          <w:szCs w:val="28"/>
        </w:rPr>
        <w:t xml:space="preserve">Các tổ chức đoàn thể, các tổ chuyên môn, toàn thể cán bộ, giáo viên, nhân viên và học sinh Trường THCS </w:t>
      </w:r>
      <w:r w:rsidR="004700E3" w:rsidRPr="004700E3">
        <w:rPr>
          <w:rStyle w:val="Strong"/>
          <w:b w:val="0"/>
          <w:color w:val="000000"/>
          <w:sz w:val="28"/>
          <w:szCs w:val="28"/>
        </w:rPr>
        <w:t>THCS Hòa Bình - Trấn Dương</w:t>
      </w:r>
      <w:r w:rsidR="004700E3" w:rsidRPr="004700E3">
        <w:rPr>
          <w:sz w:val="28"/>
          <w:szCs w:val="28"/>
        </w:rPr>
        <w:t xml:space="preserve"> chịu trách nhiệm thi hành Quyết định này</w:t>
      </w:r>
      <w:r w:rsidRPr="004700E3">
        <w:rPr>
          <w:color w:val="000000"/>
          <w:sz w:val="28"/>
          <w:szCs w:val="28"/>
        </w:rPr>
        <w:t>./.</w:t>
      </w:r>
    </w:p>
    <w:p w:rsidR="00BE5D71" w:rsidRDefault="00BE5D71" w:rsidP="00BE5D71">
      <w:pPr>
        <w:pStyle w:val="NormalWeb"/>
        <w:spacing w:before="120" w:beforeAutospacing="0" w:after="0" w:afterAutospacing="0"/>
        <w:ind w:firstLine="709"/>
        <w:jc w:val="both"/>
        <w:rPr>
          <w:color w:val="000000"/>
          <w:sz w:val="28"/>
          <w:szCs w:val="28"/>
        </w:rPr>
      </w:pPr>
    </w:p>
    <w:tbl>
      <w:tblPr>
        <w:tblW w:w="0" w:type="auto"/>
        <w:jc w:val="center"/>
        <w:tblLook w:val="04A0" w:firstRow="1" w:lastRow="0" w:firstColumn="1" w:lastColumn="0" w:noHBand="0" w:noVBand="1"/>
      </w:tblPr>
      <w:tblGrid>
        <w:gridCol w:w="4643"/>
        <w:gridCol w:w="4644"/>
      </w:tblGrid>
      <w:tr w:rsidR="00F302B8" w:rsidRPr="00AE25F5" w:rsidTr="00AE25F5">
        <w:trPr>
          <w:jc w:val="center"/>
        </w:trPr>
        <w:tc>
          <w:tcPr>
            <w:tcW w:w="4643" w:type="dxa"/>
            <w:shd w:val="clear" w:color="auto" w:fill="auto"/>
          </w:tcPr>
          <w:p w:rsidR="00F302B8" w:rsidRPr="00CB3B41" w:rsidRDefault="00BE5D71" w:rsidP="00AE25F5">
            <w:pPr>
              <w:pStyle w:val="NormalWeb"/>
              <w:spacing w:before="0" w:beforeAutospacing="0" w:after="0" w:afterAutospacing="0"/>
              <w:jc w:val="both"/>
              <w:rPr>
                <w:rStyle w:val="Emphasis"/>
                <w:b/>
                <w:bCs/>
                <w:color w:val="000000"/>
                <w:sz w:val="22"/>
                <w:szCs w:val="22"/>
              </w:rPr>
            </w:pPr>
            <w:r w:rsidRPr="00CB3B41">
              <w:rPr>
                <w:rStyle w:val="Emphasis"/>
                <w:b/>
                <w:bCs/>
                <w:color w:val="000000"/>
                <w:sz w:val="22"/>
                <w:szCs w:val="22"/>
              </w:rPr>
              <w:t>Nơi nhận:</w:t>
            </w:r>
          </w:p>
          <w:p w:rsidR="00BE5D71" w:rsidRPr="008B2CDC" w:rsidRDefault="00BE5D71" w:rsidP="00AE25F5">
            <w:pPr>
              <w:pStyle w:val="NormalWeb"/>
              <w:spacing w:before="0" w:beforeAutospacing="0" w:after="0" w:afterAutospacing="0"/>
              <w:jc w:val="both"/>
              <w:rPr>
                <w:rStyle w:val="Emphasis"/>
                <w:bCs/>
                <w:i w:val="0"/>
                <w:color w:val="000000"/>
                <w:sz w:val="22"/>
                <w:szCs w:val="22"/>
              </w:rPr>
            </w:pPr>
            <w:r w:rsidRPr="008B2CDC">
              <w:rPr>
                <w:rStyle w:val="Emphasis"/>
                <w:bCs/>
                <w:i w:val="0"/>
                <w:color w:val="000000"/>
                <w:sz w:val="22"/>
                <w:szCs w:val="22"/>
              </w:rPr>
              <w:t xml:space="preserve">- </w:t>
            </w:r>
            <w:r w:rsidR="00A0014E">
              <w:rPr>
                <w:rStyle w:val="Emphasis"/>
                <w:bCs/>
                <w:i w:val="0"/>
                <w:color w:val="000000"/>
                <w:sz w:val="22"/>
                <w:szCs w:val="22"/>
              </w:rPr>
              <w:t xml:space="preserve">Sở GD&amp;ĐT HP </w:t>
            </w:r>
            <w:r w:rsidR="008B2CDC" w:rsidRPr="008B2CDC">
              <w:rPr>
                <w:rStyle w:val="Emphasis"/>
                <w:bCs/>
                <w:i w:val="0"/>
                <w:color w:val="000000"/>
                <w:sz w:val="22"/>
                <w:szCs w:val="22"/>
              </w:rPr>
              <w:t>(</w:t>
            </w:r>
            <w:r w:rsidR="00A0014E">
              <w:rPr>
                <w:rStyle w:val="Emphasis"/>
                <w:bCs/>
                <w:i w:val="0"/>
                <w:color w:val="000000"/>
                <w:sz w:val="22"/>
                <w:szCs w:val="22"/>
              </w:rPr>
              <w:t xml:space="preserve">để </w:t>
            </w:r>
            <w:r w:rsidR="008B2CDC" w:rsidRPr="008B2CDC">
              <w:rPr>
                <w:rStyle w:val="Emphasis"/>
                <w:bCs/>
                <w:i w:val="0"/>
                <w:color w:val="000000"/>
                <w:sz w:val="22"/>
                <w:szCs w:val="22"/>
              </w:rPr>
              <w:t>b/c)</w:t>
            </w:r>
            <w:r w:rsidR="00200063">
              <w:rPr>
                <w:rStyle w:val="Emphasis"/>
                <w:bCs/>
                <w:i w:val="0"/>
                <w:color w:val="000000"/>
                <w:sz w:val="22"/>
                <w:szCs w:val="22"/>
              </w:rPr>
              <w:t>;</w:t>
            </w:r>
          </w:p>
          <w:p w:rsidR="00BE5D71" w:rsidRPr="008B2CDC" w:rsidRDefault="00BE5D71" w:rsidP="00AE25F5">
            <w:pPr>
              <w:pStyle w:val="NormalWeb"/>
              <w:spacing w:before="0" w:beforeAutospacing="0" w:after="0" w:afterAutospacing="0"/>
              <w:jc w:val="both"/>
              <w:rPr>
                <w:rStyle w:val="Emphasis"/>
                <w:bCs/>
                <w:i w:val="0"/>
                <w:color w:val="000000"/>
                <w:sz w:val="22"/>
                <w:szCs w:val="22"/>
              </w:rPr>
            </w:pPr>
            <w:r w:rsidRPr="008B2CDC">
              <w:rPr>
                <w:rStyle w:val="Emphasis"/>
                <w:bCs/>
                <w:i w:val="0"/>
                <w:color w:val="000000"/>
                <w:sz w:val="22"/>
                <w:szCs w:val="22"/>
              </w:rPr>
              <w:t xml:space="preserve">- </w:t>
            </w:r>
            <w:r w:rsidR="008B2CDC" w:rsidRPr="008B2CDC">
              <w:rPr>
                <w:rStyle w:val="Emphasis"/>
                <w:bCs/>
                <w:i w:val="0"/>
                <w:color w:val="000000"/>
                <w:sz w:val="22"/>
                <w:szCs w:val="22"/>
              </w:rPr>
              <w:t>CB, GV, NV, HS</w:t>
            </w:r>
            <w:r w:rsidR="00200063">
              <w:rPr>
                <w:rStyle w:val="Emphasis"/>
                <w:bCs/>
                <w:i w:val="0"/>
                <w:color w:val="000000"/>
                <w:sz w:val="22"/>
                <w:szCs w:val="22"/>
              </w:rPr>
              <w:t xml:space="preserve"> </w:t>
            </w:r>
            <w:r w:rsidR="008B2CDC" w:rsidRPr="008B2CDC">
              <w:rPr>
                <w:rStyle w:val="Emphasis"/>
                <w:bCs/>
                <w:i w:val="0"/>
                <w:color w:val="000000"/>
                <w:sz w:val="22"/>
                <w:szCs w:val="22"/>
              </w:rPr>
              <w:t>(</w:t>
            </w:r>
            <w:r w:rsidR="00C74B05">
              <w:rPr>
                <w:rStyle w:val="Emphasis"/>
                <w:bCs/>
                <w:i w:val="0"/>
                <w:color w:val="000000"/>
                <w:sz w:val="22"/>
                <w:szCs w:val="22"/>
              </w:rPr>
              <w:t xml:space="preserve">thực </w:t>
            </w:r>
            <w:r w:rsidR="008B2CDC" w:rsidRPr="008B2CDC">
              <w:rPr>
                <w:rStyle w:val="Emphasis"/>
                <w:bCs/>
                <w:i w:val="0"/>
                <w:color w:val="000000"/>
                <w:sz w:val="22"/>
                <w:szCs w:val="22"/>
              </w:rPr>
              <w:t>hiện)</w:t>
            </w:r>
            <w:r w:rsidR="00200063">
              <w:rPr>
                <w:rStyle w:val="Emphasis"/>
                <w:bCs/>
                <w:i w:val="0"/>
                <w:color w:val="000000"/>
                <w:sz w:val="22"/>
                <w:szCs w:val="22"/>
              </w:rPr>
              <w:t>;</w:t>
            </w:r>
          </w:p>
          <w:p w:rsidR="00BE5D71" w:rsidRPr="00AE25F5" w:rsidRDefault="00BE5D71" w:rsidP="00AE25F5">
            <w:pPr>
              <w:pStyle w:val="NormalWeb"/>
              <w:spacing w:before="0" w:beforeAutospacing="0" w:after="0" w:afterAutospacing="0"/>
              <w:jc w:val="both"/>
              <w:rPr>
                <w:rStyle w:val="Emphasis"/>
                <w:bCs/>
                <w:i w:val="0"/>
                <w:color w:val="000000"/>
                <w:sz w:val="28"/>
                <w:szCs w:val="28"/>
              </w:rPr>
            </w:pPr>
            <w:r w:rsidRPr="008B2CDC">
              <w:rPr>
                <w:rStyle w:val="Emphasis"/>
                <w:bCs/>
                <w:i w:val="0"/>
                <w:color w:val="000000"/>
                <w:sz w:val="22"/>
                <w:szCs w:val="22"/>
              </w:rPr>
              <w:t>- Lưu</w:t>
            </w:r>
            <w:r w:rsidR="00200063">
              <w:rPr>
                <w:rStyle w:val="Emphasis"/>
                <w:bCs/>
                <w:i w:val="0"/>
                <w:color w:val="000000"/>
                <w:sz w:val="22"/>
                <w:szCs w:val="22"/>
              </w:rPr>
              <w:t>: VT</w:t>
            </w:r>
            <w:r w:rsidRPr="008B2CDC">
              <w:rPr>
                <w:rStyle w:val="Emphasis"/>
                <w:bCs/>
                <w:i w:val="0"/>
                <w:color w:val="000000"/>
                <w:sz w:val="22"/>
                <w:szCs w:val="22"/>
              </w:rPr>
              <w:t>.</w:t>
            </w:r>
          </w:p>
        </w:tc>
        <w:tc>
          <w:tcPr>
            <w:tcW w:w="4644" w:type="dxa"/>
            <w:shd w:val="clear" w:color="auto" w:fill="auto"/>
          </w:tcPr>
          <w:p w:rsidR="00F302B8" w:rsidRPr="00C7748E" w:rsidRDefault="00C7748E" w:rsidP="00200063">
            <w:pPr>
              <w:pStyle w:val="NormalWeb"/>
              <w:spacing w:before="0" w:beforeAutospacing="0" w:after="0" w:afterAutospacing="0"/>
              <w:jc w:val="center"/>
              <w:rPr>
                <w:rStyle w:val="Emphasis"/>
                <w:b/>
                <w:bCs/>
                <w:i w:val="0"/>
                <w:color w:val="000000"/>
                <w:sz w:val="28"/>
                <w:szCs w:val="28"/>
              </w:rPr>
            </w:pPr>
            <w:r w:rsidRPr="00C7748E">
              <w:rPr>
                <w:rStyle w:val="Emphasis"/>
                <w:b/>
                <w:bCs/>
                <w:i w:val="0"/>
                <w:color w:val="000000"/>
                <w:sz w:val="28"/>
                <w:szCs w:val="28"/>
              </w:rPr>
              <w:t>HIỆU TRƯỞNG</w:t>
            </w:r>
          </w:p>
          <w:p w:rsidR="00F302B8" w:rsidRPr="00AE25F5" w:rsidRDefault="00F302B8" w:rsidP="00200063">
            <w:pPr>
              <w:pStyle w:val="NormalWeb"/>
              <w:spacing w:before="0" w:beforeAutospacing="0" w:after="0" w:afterAutospacing="0"/>
              <w:jc w:val="center"/>
              <w:rPr>
                <w:rStyle w:val="Emphasis"/>
                <w:b/>
                <w:bCs/>
                <w:color w:val="000000"/>
                <w:sz w:val="28"/>
                <w:szCs w:val="28"/>
              </w:rPr>
            </w:pPr>
          </w:p>
          <w:p w:rsidR="00F302B8" w:rsidRPr="00AE25F5" w:rsidRDefault="00F302B8" w:rsidP="00200063">
            <w:pPr>
              <w:pStyle w:val="NormalWeb"/>
              <w:spacing w:before="0" w:beforeAutospacing="0" w:after="0" w:afterAutospacing="0"/>
              <w:jc w:val="center"/>
              <w:rPr>
                <w:rStyle w:val="Emphasis"/>
                <w:bCs/>
                <w:i w:val="0"/>
                <w:color w:val="000000"/>
                <w:sz w:val="28"/>
                <w:szCs w:val="28"/>
              </w:rPr>
            </w:pPr>
          </w:p>
          <w:p w:rsidR="00467CF4" w:rsidRPr="00AE25F5" w:rsidRDefault="00467CF4" w:rsidP="00200063">
            <w:pPr>
              <w:pStyle w:val="NormalWeb"/>
              <w:spacing w:before="0" w:beforeAutospacing="0" w:after="0" w:afterAutospacing="0"/>
              <w:jc w:val="center"/>
              <w:rPr>
                <w:rStyle w:val="Emphasis"/>
                <w:bCs/>
                <w:i w:val="0"/>
                <w:color w:val="000000"/>
                <w:sz w:val="28"/>
                <w:szCs w:val="28"/>
              </w:rPr>
            </w:pPr>
          </w:p>
          <w:p w:rsidR="00BE5D71" w:rsidRPr="00AE25F5" w:rsidRDefault="00BE5D71" w:rsidP="00200063">
            <w:pPr>
              <w:pStyle w:val="NormalWeb"/>
              <w:spacing w:before="0" w:beforeAutospacing="0" w:after="0" w:afterAutospacing="0"/>
              <w:jc w:val="center"/>
              <w:rPr>
                <w:rStyle w:val="Emphasis"/>
                <w:bCs/>
                <w:i w:val="0"/>
                <w:color w:val="000000"/>
                <w:sz w:val="28"/>
                <w:szCs w:val="28"/>
              </w:rPr>
            </w:pPr>
          </w:p>
          <w:p w:rsidR="009A439C" w:rsidRPr="00AE25F5" w:rsidRDefault="00200063" w:rsidP="00C74B05">
            <w:pPr>
              <w:pStyle w:val="NormalWeb"/>
              <w:spacing w:before="0" w:beforeAutospacing="0" w:after="0" w:afterAutospacing="0"/>
              <w:jc w:val="center"/>
              <w:rPr>
                <w:rStyle w:val="Emphasis"/>
                <w:b/>
                <w:i w:val="0"/>
                <w:iCs w:val="0"/>
                <w:color w:val="000000"/>
                <w:sz w:val="28"/>
                <w:szCs w:val="28"/>
              </w:rPr>
            </w:pPr>
            <w:r>
              <w:rPr>
                <w:b/>
                <w:color w:val="000000"/>
                <w:sz w:val="28"/>
                <w:szCs w:val="28"/>
              </w:rPr>
              <w:t xml:space="preserve">Lê Thị </w:t>
            </w:r>
            <w:r w:rsidR="00C74B05">
              <w:rPr>
                <w:b/>
                <w:color w:val="000000"/>
                <w:sz w:val="28"/>
                <w:szCs w:val="28"/>
              </w:rPr>
              <w:t>Vân</w:t>
            </w:r>
          </w:p>
        </w:tc>
      </w:tr>
    </w:tbl>
    <w:p w:rsidR="0090277C" w:rsidRDefault="0090277C" w:rsidP="00962CC8">
      <w:pPr>
        <w:pStyle w:val="NormalWeb"/>
        <w:spacing w:before="0" w:beforeAutospacing="0" w:after="0" w:afterAutospacing="0"/>
        <w:rPr>
          <w:rStyle w:val="Strong"/>
          <w:color w:val="000000"/>
          <w:sz w:val="28"/>
          <w:szCs w:val="28"/>
        </w:rPr>
      </w:pPr>
    </w:p>
    <w:p w:rsidR="009B2CC1" w:rsidRDefault="009B2CC1" w:rsidP="00E9188B">
      <w:pPr>
        <w:pStyle w:val="NormalWeb"/>
        <w:spacing w:before="0" w:beforeAutospacing="0" w:after="0" w:afterAutospacing="0"/>
        <w:jc w:val="center"/>
        <w:rPr>
          <w:rStyle w:val="Strong"/>
          <w:color w:val="000000"/>
          <w:sz w:val="28"/>
          <w:szCs w:val="28"/>
        </w:rPr>
      </w:pPr>
    </w:p>
    <w:p w:rsidR="0037476F" w:rsidRDefault="0037476F" w:rsidP="00E9188B">
      <w:pPr>
        <w:pStyle w:val="NormalWeb"/>
        <w:spacing w:before="0" w:beforeAutospacing="0" w:after="0" w:afterAutospacing="0"/>
        <w:jc w:val="center"/>
        <w:rPr>
          <w:rStyle w:val="Strong"/>
          <w:color w:val="000000"/>
          <w:sz w:val="27"/>
          <w:szCs w:val="27"/>
        </w:rPr>
      </w:pPr>
    </w:p>
    <w:p w:rsidR="0037476F" w:rsidRDefault="0037476F" w:rsidP="00E9188B">
      <w:pPr>
        <w:pStyle w:val="NormalWeb"/>
        <w:spacing w:before="0" w:beforeAutospacing="0" w:after="0" w:afterAutospacing="0"/>
        <w:jc w:val="center"/>
        <w:rPr>
          <w:rStyle w:val="Strong"/>
          <w:color w:val="000000"/>
          <w:sz w:val="27"/>
          <w:szCs w:val="27"/>
        </w:rPr>
      </w:pPr>
    </w:p>
    <w:p w:rsidR="00E9188B" w:rsidRPr="00A0014E" w:rsidRDefault="00E9188B" w:rsidP="00E9188B">
      <w:pPr>
        <w:pStyle w:val="NormalWeb"/>
        <w:spacing w:before="0" w:beforeAutospacing="0" w:after="0" w:afterAutospacing="0"/>
        <w:jc w:val="center"/>
        <w:rPr>
          <w:color w:val="000000"/>
          <w:sz w:val="27"/>
          <w:szCs w:val="27"/>
        </w:rPr>
      </w:pPr>
      <w:r w:rsidRPr="00A0014E">
        <w:rPr>
          <w:rStyle w:val="Strong"/>
          <w:color w:val="000000"/>
          <w:sz w:val="27"/>
          <w:szCs w:val="27"/>
        </w:rPr>
        <w:lastRenderedPageBreak/>
        <w:t>QUY CHẾ</w:t>
      </w:r>
    </w:p>
    <w:p w:rsidR="00A0014E" w:rsidRPr="00A0014E" w:rsidRDefault="00E9188B" w:rsidP="00E9188B">
      <w:pPr>
        <w:pStyle w:val="NormalWeb"/>
        <w:spacing w:before="0" w:beforeAutospacing="0" w:after="0" w:afterAutospacing="0"/>
        <w:jc w:val="center"/>
        <w:rPr>
          <w:rStyle w:val="Strong"/>
          <w:color w:val="000000"/>
          <w:sz w:val="27"/>
          <w:szCs w:val="27"/>
        </w:rPr>
      </w:pPr>
      <w:r w:rsidRPr="00A0014E">
        <w:rPr>
          <w:rStyle w:val="Strong"/>
          <w:color w:val="000000"/>
          <w:sz w:val="27"/>
          <w:szCs w:val="27"/>
        </w:rPr>
        <w:t xml:space="preserve">Thực hiện dân chủ </w:t>
      </w:r>
      <w:r w:rsidR="00A0361D" w:rsidRPr="00A0014E">
        <w:rPr>
          <w:rStyle w:val="Strong"/>
          <w:color w:val="000000"/>
          <w:sz w:val="27"/>
          <w:szCs w:val="27"/>
        </w:rPr>
        <w:t>ở tr</w:t>
      </w:r>
      <w:r w:rsidR="00A0361D" w:rsidRPr="00A0014E">
        <w:rPr>
          <w:rStyle w:val="Strong"/>
          <w:rFonts w:hint="eastAsia"/>
          <w:color w:val="000000"/>
          <w:sz w:val="27"/>
          <w:szCs w:val="27"/>
        </w:rPr>
        <w:t>ư</w:t>
      </w:r>
      <w:r w:rsidR="00A0361D" w:rsidRPr="00A0014E">
        <w:rPr>
          <w:rStyle w:val="Strong"/>
          <w:color w:val="000000"/>
          <w:sz w:val="27"/>
          <w:szCs w:val="27"/>
        </w:rPr>
        <w:t xml:space="preserve">ờng THCS </w:t>
      </w:r>
      <w:r w:rsidR="00F946C6" w:rsidRPr="00A0014E">
        <w:rPr>
          <w:rStyle w:val="Strong"/>
          <w:color w:val="000000"/>
          <w:sz w:val="27"/>
          <w:szCs w:val="27"/>
        </w:rPr>
        <w:t>Hòa Bình - Trấn Dương</w:t>
      </w:r>
      <w:r w:rsidR="00A0014E" w:rsidRPr="00A0014E">
        <w:rPr>
          <w:rStyle w:val="Strong"/>
          <w:color w:val="000000"/>
          <w:sz w:val="27"/>
          <w:szCs w:val="27"/>
        </w:rPr>
        <w:t xml:space="preserve"> </w:t>
      </w:r>
    </w:p>
    <w:p w:rsidR="00987F68" w:rsidRDefault="00A0014E" w:rsidP="00E9188B">
      <w:pPr>
        <w:pStyle w:val="NormalWeb"/>
        <w:spacing w:before="0" w:beforeAutospacing="0" w:after="0" w:afterAutospacing="0"/>
        <w:jc w:val="center"/>
        <w:rPr>
          <w:rStyle w:val="Emphasis"/>
          <w:color w:val="000000"/>
          <w:sz w:val="28"/>
          <w:szCs w:val="28"/>
        </w:rPr>
      </w:pPr>
      <w:r w:rsidRPr="00A0014E">
        <w:rPr>
          <w:noProof/>
          <w:sz w:val="27"/>
          <w:szCs w:val="27"/>
        </w:rPr>
        <mc:AlternateContent>
          <mc:Choice Requires="wps">
            <w:drawing>
              <wp:anchor distT="0" distB="0" distL="114300" distR="114300" simplePos="0" relativeHeight="251671040" behindDoc="0" locked="0" layoutInCell="1" allowOverlap="1" wp14:anchorId="4D08E934" wp14:editId="69E74010">
                <wp:simplePos x="0" y="0"/>
                <wp:positionH relativeFrom="margin">
                  <wp:align>center</wp:align>
                </wp:positionH>
                <wp:positionV relativeFrom="paragraph">
                  <wp:posOffset>10072</wp:posOffset>
                </wp:positionV>
                <wp:extent cx="2062214"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22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5FFD" id="Straight Connector 1" o:spid="_x0000_s1026" style="position:absolute;flip:y;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pt" to="16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">
                <w10:wrap anchorx="margin"/>
              </v:line>
            </w:pict>
          </mc:Fallback>
        </mc:AlternateContent>
      </w:r>
      <w:r w:rsidR="00E9188B" w:rsidRPr="00BE437C">
        <w:rPr>
          <w:rStyle w:val="Emphasis"/>
          <w:color w:val="000000"/>
          <w:sz w:val="28"/>
          <w:szCs w:val="28"/>
        </w:rPr>
        <w:t>(</w:t>
      </w:r>
      <w:r w:rsidR="000E2B85">
        <w:rPr>
          <w:rStyle w:val="Emphasis"/>
          <w:color w:val="000000"/>
          <w:sz w:val="28"/>
          <w:szCs w:val="28"/>
        </w:rPr>
        <w:t>K</w:t>
      </w:r>
      <w:r w:rsidR="00E9188B" w:rsidRPr="00BE437C">
        <w:rPr>
          <w:rStyle w:val="Emphasis"/>
          <w:color w:val="000000"/>
          <w:sz w:val="28"/>
          <w:szCs w:val="28"/>
        </w:rPr>
        <w:t xml:space="preserve">èm theo </w:t>
      </w:r>
      <w:r w:rsidR="00200063">
        <w:rPr>
          <w:rStyle w:val="Emphasis"/>
          <w:color w:val="000000"/>
          <w:sz w:val="28"/>
          <w:szCs w:val="28"/>
        </w:rPr>
        <w:t xml:space="preserve">Quyết định </w:t>
      </w:r>
      <w:r w:rsidR="00E9188B" w:rsidRPr="00BE437C">
        <w:rPr>
          <w:rStyle w:val="Emphasis"/>
          <w:color w:val="000000"/>
          <w:sz w:val="28"/>
          <w:szCs w:val="28"/>
        </w:rPr>
        <w:t>số</w:t>
      </w:r>
      <w:r w:rsidR="007575CF">
        <w:rPr>
          <w:rStyle w:val="Emphasis"/>
          <w:color w:val="000000"/>
          <w:sz w:val="28"/>
          <w:szCs w:val="28"/>
        </w:rPr>
        <w:t>:</w:t>
      </w:r>
      <w:r w:rsidR="00E9188B" w:rsidRPr="00BE437C">
        <w:rPr>
          <w:rStyle w:val="Emphasis"/>
          <w:color w:val="000000"/>
          <w:sz w:val="28"/>
          <w:szCs w:val="28"/>
        </w:rPr>
        <w:t xml:space="preserve"> </w:t>
      </w:r>
      <w:r w:rsidR="00200063">
        <w:rPr>
          <w:rStyle w:val="Emphasis"/>
          <w:color w:val="000000"/>
          <w:sz w:val="28"/>
          <w:szCs w:val="28"/>
        </w:rPr>
        <w:t xml:space="preserve">  </w:t>
      </w:r>
      <w:r w:rsidR="004372D1">
        <w:rPr>
          <w:rStyle w:val="Emphasis"/>
          <w:color w:val="000000"/>
          <w:sz w:val="28"/>
          <w:szCs w:val="28"/>
        </w:rPr>
        <w:t xml:space="preserve">   </w:t>
      </w:r>
      <w:r w:rsidR="00200063">
        <w:rPr>
          <w:rStyle w:val="Emphasis"/>
          <w:color w:val="000000"/>
          <w:sz w:val="28"/>
          <w:szCs w:val="28"/>
        </w:rPr>
        <w:t xml:space="preserve">  </w:t>
      </w:r>
      <w:r w:rsidR="007575CF">
        <w:rPr>
          <w:rStyle w:val="Emphasis"/>
          <w:color w:val="000000"/>
          <w:sz w:val="28"/>
          <w:szCs w:val="28"/>
        </w:rPr>
        <w:t>/</w:t>
      </w:r>
      <w:r w:rsidR="000C42F1">
        <w:rPr>
          <w:rStyle w:val="Emphasis"/>
          <w:color w:val="000000"/>
          <w:sz w:val="28"/>
          <w:szCs w:val="28"/>
        </w:rPr>
        <w:t>QĐ</w:t>
      </w:r>
      <w:r w:rsidR="007575CF">
        <w:rPr>
          <w:rStyle w:val="Emphasis"/>
          <w:color w:val="000000"/>
          <w:sz w:val="28"/>
          <w:szCs w:val="28"/>
        </w:rPr>
        <w:t>-</w:t>
      </w:r>
      <w:r w:rsidR="00A0361D">
        <w:rPr>
          <w:rStyle w:val="Emphasis"/>
          <w:color w:val="000000"/>
          <w:sz w:val="28"/>
          <w:szCs w:val="28"/>
        </w:rPr>
        <w:t>T</w:t>
      </w:r>
      <w:r w:rsidR="004372D1">
        <w:rPr>
          <w:rStyle w:val="Emphasis"/>
          <w:color w:val="000000"/>
          <w:sz w:val="28"/>
          <w:szCs w:val="28"/>
        </w:rPr>
        <w:t>r</w:t>
      </w:r>
      <w:r w:rsidR="00200063">
        <w:rPr>
          <w:rStyle w:val="Emphasis"/>
          <w:color w:val="000000"/>
          <w:sz w:val="28"/>
          <w:szCs w:val="28"/>
        </w:rPr>
        <w:t>H</w:t>
      </w:r>
      <w:r w:rsidR="004372D1">
        <w:rPr>
          <w:rStyle w:val="Emphasis"/>
          <w:color w:val="000000"/>
          <w:sz w:val="28"/>
          <w:szCs w:val="28"/>
        </w:rPr>
        <w:t xml:space="preserve"> </w:t>
      </w:r>
      <w:r w:rsidR="00E9188B" w:rsidRPr="00BE437C">
        <w:rPr>
          <w:rStyle w:val="Emphasis"/>
          <w:color w:val="000000"/>
          <w:sz w:val="28"/>
          <w:szCs w:val="28"/>
        </w:rPr>
        <w:t xml:space="preserve">ngày </w:t>
      </w:r>
      <w:r w:rsidR="00200063">
        <w:rPr>
          <w:rStyle w:val="Emphasis"/>
          <w:color w:val="000000"/>
          <w:sz w:val="28"/>
          <w:szCs w:val="28"/>
        </w:rPr>
        <w:t xml:space="preserve"> </w:t>
      </w:r>
      <w:r w:rsidR="004372D1">
        <w:rPr>
          <w:rStyle w:val="Emphasis"/>
          <w:color w:val="000000"/>
          <w:sz w:val="28"/>
          <w:szCs w:val="28"/>
        </w:rPr>
        <w:t xml:space="preserve">   </w:t>
      </w:r>
      <w:r w:rsidR="00200063">
        <w:rPr>
          <w:rStyle w:val="Emphasis"/>
          <w:color w:val="000000"/>
          <w:sz w:val="28"/>
          <w:szCs w:val="28"/>
        </w:rPr>
        <w:t xml:space="preserve">  </w:t>
      </w:r>
      <w:r w:rsidR="00E9188B">
        <w:rPr>
          <w:rStyle w:val="Emphasis"/>
          <w:color w:val="000000"/>
          <w:sz w:val="28"/>
          <w:szCs w:val="28"/>
        </w:rPr>
        <w:t>/</w:t>
      </w:r>
      <w:r w:rsidR="00AE2EDB">
        <w:rPr>
          <w:rStyle w:val="Emphasis"/>
          <w:color w:val="000000"/>
          <w:sz w:val="28"/>
          <w:szCs w:val="28"/>
        </w:rPr>
        <w:t>10</w:t>
      </w:r>
      <w:r w:rsidR="00E9188B">
        <w:rPr>
          <w:rStyle w:val="Emphasis"/>
          <w:color w:val="000000"/>
          <w:sz w:val="28"/>
          <w:szCs w:val="28"/>
        </w:rPr>
        <w:t>/</w:t>
      </w:r>
      <w:r w:rsidR="005C2BCF">
        <w:rPr>
          <w:rStyle w:val="Emphasis"/>
          <w:color w:val="000000"/>
          <w:sz w:val="28"/>
          <w:szCs w:val="28"/>
        </w:rPr>
        <w:t>20</w:t>
      </w:r>
      <w:r w:rsidR="00E54942">
        <w:rPr>
          <w:rStyle w:val="Emphasis"/>
          <w:color w:val="000000"/>
          <w:sz w:val="28"/>
          <w:szCs w:val="28"/>
        </w:rPr>
        <w:t>2</w:t>
      </w:r>
      <w:r w:rsidR="004700E3">
        <w:rPr>
          <w:rStyle w:val="Emphasis"/>
          <w:color w:val="000000"/>
          <w:sz w:val="28"/>
          <w:szCs w:val="28"/>
        </w:rPr>
        <w:t>5</w:t>
      </w:r>
      <w:r w:rsidR="00E9188B">
        <w:rPr>
          <w:rStyle w:val="Emphasis"/>
          <w:color w:val="000000"/>
          <w:sz w:val="28"/>
          <w:szCs w:val="28"/>
        </w:rPr>
        <w:t xml:space="preserve"> của trường </w:t>
      </w:r>
    </w:p>
    <w:p w:rsidR="00E9188B" w:rsidRPr="00BE437C" w:rsidRDefault="00E9188B" w:rsidP="00E9188B">
      <w:pPr>
        <w:pStyle w:val="NormalWeb"/>
        <w:spacing w:before="0" w:beforeAutospacing="0" w:after="0" w:afterAutospacing="0"/>
        <w:jc w:val="center"/>
        <w:rPr>
          <w:color w:val="000000"/>
          <w:sz w:val="28"/>
          <w:szCs w:val="28"/>
        </w:rPr>
      </w:pPr>
      <w:r>
        <w:rPr>
          <w:rStyle w:val="Emphasis"/>
          <w:color w:val="000000"/>
          <w:sz w:val="28"/>
          <w:szCs w:val="28"/>
        </w:rPr>
        <w:t>THCS</w:t>
      </w:r>
      <w:r w:rsidR="000C42F1">
        <w:rPr>
          <w:rStyle w:val="Emphasis"/>
          <w:color w:val="000000"/>
          <w:sz w:val="28"/>
          <w:szCs w:val="28"/>
        </w:rPr>
        <w:t xml:space="preserve"> </w:t>
      </w:r>
      <w:r w:rsidR="00F946C6">
        <w:rPr>
          <w:rStyle w:val="Emphasis"/>
          <w:color w:val="000000"/>
          <w:sz w:val="28"/>
          <w:szCs w:val="28"/>
        </w:rPr>
        <w:t>Hòa Bình - Trấn Dương</w:t>
      </w:r>
      <w:r w:rsidRPr="00BE437C">
        <w:rPr>
          <w:rStyle w:val="Emphasis"/>
          <w:color w:val="000000"/>
          <w:sz w:val="28"/>
          <w:szCs w:val="28"/>
        </w:rPr>
        <w:t>)</w:t>
      </w:r>
    </w:p>
    <w:p w:rsidR="00E9188B" w:rsidRDefault="00E9188B" w:rsidP="00E9188B">
      <w:pPr>
        <w:outlineLvl w:val="1"/>
        <w:rPr>
          <w:rFonts w:ascii="Times New Roman" w:hAnsi="Times New Roman"/>
          <w:b/>
          <w:bCs/>
          <w:sz w:val="24"/>
          <w:szCs w:val="24"/>
        </w:rPr>
      </w:pPr>
    </w:p>
    <w:p w:rsidR="00A0014E" w:rsidRDefault="00A0014E" w:rsidP="00A0014E">
      <w:pPr>
        <w:spacing w:after="60" w:line="264" w:lineRule="auto"/>
        <w:ind w:firstLine="720"/>
        <w:jc w:val="center"/>
        <w:rPr>
          <w:rFonts w:ascii="Times New Roman" w:hAnsi="Times New Roman"/>
          <w:b/>
          <w:sz w:val="28"/>
          <w:szCs w:val="28"/>
          <w:lang w:val="vi-VN" w:eastAsia="vi-VN"/>
        </w:rPr>
      </w:pPr>
      <w:r>
        <w:rPr>
          <w:rFonts w:ascii="Times New Roman" w:hAnsi="Times New Roman"/>
          <w:b/>
        </w:rPr>
        <w:t>Chương I: NHỮNG QUY ĐỊNH CHUNG</w:t>
      </w:r>
    </w:p>
    <w:p w:rsidR="00A0014E" w:rsidRDefault="00A0014E" w:rsidP="00A0014E">
      <w:pPr>
        <w:spacing w:before="360" w:after="120" w:line="360" w:lineRule="exact"/>
        <w:ind w:firstLine="680"/>
        <w:jc w:val="both"/>
        <w:rPr>
          <w:rFonts w:ascii="Times New Roman" w:hAnsi="Times New Roman"/>
          <w:b/>
        </w:rPr>
      </w:pPr>
      <w:r>
        <w:rPr>
          <w:rFonts w:ascii="Times New Roman" w:hAnsi="Times New Roman"/>
          <w:b/>
        </w:rPr>
        <w:t>Điều 1. Phạm vi điều chỉnh và đối tượng áp dụng</w:t>
      </w:r>
    </w:p>
    <w:p w:rsidR="00A0014E" w:rsidRDefault="00A0014E" w:rsidP="00A0014E">
      <w:pPr>
        <w:spacing w:before="60" w:after="60" w:line="360" w:lineRule="exact"/>
        <w:ind w:firstLine="680"/>
        <w:jc w:val="both"/>
        <w:rPr>
          <w:rFonts w:ascii="Times New Roman" w:hAnsi="Times New Roman"/>
          <w:b/>
          <w:bCs/>
        </w:rPr>
      </w:pPr>
      <w:r>
        <w:rPr>
          <w:rFonts w:ascii="Times New Roman" w:hAnsi="Times New Roman"/>
        </w:rPr>
        <w:t xml:space="preserve">1. Phạm vi điều chỉnh: Quy chế này quy định về nội dung, cách thức thực hiện dân chủ ở trường THCS Hòa Bình - Trấn Dương; trách nhiệm của Ban Giám hiệu, các tổ chuyên môn, các đoàn thể liên quan và cán bộ, công chức, viên chức, người lao động trong việc bảo đảm thực hiện dân chủ. </w:t>
      </w:r>
    </w:p>
    <w:p w:rsidR="00A0014E" w:rsidRDefault="00A0014E" w:rsidP="00A0014E">
      <w:pPr>
        <w:spacing w:before="60" w:after="60" w:line="360" w:lineRule="exact"/>
        <w:ind w:firstLine="680"/>
        <w:jc w:val="both"/>
        <w:rPr>
          <w:rFonts w:ascii="Times New Roman" w:hAnsi="Times New Roman"/>
          <w:b/>
          <w:bCs/>
        </w:rPr>
      </w:pPr>
      <w:r>
        <w:rPr>
          <w:rFonts w:ascii="Times New Roman" w:hAnsi="Times New Roman"/>
        </w:rPr>
        <w:t xml:space="preserve">2. Đối tượng áp dụng: Quy chế này áp dụng với Hiệu trưởng , cán bộ, công chức, viên chức, người lao động, </w:t>
      </w:r>
      <w:r>
        <w:rPr>
          <w:rFonts w:ascii="Times New Roman" w:hAnsi="Times New Roman"/>
          <w:lang w:val="nl-NL"/>
        </w:rPr>
        <w:t xml:space="preserve">Ban Thanh tra nhân dân </w:t>
      </w:r>
      <w:r>
        <w:rPr>
          <w:rFonts w:ascii="Times New Roman" w:hAnsi="Times New Roman"/>
        </w:rPr>
        <w:t>và các tổ chức đoàn thể khác ở trường THCS Hòa Bình - Trấn Dương</w:t>
      </w:r>
      <w:r>
        <w:rPr>
          <w:rFonts w:ascii="Times New Roman" w:hAnsi="Times New Roman"/>
          <w:i/>
          <w:iCs/>
        </w:rPr>
        <w:t>.</w:t>
      </w:r>
    </w:p>
    <w:p w:rsidR="00A0014E" w:rsidRDefault="00A0014E" w:rsidP="00A0014E">
      <w:pPr>
        <w:spacing w:before="60" w:after="60" w:line="360" w:lineRule="exact"/>
        <w:ind w:firstLine="680"/>
        <w:jc w:val="both"/>
        <w:rPr>
          <w:rFonts w:ascii="Times New Roman Bold" w:hAnsi="Times New Roman Bold"/>
          <w:b/>
          <w:bCs/>
          <w:spacing w:val="-6"/>
        </w:rPr>
      </w:pPr>
      <w:r>
        <w:rPr>
          <w:rFonts w:ascii="Times New Roman Bold" w:hAnsi="Times New Roman Bold"/>
          <w:b/>
          <w:spacing w:val="-6"/>
        </w:rPr>
        <w:t>Điều 2. Nguyên tắc thực hiện dân chủ ở trường THCS Hòa Bình - Trấn Dương</w:t>
      </w:r>
    </w:p>
    <w:p w:rsidR="00A0014E" w:rsidRDefault="00A0014E" w:rsidP="00A0014E">
      <w:pPr>
        <w:spacing w:before="60" w:after="60" w:line="360" w:lineRule="exact"/>
        <w:ind w:firstLine="680"/>
        <w:jc w:val="both"/>
        <w:rPr>
          <w:rFonts w:ascii="Times New Roman" w:hAnsi="Times New Roman"/>
          <w:b/>
          <w:bCs/>
        </w:rPr>
      </w:pPr>
      <w:r>
        <w:rPr>
          <w:rFonts w:ascii="Times New Roman" w:hAnsi="Times New Roman"/>
          <w:lang w:val="nl-NL"/>
        </w:rPr>
        <w:t>1. Bảo đảm quyền của cán bộ, công chức, viên chức, người lao động được biết, tham gia ý kiến, quyết định và kiểm tra, giám sát việc thực hiện dân chủ trong các hoạt động của nhà trường.</w:t>
      </w:r>
    </w:p>
    <w:p w:rsidR="00A0014E" w:rsidRDefault="00A0014E" w:rsidP="00A0014E">
      <w:pPr>
        <w:spacing w:before="60" w:after="60" w:line="360" w:lineRule="exact"/>
        <w:ind w:firstLine="680"/>
        <w:jc w:val="both"/>
        <w:rPr>
          <w:rFonts w:ascii="Times New Roman" w:hAnsi="Times New Roman"/>
        </w:rPr>
      </w:pPr>
      <w:r>
        <w:rPr>
          <w:rFonts w:ascii="Times New Roman" w:hAnsi="Times New Roman"/>
        </w:rPr>
        <w:t>2. Thực hiện dân chủ phải bảo đảm sự lãnh đạo của cấp ủy và tổ chức đảng trong trường THCS Hòa Bình - Trấn Dương; chấp hành nghiêm nguyên tắc tập trung dân chủ; thực hiện chế độ thủ trưởng và phát huy vai trò của các tổ chức đoàn thể trong trường THCS Hòa Bình - Trấn Dương.</w:t>
      </w:r>
    </w:p>
    <w:p w:rsidR="00A0014E" w:rsidRDefault="00A0014E" w:rsidP="00A0014E">
      <w:pPr>
        <w:spacing w:before="60" w:after="60" w:line="360" w:lineRule="exact"/>
        <w:ind w:firstLine="680"/>
        <w:jc w:val="both"/>
        <w:rPr>
          <w:rFonts w:ascii="Times New Roman" w:hAnsi="Times New Roman"/>
          <w:spacing w:val="2"/>
        </w:rPr>
      </w:pPr>
      <w:r>
        <w:rPr>
          <w:rFonts w:ascii="Times New Roman" w:hAnsi="Times New Roman"/>
          <w:spacing w:val="2"/>
        </w:rPr>
        <w:t>3. Thực hiện dân chủ trong khuôn khổ Hiến pháp, pháp luật; đảm bảo kỷ luật, kỷ cương hành chính và nâng cao trách nhiệm của Hiệu trưởng  trường THCS Hòa Bình - Trấn Dương.</w:t>
      </w:r>
    </w:p>
    <w:p w:rsidR="00A0014E" w:rsidRDefault="00A0014E" w:rsidP="00A0014E">
      <w:pPr>
        <w:spacing w:before="60" w:after="60" w:line="360" w:lineRule="exact"/>
        <w:ind w:firstLine="680"/>
        <w:jc w:val="both"/>
        <w:rPr>
          <w:rFonts w:ascii="Times New Roman" w:hAnsi="Times New Roman"/>
        </w:rPr>
      </w:pPr>
      <w:r>
        <w:rPr>
          <w:rFonts w:ascii="Times New Roman" w:hAnsi="Times New Roman"/>
          <w:lang w:val="nl-NL"/>
        </w:rPr>
        <w:t xml:space="preserve">4. Bảo đảm công khai, minh bạch, tăng cường trách nhiệm giải trình trong quá trình thực hiện dân chủ. </w:t>
      </w:r>
    </w:p>
    <w:p w:rsidR="00A0014E" w:rsidRDefault="00A0014E" w:rsidP="00A0014E">
      <w:pPr>
        <w:spacing w:before="60" w:after="60" w:line="360" w:lineRule="exact"/>
        <w:ind w:firstLine="680"/>
        <w:jc w:val="both"/>
        <w:rPr>
          <w:rFonts w:ascii="Times New Roman" w:hAnsi="Times New Roman"/>
        </w:rPr>
      </w:pPr>
      <w:r>
        <w:rPr>
          <w:rFonts w:ascii="Times New Roman" w:hAnsi="Times New Roman"/>
        </w:rPr>
        <w:t>5. Kiên quyết xử lý các hành vi vi phạm dân chủ, lợi dụng dân chủ dẫn đến vi phạm pháp luật, xâm hại quyền, lợi ích hợp pháp của cán bộ, công chức, viên chức, người lao động, cản trở công việc của trường THCS Hòa Bình - Trấn Dương.</w:t>
      </w:r>
    </w:p>
    <w:p w:rsidR="00A0014E" w:rsidRDefault="00A0014E" w:rsidP="00A0014E">
      <w:pPr>
        <w:spacing w:after="40" w:line="360" w:lineRule="exact"/>
        <w:jc w:val="center"/>
        <w:rPr>
          <w:rFonts w:ascii="Times New Roman" w:hAnsi="Times New Roman"/>
          <w:b/>
        </w:rPr>
      </w:pPr>
    </w:p>
    <w:p w:rsidR="00A0014E" w:rsidRDefault="00A0014E" w:rsidP="00A0014E">
      <w:pPr>
        <w:spacing w:after="40" w:line="360" w:lineRule="exact"/>
        <w:jc w:val="center"/>
        <w:rPr>
          <w:rFonts w:ascii="Times New Roman" w:hAnsi="Times New Roman"/>
          <w:b/>
        </w:rPr>
      </w:pPr>
      <w:r>
        <w:rPr>
          <w:rFonts w:ascii="Times New Roman" w:hAnsi="Times New Roman"/>
          <w:b/>
        </w:rPr>
        <w:t>Chương II</w:t>
      </w:r>
    </w:p>
    <w:p w:rsidR="00A0014E" w:rsidRDefault="00A0014E" w:rsidP="00A0014E">
      <w:pPr>
        <w:jc w:val="center"/>
        <w:rPr>
          <w:rFonts w:ascii="Times New Roman" w:hAnsi="Times New Roman"/>
          <w:b/>
        </w:rPr>
      </w:pPr>
      <w:r>
        <w:rPr>
          <w:rFonts w:ascii="Times New Roman" w:hAnsi="Times New Roman"/>
          <w:b/>
        </w:rPr>
        <w:t>THỰC HIỆN DÂN CHỦ Ở TRƯỜNG THCS HÒA BÌNH - TRẤN DƯƠNG</w:t>
      </w:r>
    </w:p>
    <w:p w:rsidR="00A0014E" w:rsidRDefault="00A0014E" w:rsidP="00A0014E">
      <w:pPr>
        <w:spacing w:after="40" w:line="360" w:lineRule="exact"/>
        <w:jc w:val="center"/>
        <w:rPr>
          <w:rFonts w:ascii="Times New Roman" w:hAnsi="Times New Roman"/>
          <w:b/>
          <w:sz w:val="28"/>
          <w:szCs w:val="28"/>
        </w:rPr>
      </w:pPr>
      <w:r>
        <w:rPr>
          <w:rFonts w:ascii="Times New Roman" w:hAnsi="Times New Roman"/>
          <w:b/>
        </w:rPr>
        <w:t>Mục 1</w:t>
      </w:r>
    </w:p>
    <w:p w:rsidR="00A0014E" w:rsidRDefault="00A0014E" w:rsidP="00A0014E">
      <w:pPr>
        <w:jc w:val="center"/>
        <w:rPr>
          <w:rFonts w:ascii="Times New Roman" w:hAnsi="Times New Roman"/>
          <w:b/>
        </w:rPr>
      </w:pPr>
      <w:r>
        <w:rPr>
          <w:rFonts w:ascii="Times New Roman" w:hAnsi="Times New Roman"/>
          <w:b/>
        </w:rPr>
        <w:t>CÔNG KHAI THÔNG TIN Ở TRƯỜNG THCS HÒA BÌNH - TRẤN DƯƠNG</w:t>
      </w:r>
    </w:p>
    <w:p w:rsidR="00A0014E" w:rsidRDefault="00A0014E" w:rsidP="00A0014E">
      <w:pPr>
        <w:spacing w:after="40" w:line="360" w:lineRule="exact"/>
        <w:ind w:firstLine="680"/>
        <w:jc w:val="both"/>
        <w:rPr>
          <w:rFonts w:ascii="Times New Roman" w:hAnsi="Times New Roman"/>
          <w:b/>
          <w:sz w:val="28"/>
          <w:szCs w:val="28"/>
        </w:rPr>
      </w:pPr>
    </w:p>
    <w:p w:rsidR="00A0014E" w:rsidRDefault="00A0014E" w:rsidP="00A0014E">
      <w:pPr>
        <w:spacing w:after="40" w:line="360" w:lineRule="exact"/>
        <w:ind w:firstLine="680"/>
        <w:jc w:val="both"/>
        <w:rPr>
          <w:rFonts w:ascii="Times New Roman" w:hAnsi="Times New Roman"/>
          <w:b/>
          <w:spacing w:val="-4"/>
        </w:rPr>
      </w:pPr>
      <w:r>
        <w:rPr>
          <w:rFonts w:ascii="Times New Roman" w:hAnsi="Times New Roman"/>
          <w:b/>
          <w:spacing w:val="-4"/>
        </w:rPr>
        <w:t>Điều 3. Những nội dung Hiệu trưởng  trường THCS Hòa Bình - Trấn Dương phải công khai</w:t>
      </w:r>
    </w:p>
    <w:p w:rsidR="00A0014E" w:rsidRDefault="00A0014E" w:rsidP="00A0014E">
      <w:pPr>
        <w:spacing w:after="40" w:line="360" w:lineRule="exact"/>
        <w:ind w:firstLine="680"/>
        <w:jc w:val="both"/>
        <w:rPr>
          <w:rFonts w:ascii="Times New Roman" w:hAnsi="Times New Roman"/>
          <w:b/>
        </w:rPr>
      </w:pPr>
      <w:r>
        <w:rPr>
          <w:rFonts w:ascii="Times New Roman" w:hAnsi="Times New Roman"/>
        </w:rPr>
        <w:lastRenderedPageBreak/>
        <w:t>1. Chủ trương, chính sách của Đảng và pháp luật của Nhà nước liên quan đến tổ chức và hoạt động của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2. Kế hoạch công tác hằng năm, hằng quý, hằng tháng của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 xml:space="preserve">3. </w:t>
      </w:r>
      <w:r>
        <w:rPr>
          <w:rFonts w:ascii="Times New Roman" w:hAnsi="Times New Roman"/>
          <w:lang w:val="nl-NL"/>
        </w:rPr>
        <w:t xml:space="preserve">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w:t>
      </w:r>
      <w:r>
        <w:rPr>
          <w:rFonts w:ascii="Times New Roman" w:hAnsi="Times New Roman"/>
          <w:i/>
          <w:iCs/>
          <w:lang w:val="nl-NL"/>
        </w:rPr>
        <w:t>(nếu có)</w:t>
      </w:r>
      <w:r>
        <w:rPr>
          <w:rFonts w:ascii="Times New Roman" w:hAnsi="Times New Roman"/>
          <w:lang w:val="nl-NL"/>
        </w:rPr>
        <w:t>.</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6</w:t>
      </w:r>
      <w:r>
        <w:rPr>
          <w:rFonts w:ascii="Times New Roman" w:hAnsi="Times New Roman"/>
        </w:rPr>
        <w:t xml:space="preserve">. </w:t>
      </w:r>
      <w:r>
        <w:rPr>
          <w:rFonts w:ascii="Times New Roman" w:hAnsi="Times New Roman"/>
          <w:lang w:val="nl-NL"/>
        </w:rPr>
        <w:t>Việc t</w:t>
      </w:r>
      <w:r>
        <w:rPr>
          <w:rFonts w:ascii="Times New Roman" w:hAnsi="Times New Roman"/>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7. Kết luận của cấp có thẩm quyền về vụ việc tiêu cực, tham nhũng, lãng phí trong cơ quan, đơn vị; bản kê khai tài sản, thu nhập của người có nghĩa vụ phải kê khai theo quy định của pháp luật.</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8. Kết quả thanh tra, kiểm tra, giải quyết khiếu nại, tố cáo, kiến nghị trong nội bộ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9. Nội quy, quy chế, quy định của cơ quan, đơn vị; quy tắc ứng xử của người có chức vụ, quyền hạn trong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10. Kết quả tổng hợp ý kiến và giải trình, tiếp thu ý kiến của cán bộ, công chức, viên chức, người lao động về những nội dung cán bộ, công chức, viên chức, người lao động tham gia ý kiến quy định tại Điều 10 của Quy chế này.</w:t>
      </w:r>
    </w:p>
    <w:p w:rsidR="00A0014E" w:rsidRDefault="00A0014E" w:rsidP="00A0014E">
      <w:pPr>
        <w:spacing w:after="40" w:line="360" w:lineRule="exact"/>
        <w:ind w:firstLine="680"/>
        <w:jc w:val="both"/>
        <w:rPr>
          <w:rFonts w:ascii="Times New Roman" w:hAnsi="Times New Roman"/>
        </w:rPr>
      </w:pPr>
      <w:r>
        <w:rPr>
          <w:rFonts w:ascii="Times New Roman" w:hAnsi="Times New Roman"/>
        </w:rPr>
        <w:t>11. Văn bản chỉ đạo, điều hành của cơ quan quản lý cấp trên liên quan đến hoạt động của cơ quan, đơn vị.</w:t>
      </w:r>
    </w:p>
    <w:p w:rsidR="00A0014E" w:rsidRDefault="00A0014E" w:rsidP="00A0014E">
      <w:pPr>
        <w:spacing w:after="40" w:line="360" w:lineRule="exact"/>
        <w:ind w:firstLine="680"/>
        <w:jc w:val="both"/>
        <w:rPr>
          <w:rFonts w:ascii="Times New Roman" w:hAnsi="Times New Roman"/>
          <w:i/>
          <w:iCs/>
        </w:rPr>
      </w:pPr>
      <w:r>
        <w:rPr>
          <w:rFonts w:ascii="Times New Roman" w:hAnsi="Times New Roman"/>
        </w:rPr>
        <w:lastRenderedPageBreak/>
        <w:t>12. Những nội dung liên quan đến quyền lợi của người lao động.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13. Các nội dung khác theo quy định của pháp luật.</w:t>
      </w:r>
    </w:p>
    <w:p w:rsidR="00A0014E" w:rsidRDefault="00A0014E" w:rsidP="00A0014E">
      <w:pPr>
        <w:spacing w:after="40" w:line="360" w:lineRule="exact"/>
        <w:ind w:firstLine="680"/>
        <w:jc w:val="both"/>
        <w:rPr>
          <w:rFonts w:ascii="Times New Roman" w:hAnsi="Times New Roman"/>
          <w:b/>
          <w:i/>
          <w:iCs/>
          <w:spacing w:val="-2"/>
        </w:rPr>
      </w:pPr>
      <w:r>
        <w:rPr>
          <w:rFonts w:ascii="Times New Roman" w:hAnsi="Times New Roman"/>
          <w:b/>
          <w:spacing w:val="-2"/>
        </w:rPr>
        <w:t>Điều 4. Hình thức và thời điểm công khai thông tin ở trường THCS Hòa Bình - Trấn Dương</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1. Hình thức công khai thông tin:</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a) Niêm yết thông tin;</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b) Thông báo qua hệ thống thông tin nội bộ hoặc đăng tải trên cổng thông tin điện tử, trang thông tin điện tử của cơ quan, đơn vị;</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c) Thông báo tại hội nghị cán bộ, công chức, viên chức, người lao động; các buổi họp Hội đồng của cơ quan, đơn vị;</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d) Thông báo bằng văn bản đến toàn thể cán bộ, công chức, viên chức, người lao động tại cơ quan, đơn vị;</w:t>
      </w:r>
    </w:p>
    <w:p w:rsidR="00A0014E" w:rsidRDefault="00A0014E" w:rsidP="00A0014E">
      <w:pPr>
        <w:spacing w:after="40" w:line="360" w:lineRule="exact"/>
        <w:ind w:firstLine="680"/>
        <w:jc w:val="both"/>
        <w:rPr>
          <w:rFonts w:ascii="Times New Roman" w:hAnsi="Times New Roman"/>
          <w:bCs/>
          <w:i/>
          <w:iCs/>
          <w:spacing w:val="-4"/>
        </w:rPr>
      </w:pPr>
      <w:r>
        <w:rPr>
          <w:rFonts w:ascii="Times New Roman" w:hAnsi="Times New Roman"/>
        </w:rPr>
        <w:t>đ) Thông qua người phụ trách các bộ phận của cơ quan, đơn vị để thông báo đến cán bộ, công chức, viên chức, người lao động;</w:t>
      </w:r>
    </w:p>
    <w:p w:rsidR="00A0014E" w:rsidRDefault="00A0014E" w:rsidP="00A0014E">
      <w:pPr>
        <w:spacing w:after="40" w:line="360" w:lineRule="exact"/>
        <w:ind w:firstLine="680"/>
        <w:jc w:val="both"/>
        <w:rPr>
          <w:rFonts w:ascii="Times New Roman" w:hAnsi="Times New Roman"/>
          <w:spacing w:val="-6"/>
        </w:rPr>
      </w:pPr>
      <w:r>
        <w:rPr>
          <w:rFonts w:ascii="Times New Roman" w:hAnsi="Times New Roman"/>
          <w:spacing w:val="-6"/>
        </w:rPr>
        <w:t>e) Thông báo bằng văn bản đến tổ chức đảng, đến cán bộ, công chức, viên chức, người lao động tại cơ quan, đơn vị.</w:t>
      </w:r>
    </w:p>
    <w:p w:rsidR="00A0014E" w:rsidRDefault="00A0014E" w:rsidP="00A0014E">
      <w:pPr>
        <w:spacing w:after="40" w:line="360" w:lineRule="exact"/>
        <w:ind w:firstLine="680"/>
        <w:jc w:val="both"/>
        <w:rPr>
          <w:rFonts w:ascii="Times New Roman" w:hAnsi="Times New Roman"/>
          <w:i/>
          <w:iCs/>
          <w:spacing w:val="-4"/>
        </w:rPr>
      </w:pPr>
      <w:r>
        <w:rPr>
          <w:rFonts w:ascii="Times New Roman" w:hAnsi="Times New Roman"/>
          <w:spacing w:val="-4"/>
        </w:rPr>
        <w:t>f) Các hình thức khác theo quy định của pháp luật.</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rPr>
        <w:t xml:space="preserve">2. Thời điểm công khai thông tin: </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lang w:val="fr-FR"/>
        </w:rPr>
        <w:t>Nội dung thông tin quy định tại Điều 3 của Quy chế này phải được công khai chậm nhất là 05 ngày làm việc kể từ ngày có quyết định, văn bản của cơ quan có thẩm quyền về nội dung cần công khai, trừ trường hợp pháp luật có quy định khác.</w:t>
      </w:r>
    </w:p>
    <w:p w:rsidR="00A0014E" w:rsidRDefault="00A0014E" w:rsidP="00A0014E">
      <w:pPr>
        <w:spacing w:after="40" w:line="360" w:lineRule="exact"/>
        <w:ind w:firstLine="680"/>
        <w:jc w:val="both"/>
        <w:rPr>
          <w:rFonts w:ascii="Times New Roman" w:hAnsi="Times New Roman"/>
          <w:b/>
          <w:bCs/>
          <w:i/>
          <w:iCs/>
        </w:rPr>
      </w:pPr>
      <w:r>
        <w:rPr>
          <w:rFonts w:ascii="Times New Roman" w:hAnsi="Times New Roman"/>
          <w:b/>
        </w:rPr>
        <w:t>Điều 5. Trách nhiệm tổ chức thực hiện việc công khai thông tin ở</w:t>
      </w:r>
      <w:r>
        <w:rPr>
          <w:rFonts w:ascii="Times New Roman" w:hAnsi="Times New Roman"/>
          <w:b/>
          <w:bCs/>
        </w:rPr>
        <w:t xml:space="preserve">  trường THCS Hòa Bình - Trấn Dương</w:t>
      </w:r>
    </w:p>
    <w:p w:rsidR="00A0014E" w:rsidRDefault="00A0014E" w:rsidP="00A0014E">
      <w:pPr>
        <w:spacing w:after="40" w:line="360" w:lineRule="exact"/>
        <w:ind w:firstLine="680"/>
        <w:jc w:val="both"/>
        <w:rPr>
          <w:rFonts w:ascii="Times New Roman" w:hAnsi="Times New Roman"/>
          <w:bCs/>
          <w:i/>
          <w:iCs/>
          <w:spacing w:val="-2"/>
          <w:lang w:val="vi-VN"/>
        </w:rPr>
      </w:pPr>
      <w:r>
        <w:rPr>
          <w:rFonts w:ascii="Times New Roman" w:hAnsi="Times New Roman"/>
          <w:spacing w:val="-2"/>
          <w:lang w:val="fr-FR"/>
        </w:rPr>
        <w:t xml:space="preserve">1. Đăng tải các thông tin quy định tại Điều 3 của Quy chế này trên trang thông tin điện tử nội bộ </w:t>
      </w:r>
      <w:r>
        <w:rPr>
          <w:rFonts w:ascii="Times New Roman" w:hAnsi="Times New Roman"/>
          <w:i/>
          <w:iCs/>
          <w:spacing w:val="-2"/>
          <w:lang w:val="fr-FR"/>
        </w:rPr>
        <w:t xml:space="preserve">(hoặc hệ thống thông tin điện tử nội bộ : Nhóm trường) </w:t>
      </w:r>
      <w:r>
        <w:rPr>
          <w:rFonts w:ascii="Times New Roman" w:hAnsi="Times New Roman"/>
          <w:spacing w:val="-2"/>
        </w:rPr>
        <w:t xml:space="preserve">ít nhất là 20 ngày liên tục kể từ ngày </w:t>
      </w:r>
      <w:r>
        <w:rPr>
          <w:rFonts w:ascii="Times New Roman" w:hAnsi="Times New Roman"/>
          <w:spacing w:val="-2"/>
          <w:lang w:val="fr-FR"/>
        </w:rPr>
        <w:t>bắt đầu đăng tin hoặc gửi thông tin, trừ trường hợp pháp luật có quy định khác.</w:t>
      </w:r>
    </w:p>
    <w:p w:rsidR="00A0014E" w:rsidRDefault="00A0014E" w:rsidP="00A0014E">
      <w:pPr>
        <w:spacing w:after="40" w:line="360" w:lineRule="exact"/>
        <w:ind w:firstLine="680"/>
        <w:jc w:val="both"/>
        <w:rPr>
          <w:rFonts w:ascii="Times New Roman" w:hAnsi="Times New Roman"/>
          <w:bCs/>
          <w:i/>
          <w:iCs/>
        </w:rPr>
      </w:pPr>
      <w:r>
        <w:rPr>
          <w:rFonts w:ascii="Times New Roman" w:hAnsi="Times New Roman"/>
          <w:lang w:val="fr-FR"/>
        </w:rPr>
        <w:t xml:space="preserve">2. Niêm yết các thông tin quy định tại </w:t>
      </w:r>
      <w:r>
        <w:rPr>
          <w:rFonts w:ascii="Times New Roman" w:hAnsi="Times New Roman"/>
          <w:spacing w:val="-4"/>
          <w:lang w:val="fr-FR"/>
        </w:rPr>
        <w:t xml:space="preserve">Điều 3 của Quy chế này </w:t>
      </w:r>
      <w:r>
        <w:rPr>
          <w:rFonts w:ascii="Times New Roman" w:hAnsi="Times New Roman"/>
        </w:rPr>
        <w:t xml:space="preserve">tại trụ sở của cơ quan, đơn vị </w:t>
      </w:r>
      <w:r>
        <w:rPr>
          <w:rFonts w:ascii="Times New Roman" w:hAnsi="Times New Roman"/>
          <w:lang w:val="fr-FR"/>
        </w:rPr>
        <w:t xml:space="preserve">và nơi làm việc của các đơn vị, bộ phận có liên quan trực tiếp </w:t>
      </w:r>
      <w:r>
        <w:rPr>
          <w:rFonts w:ascii="Times New Roman" w:hAnsi="Times New Roman"/>
        </w:rPr>
        <w:t xml:space="preserve">ít nhất là 20 ngày liên tục kể từ ngày niêm yết trừ trường hợp đã thông báo bằng văn bản đến toàn thể cán bộ, công chức, viên chức, người lao động tại cơ quan, đơn vị, đã đăng tải trên trang thông tin điện tử nội bộ </w:t>
      </w:r>
      <w:r>
        <w:rPr>
          <w:rFonts w:ascii="Times New Roman" w:hAnsi="Times New Roman"/>
          <w:i/>
          <w:iCs/>
        </w:rPr>
        <w:t>(hoặc hệ thống thông tin điện tử nội bộ)</w:t>
      </w:r>
      <w:r>
        <w:rPr>
          <w:rFonts w:ascii="Times New Roman" w:hAnsi="Times New Roman"/>
        </w:rPr>
        <w:t xml:space="preserve"> hoặc pháp luật có quy định khác.</w:t>
      </w:r>
    </w:p>
    <w:p w:rsidR="00A0014E" w:rsidRDefault="00A0014E" w:rsidP="00A0014E">
      <w:pPr>
        <w:spacing w:after="40" w:line="360" w:lineRule="exact"/>
        <w:ind w:firstLine="680"/>
        <w:jc w:val="both"/>
        <w:rPr>
          <w:rFonts w:ascii="Times New Roman" w:hAnsi="Times New Roman"/>
          <w:lang w:val="fr-FR"/>
        </w:rPr>
      </w:pPr>
      <w:r>
        <w:rPr>
          <w:rFonts w:ascii="Times New Roman" w:hAnsi="Times New Roman"/>
          <w:lang w:val="fr-FR"/>
        </w:rPr>
        <w:t>3. Hiệu trưởng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A0014E" w:rsidRDefault="00A0014E" w:rsidP="00A0014E">
      <w:pPr>
        <w:spacing w:after="40" w:line="360" w:lineRule="exact"/>
        <w:ind w:firstLine="680"/>
        <w:jc w:val="both"/>
        <w:rPr>
          <w:rFonts w:ascii="Times New Roman" w:hAnsi="Times New Roman"/>
          <w:bCs/>
          <w:i/>
          <w:iCs/>
        </w:rPr>
      </w:pPr>
      <w:r>
        <w:rPr>
          <w:rFonts w:ascii="Times New Roman" w:hAnsi="Times New Roman"/>
          <w:lang w:val="nl-NL"/>
        </w:rPr>
        <w:t xml:space="preserve">4. </w:t>
      </w:r>
      <w:r>
        <w:rPr>
          <w:rFonts w:ascii="Times New Roman" w:hAnsi="Times New Roman"/>
          <w:lang w:val="fr-FR"/>
        </w:rPr>
        <w:t>Trường hợp pháp luật có quy định khác về hình thức, cách thức thực hiện công khai đối với nội dung thông tin cụ thể thì áp dụng theo quy định đó.</w:t>
      </w:r>
    </w:p>
    <w:p w:rsidR="00A0014E" w:rsidRDefault="00A0014E" w:rsidP="001E0BA5">
      <w:pPr>
        <w:ind w:firstLine="680"/>
        <w:jc w:val="center"/>
        <w:rPr>
          <w:rFonts w:ascii="Times New Roman" w:hAnsi="Times New Roman"/>
          <w:b/>
        </w:rPr>
      </w:pPr>
      <w:r>
        <w:rPr>
          <w:rFonts w:ascii="Times New Roman" w:hAnsi="Times New Roman"/>
          <w:b/>
        </w:rPr>
        <w:t>Mục 2</w:t>
      </w:r>
    </w:p>
    <w:p w:rsidR="00A0014E" w:rsidRDefault="00A0014E" w:rsidP="001E0BA5">
      <w:pPr>
        <w:ind w:firstLine="680"/>
        <w:jc w:val="center"/>
        <w:rPr>
          <w:rFonts w:ascii="Times New Roman" w:hAnsi="Times New Roman"/>
          <w:b/>
        </w:rPr>
      </w:pPr>
      <w:r>
        <w:rPr>
          <w:rFonts w:ascii="Times New Roman" w:hAnsi="Times New Roman"/>
          <w:b/>
        </w:rPr>
        <w:lastRenderedPageBreak/>
        <w:t xml:space="preserve">CÁN BỘ, CÔNG CHỨC, VIÊN CHỨC, </w:t>
      </w:r>
    </w:p>
    <w:p w:rsidR="00A0014E" w:rsidRDefault="00A0014E" w:rsidP="001E0BA5">
      <w:pPr>
        <w:ind w:firstLine="680"/>
        <w:jc w:val="center"/>
        <w:rPr>
          <w:rFonts w:ascii="Times New Roman" w:hAnsi="Times New Roman"/>
          <w:b/>
        </w:rPr>
      </w:pPr>
      <w:r>
        <w:rPr>
          <w:rFonts w:ascii="Times New Roman" w:hAnsi="Times New Roman"/>
          <w:b/>
        </w:rPr>
        <w:t>NGƯỜI LAO ĐỘNG BÀN VÀ QUYẾT ĐỊNH</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6. Những nội dung cán bộ, công chức, viên chức, người lao động bàn và quyết định</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fr-FR"/>
        </w:rPr>
        <w:t>1. Bầu, cho thôi làm thành viên Ban Thanh tra nhân dân ở cơ quan, đơn vị.</w:t>
      </w:r>
    </w:p>
    <w:p w:rsidR="00A0014E" w:rsidRDefault="00A0014E" w:rsidP="00A0014E">
      <w:pPr>
        <w:spacing w:after="40" w:line="360" w:lineRule="exact"/>
        <w:ind w:firstLine="680"/>
        <w:jc w:val="both"/>
        <w:rPr>
          <w:rFonts w:ascii="Times New Roman" w:hAnsi="Times New Roman"/>
          <w:b/>
          <w:spacing w:val="4"/>
        </w:rPr>
      </w:pPr>
      <w:r>
        <w:rPr>
          <w:rFonts w:ascii="Times New Roman" w:hAnsi="Times New Roman"/>
          <w:spacing w:val="4"/>
          <w:lang w:val="fr-FR"/>
        </w:rPr>
        <w:t>2. Việc thu, chi, quản lý, sử dụng các khoản đóng góp của cán bộ, công chức, viên chức, người lao động tại cơ quan, đơn vị ngoài các khoản đã được pháp luật quy định.</w:t>
      </w:r>
    </w:p>
    <w:p w:rsidR="00A0014E" w:rsidRDefault="00A0014E" w:rsidP="00A0014E">
      <w:pPr>
        <w:spacing w:after="40" w:line="360" w:lineRule="exact"/>
        <w:ind w:firstLine="680"/>
        <w:jc w:val="both"/>
        <w:rPr>
          <w:rFonts w:ascii="Times New Roman" w:hAnsi="Times New Roman"/>
          <w:b/>
          <w:spacing w:val="4"/>
        </w:rPr>
      </w:pPr>
      <w:r>
        <w:rPr>
          <w:rFonts w:ascii="Times New Roman" w:hAnsi="Times New Roman"/>
          <w:spacing w:val="-4"/>
          <w:lang w:val="fr-FR"/>
        </w:rPr>
        <w:t>3. Nội dung nghị quyết hội nghị cán bộ, công chức, viên chức, người lao động.</w:t>
      </w:r>
    </w:p>
    <w:p w:rsidR="00A0014E" w:rsidRDefault="00A0014E" w:rsidP="00A0014E">
      <w:pPr>
        <w:spacing w:after="40" w:line="360" w:lineRule="exact"/>
        <w:ind w:firstLine="680"/>
        <w:jc w:val="both"/>
        <w:rPr>
          <w:rFonts w:ascii="Times New Roman" w:hAnsi="Times New Roman"/>
          <w:spacing w:val="-4"/>
          <w:lang w:val="fr-FR"/>
        </w:rPr>
      </w:pPr>
      <w:r>
        <w:rPr>
          <w:rFonts w:ascii="Times New Roman" w:hAnsi="Times New Roman"/>
          <w:spacing w:val="-4"/>
          <w:lang w:val="fr-FR"/>
        </w:rPr>
        <w:t>4. Các công việc tự quản khác trong nội bộ cơ quan, đơn vị không trái với quy định của pháp luật, phù hợp với đạo đức xã hội.</w:t>
      </w:r>
    </w:p>
    <w:p w:rsidR="00A0014E" w:rsidRDefault="00A0014E" w:rsidP="00A0014E">
      <w:pPr>
        <w:spacing w:after="40" w:line="360" w:lineRule="exact"/>
        <w:ind w:firstLine="680"/>
        <w:jc w:val="both"/>
        <w:rPr>
          <w:rFonts w:ascii="Times New Roman" w:hAnsi="Times New Roman"/>
          <w:b/>
          <w:spacing w:val="2"/>
        </w:rPr>
      </w:pPr>
      <w:r>
        <w:rPr>
          <w:rFonts w:ascii="Times New Roman" w:hAnsi="Times New Roman"/>
          <w:b/>
          <w:spacing w:val="2"/>
        </w:rPr>
        <w:t>Điều 7. Hình thức cán bộ, công chức, viên chức, người lao động bàn và quyết định</w:t>
      </w:r>
    </w:p>
    <w:p w:rsidR="00A0014E" w:rsidRDefault="00A0014E" w:rsidP="00A0014E">
      <w:pPr>
        <w:spacing w:after="40" w:line="360" w:lineRule="exact"/>
        <w:ind w:firstLine="680"/>
        <w:jc w:val="both"/>
        <w:rPr>
          <w:rFonts w:ascii="Times New Roman" w:hAnsi="Times New Roman"/>
          <w:lang w:val="fr-FR"/>
        </w:rPr>
      </w:pPr>
      <w:r>
        <w:rPr>
          <w:rFonts w:ascii="Times New Roman" w:hAnsi="Times New Roman"/>
          <w:spacing w:val="2"/>
          <w:lang w:val="fr-FR"/>
        </w:rPr>
        <w:t>1</w:t>
      </w:r>
      <w:r>
        <w:rPr>
          <w:rFonts w:ascii="Times New Roman" w:hAnsi="Times New Roman"/>
          <w:lang w:val="fr-FR"/>
        </w:rPr>
        <w:t>. Cán bộ, công chức, viên chức, người lao động bàn và quyết định các nội dung quy định tại Điều 6 của Quy chế này tại hội nghị cán bộ, công chức, viên chức, người lao động trên cơ sở đề xuất của Hiệu trưởng  trường THCS Hòa Bình - Trấn Dương hoặc khi có ít nhất một phần ba tổng số cán bộ, công chức, viên chức, người lao động của trường THCS Hòa Bình - Trấn Dương cùng đề nghị.</w:t>
      </w:r>
    </w:p>
    <w:p w:rsidR="00A0014E" w:rsidRDefault="00A0014E" w:rsidP="00A0014E">
      <w:pPr>
        <w:spacing w:after="40" w:line="360" w:lineRule="exact"/>
        <w:ind w:firstLine="680"/>
        <w:jc w:val="both"/>
        <w:rPr>
          <w:rFonts w:ascii="Times New Roman" w:hAnsi="Times New Roman"/>
          <w:spacing w:val="-2"/>
          <w:lang w:val="fr-FR"/>
        </w:rPr>
      </w:pPr>
      <w:r>
        <w:rPr>
          <w:rFonts w:ascii="Times New Roman" w:hAnsi="Times New Roman"/>
          <w:spacing w:val="-2"/>
          <w:lang w:val="fr-FR"/>
        </w:rP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theo quy định tại điểm d khoản 1 Điều 8 Quy chế này thì Hiệu trưởng cơ quan, đơn vị quyết định tổ chức gửi phiếu lấy ý kiến của toàn thể cán bộ, công chức, viên chức, người lao động trong cơ quan, đơn vị.</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 xml:space="preserve">Điều 8. Tổ chức hội nghị cán bộ, công chức, viên chức, người lao động </w:t>
      </w:r>
    </w:p>
    <w:p w:rsidR="00A0014E" w:rsidRDefault="00A0014E" w:rsidP="00A0014E">
      <w:pPr>
        <w:spacing w:after="40" w:line="360" w:lineRule="exact"/>
        <w:ind w:firstLine="680"/>
        <w:jc w:val="both"/>
        <w:rPr>
          <w:rFonts w:ascii="Times New Roman" w:hAnsi="Times New Roman"/>
          <w:b/>
          <w:lang w:val="vi-VN"/>
        </w:rPr>
      </w:pPr>
      <w:r>
        <w:rPr>
          <w:rFonts w:ascii="Times New Roman" w:hAnsi="Times New Roman"/>
        </w:rPr>
        <w:t>1. Hội nghị cán bộ, công chức, viên chức, người lao động do Hiệu trưởng trường THCS Hòa Bình - Trấn Dương chủ trì tổ chức:</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a) Hội nghị cán bộ, công chức, viên chức, người lao động được tổ chức định kỳ mỗi năm một lần sau khi kết thúc năm công tác nhưng không chậm hơn 03 tháng của năm công tác tiếp theo do Hiệu trưởng  cơ quan, đơn vị quyết định;</w:t>
      </w:r>
    </w:p>
    <w:p w:rsidR="00A0014E" w:rsidRDefault="00A0014E" w:rsidP="00A0014E">
      <w:pPr>
        <w:spacing w:after="40" w:line="360" w:lineRule="exact"/>
        <w:ind w:firstLine="680"/>
        <w:jc w:val="both"/>
        <w:rPr>
          <w:rFonts w:ascii="Times New Roman" w:hAnsi="Times New Roman"/>
          <w:b/>
          <w:spacing w:val="-2"/>
        </w:rPr>
      </w:pPr>
      <w:r>
        <w:rPr>
          <w:rFonts w:ascii="Times New Roman" w:hAnsi="Times New Roman"/>
          <w:spacing w:val="-2"/>
        </w:rPr>
        <w:t>b) Hội nghị cán bộ, công chức, viên chức, người lao động được tổ chức bất thường khi có đề xuất của các đối tượng quy định tại khoản 1 Điều 7 của Quy chế này;</w:t>
      </w:r>
    </w:p>
    <w:p w:rsidR="00A0014E" w:rsidRDefault="00A0014E" w:rsidP="00A0014E">
      <w:pPr>
        <w:spacing w:after="40" w:line="360" w:lineRule="exact"/>
        <w:ind w:firstLine="720"/>
        <w:jc w:val="both"/>
        <w:rPr>
          <w:rFonts w:ascii="Times New Roman" w:hAnsi="Times New Roman"/>
          <w:spacing w:val="-2"/>
        </w:rPr>
      </w:pPr>
      <w:r>
        <w:rPr>
          <w:rFonts w:ascii="Times New Roman" w:hAnsi="Times New Roman"/>
          <w:spacing w:val="-2"/>
        </w:rPr>
        <w:t>c) Thành phần dự hội nghị cán bộ, công chức, viên chức, người lao động: tuỳ theo đặc điểm, tình hình hoạt động, tổ chức bộ máy, Hiệu trưởng  cơ quan, đơn vị thống nhất với Công đoàn trường THCS Hòa Bình - Trấn Dương quyết định thành phần tham dự hội nghị là toàn thể cán bộ, công chức, viên chức, người lao động hoặc đại biểu cán bộ, công chức, viên chức, người lao động của cơ quan, đơn vị;</w:t>
      </w:r>
    </w:p>
    <w:p w:rsidR="00A0014E" w:rsidRDefault="00A0014E" w:rsidP="00A0014E">
      <w:pPr>
        <w:spacing w:after="40" w:line="360" w:lineRule="exact"/>
        <w:ind w:firstLine="720"/>
        <w:jc w:val="both"/>
        <w:rPr>
          <w:rFonts w:ascii="Times New Roman" w:hAnsi="Times New Roman"/>
          <w:spacing w:val="-4"/>
        </w:rPr>
      </w:pPr>
      <w:r>
        <w:rPr>
          <w:rFonts w:ascii="Times New Roman" w:hAnsi="Times New Roman"/>
          <w:spacing w:val="-4"/>
        </w:rPr>
        <w:t xml:space="preserve">d) Hội nghị được tổ chức hợp lệ khi có ít nhất là hai phần ba tổng số cán bộ, công chức, viên chức, người lao động của trường THCS Hòa Bình - Trấn Dương hoặc ít nhất là hai phần ba tổng số đại biểu được triệu tập có mặt. Nghị quyết, quyết định của hội nghị được thông qua </w:t>
      </w:r>
      <w:r>
        <w:rPr>
          <w:rFonts w:ascii="Times New Roman" w:hAnsi="Times New Roman"/>
          <w:spacing w:val="-4"/>
        </w:rPr>
        <w:lastRenderedPageBreak/>
        <w:t>khi có trên 50% tổng số người dự hội nghị tán thành và nội dung không trái với quy định của pháp luật, phù hợp với đạo đức xã hội.</w:t>
      </w:r>
    </w:p>
    <w:p w:rsidR="00A0014E" w:rsidRDefault="00A0014E" w:rsidP="00A0014E">
      <w:pPr>
        <w:spacing w:after="40" w:line="360" w:lineRule="exact"/>
        <w:ind w:firstLine="720"/>
        <w:jc w:val="both"/>
        <w:rPr>
          <w:rFonts w:ascii="Times New Roman" w:hAnsi="Times New Roman"/>
          <w:spacing w:val="4"/>
        </w:rPr>
      </w:pPr>
      <w:r>
        <w:rPr>
          <w:rFonts w:ascii="Times New Roman" w:hAnsi="Times New Roman"/>
          <w:spacing w:val="4"/>
        </w:rPr>
        <w:t xml:space="preserve">2. Nội dung của hội nghị cán bộ, công chức, viên chức, người lao động: </w:t>
      </w:r>
    </w:p>
    <w:p w:rsidR="00A0014E" w:rsidRDefault="00A0014E" w:rsidP="00A0014E">
      <w:pPr>
        <w:spacing w:after="40" w:line="360" w:lineRule="exact"/>
        <w:ind w:firstLine="720"/>
        <w:jc w:val="both"/>
        <w:rPr>
          <w:rFonts w:ascii="Times New Roman" w:hAnsi="Times New Roman"/>
        </w:rPr>
      </w:pPr>
      <w:r>
        <w:rPr>
          <w:rFonts w:ascii="Times New Roman" w:hAnsi="Times New Roman"/>
        </w:rPr>
        <w:t>a) Kiểm điểm việc thực hiện đường lối, chủ trương của Đảng, chính sách, pháp luật của Nhà nước có liên quan đến chức năng, nhiệm vụ của trường THCS Hòa Bình - Trấn Dương;</w:t>
      </w:r>
    </w:p>
    <w:p w:rsidR="00A0014E" w:rsidRDefault="00A0014E" w:rsidP="00A0014E">
      <w:pPr>
        <w:spacing w:after="40" w:line="360" w:lineRule="exact"/>
        <w:ind w:firstLine="720"/>
        <w:jc w:val="both"/>
        <w:rPr>
          <w:rFonts w:ascii="Times New Roman" w:hAnsi="Times New Roman"/>
        </w:rPr>
      </w:pPr>
      <w:r>
        <w:rPr>
          <w:rFonts w:ascii="Times New Roman" w:hAnsi="Times New Roman"/>
        </w:rPr>
        <w:t>b) Kiểm điểm việc thực hiện nghị quyết hội nghị cán bộ, công chức, viên chức, người lao động trước đó và những quy định về thực hiện dân chủ tại trường THCS Hòa Bình - Trấn Dương;</w:t>
      </w:r>
    </w:p>
    <w:p w:rsidR="00A0014E" w:rsidRDefault="00A0014E" w:rsidP="00A0014E">
      <w:pPr>
        <w:spacing w:after="40" w:line="360" w:lineRule="exact"/>
        <w:ind w:firstLine="720"/>
        <w:jc w:val="both"/>
        <w:rPr>
          <w:rFonts w:ascii="Times New Roman" w:hAnsi="Times New Roman"/>
        </w:rPr>
      </w:pPr>
      <w:r>
        <w:rPr>
          <w:rFonts w:ascii="Times New Roman" w:hAnsi="Times New Roman"/>
        </w:rPr>
        <w:t>c) Đánh giá, tổng kết và kiểm điểm trách nhiệm của Hiệu trưởng  trường THCS Hòa Bình - Trấn Dương trong việc thực hiện kế hoạch công tác hằng năm;</w:t>
      </w:r>
    </w:p>
    <w:p w:rsidR="00A0014E" w:rsidRDefault="00A0014E" w:rsidP="00A0014E">
      <w:pPr>
        <w:spacing w:after="40" w:line="360" w:lineRule="exact"/>
        <w:ind w:firstLine="720"/>
        <w:jc w:val="both"/>
        <w:rPr>
          <w:rFonts w:ascii="Times New Roman" w:hAnsi="Times New Roman"/>
        </w:rPr>
      </w:pPr>
      <w:r>
        <w:rPr>
          <w:rFonts w:ascii="Times New Roman" w:hAnsi="Times New Roman"/>
        </w:rPr>
        <w:t>d) Tổng kết phong trào thi đua, xét khen thưởng và bàn, thống nhất nội dung thi đua năm tiếp theo; thống nhất nội dung giao ước thi đua;</w:t>
      </w:r>
    </w:p>
    <w:p w:rsidR="00A0014E" w:rsidRDefault="00A0014E" w:rsidP="00A0014E">
      <w:pPr>
        <w:spacing w:after="40" w:line="360" w:lineRule="exact"/>
        <w:ind w:firstLine="720"/>
        <w:jc w:val="both"/>
        <w:rPr>
          <w:rFonts w:ascii="Times New Roman" w:hAnsi="Times New Roman"/>
          <w:spacing w:val="-2"/>
        </w:rPr>
      </w:pPr>
      <w:r>
        <w:rPr>
          <w:rFonts w:ascii="Times New Roman" w:hAnsi="Times New Roman"/>
          <w:spacing w:val="-2"/>
        </w:rPr>
        <w:t>đ) Thảo luận và quyết định các nội dung quy định tại Điều 6 của Quy chế này;</w:t>
      </w:r>
    </w:p>
    <w:p w:rsidR="00A0014E" w:rsidRDefault="00A0014E" w:rsidP="00A0014E">
      <w:pPr>
        <w:spacing w:after="40" w:line="360" w:lineRule="exact"/>
        <w:ind w:firstLine="720"/>
        <w:jc w:val="both"/>
        <w:rPr>
          <w:rFonts w:ascii="Times New Roman" w:hAnsi="Times New Roman"/>
          <w:spacing w:val="-8"/>
        </w:rPr>
      </w:pPr>
      <w:r>
        <w:rPr>
          <w:rFonts w:ascii="Times New Roman" w:hAnsi="Times New Roman"/>
          <w:spacing w:val="-8"/>
        </w:rPr>
        <w:t>e) Thực hiện các nội dung về công khai thông tin; lấy ý kiến của cán bộ, công chức, viên chức, người lao động về những nội dung quy định tại Điều 10 của Quy chế này;</w:t>
      </w:r>
    </w:p>
    <w:p w:rsidR="00A0014E" w:rsidRDefault="00A0014E" w:rsidP="00A0014E">
      <w:pPr>
        <w:spacing w:after="40" w:line="360" w:lineRule="exact"/>
        <w:ind w:firstLine="720"/>
        <w:jc w:val="both"/>
        <w:rPr>
          <w:rFonts w:ascii="Times New Roman" w:hAnsi="Times New Roman"/>
        </w:rPr>
      </w:pPr>
      <w:r>
        <w:rPr>
          <w:rFonts w:ascii="Times New Roman" w:hAnsi="Times New Roman"/>
        </w:rPr>
        <w:t>g) Thực hiện các công việc khác theo quyết định của hội nghị.</w:t>
      </w:r>
    </w:p>
    <w:p w:rsidR="00A0014E" w:rsidRDefault="00A0014E" w:rsidP="00A0014E">
      <w:pPr>
        <w:spacing w:after="40" w:line="360" w:lineRule="exact"/>
        <w:ind w:firstLine="720"/>
        <w:jc w:val="both"/>
        <w:rPr>
          <w:rFonts w:ascii="Times New Roman" w:hAnsi="Times New Roman"/>
        </w:rPr>
      </w:pPr>
      <w:r>
        <w:rPr>
          <w:rFonts w:ascii="Times New Roman" w:hAnsi="Times New Roman"/>
        </w:rPr>
        <w:t>3. Trình tự tổ chức hội nghị:</w:t>
      </w:r>
    </w:p>
    <w:p w:rsidR="00A0014E" w:rsidRDefault="00A0014E" w:rsidP="00A0014E">
      <w:pPr>
        <w:spacing w:after="40" w:line="360" w:lineRule="exact"/>
        <w:ind w:firstLine="720"/>
        <w:jc w:val="both"/>
        <w:rPr>
          <w:rFonts w:ascii="Times New Roman" w:hAnsi="Times New Roman"/>
        </w:rPr>
      </w:pPr>
      <w:r>
        <w:rPr>
          <w:rFonts w:ascii="Times New Roman" w:hAnsi="Times New Roman"/>
        </w:rPr>
        <w:t>a) Hiệu trưởng  trường THCS Hòa Bình - Trấn Dương trình bày báo cáo về các nội dung quy định tại điểm a và điểm c khoản 2 Điều này;</w:t>
      </w:r>
    </w:p>
    <w:p w:rsidR="00A0014E" w:rsidRDefault="00A0014E" w:rsidP="00A0014E">
      <w:pPr>
        <w:spacing w:after="40" w:line="360" w:lineRule="exact"/>
        <w:ind w:firstLine="720"/>
        <w:jc w:val="both"/>
        <w:rPr>
          <w:rFonts w:ascii="Times New Roman" w:hAnsi="Times New Roman"/>
          <w:spacing w:val="-4"/>
        </w:rPr>
      </w:pPr>
      <w:r>
        <w:rPr>
          <w:rFonts w:ascii="Times New Roman" w:hAnsi="Times New Roman"/>
          <w:spacing w:val="-4"/>
        </w:rPr>
        <w:t>b) Trưởng ban TTND Trường THCS Hòa Bình - Trấn Dương báo cáo về các nội dung quy định tại điểm b khoản 2 Điều này; kết quả giám sát, hỗ trợ cán bộ, công chức, viên chức, người lao động thực hiện dân chủ ở trường THCS Hòa Bình - Trấn Dương;</w:t>
      </w:r>
    </w:p>
    <w:p w:rsidR="00A0014E" w:rsidRDefault="00A0014E" w:rsidP="00A0014E">
      <w:pPr>
        <w:spacing w:after="40" w:line="360" w:lineRule="exact"/>
        <w:ind w:firstLine="720"/>
        <w:jc w:val="both"/>
        <w:rPr>
          <w:rFonts w:ascii="Times New Roman" w:hAnsi="Times New Roman"/>
        </w:rPr>
      </w:pPr>
      <w:r>
        <w:rPr>
          <w:rFonts w:ascii="Times New Roman" w:hAnsi="Times New Roman"/>
        </w:rPr>
        <w:t xml:space="preserve">c) Cán bộ, công chức, viên chức, người lao động tham dự hội nghị thảo luận, tham gia ý kiến, đề xuất, kiến nghị </w:t>
      </w:r>
      <w:r>
        <w:rPr>
          <w:rFonts w:ascii="Times New Roman" w:hAnsi="Times New Roman"/>
          <w:i/>
          <w:iCs/>
        </w:rPr>
        <w:t>(nếu có)</w:t>
      </w:r>
      <w:r>
        <w:rPr>
          <w:rFonts w:ascii="Times New Roman" w:hAnsi="Times New Roman"/>
        </w:rPr>
        <w:t>;</w:t>
      </w:r>
    </w:p>
    <w:p w:rsidR="00A0014E" w:rsidRDefault="00A0014E" w:rsidP="00A0014E">
      <w:pPr>
        <w:spacing w:after="40" w:line="360" w:lineRule="exact"/>
        <w:ind w:firstLine="720"/>
        <w:jc w:val="both"/>
        <w:rPr>
          <w:rFonts w:ascii="Times New Roman" w:hAnsi="Times New Roman"/>
        </w:rPr>
      </w:pPr>
      <w:r>
        <w:rPr>
          <w:rFonts w:ascii="Times New Roman" w:hAnsi="Times New Roman"/>
        </w:rPr>
        <w:t>d) Hiệu trưởng trường THCS Hòa Bình - Trấn Dương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trường THCS Hòa Bình - Trấn Dương, các biện pháp thực hiện kế hoạch công tác năm tiếp theo của trường THCS Hòa Bình - Trấn Dương;</w:t>
      </w:r>
    </w:p>
    <w:p w:rsidR="00A0014E" w:rsidRDefault="00A0014E" w:rsidP="00A0014E">
      <w:pPr>
        <w:spacing w:after="40" w:line="360" w:lineRule="exact"/>
        <w:ind w:firstLine="720"/>
        <w:jc w:val="both"/>
        <w:rPr>
          <w:rFonts w:ascii="Times New Roman" w:hAnsi="Times New Roman"/>
        </w:rPr>
      </w:pPr>
      <w:r>
        <w:rPr>
          <w:rFonts w:ascii="Times New Roman" w:hAnsi="Times New Roman"/>
        </w:rPr>
        <w:t>đ) Đại diện Ban Thanh tra nhân dân trình bày báo cáo hoạt động của Ban Thanh tra nhân dân trong năm và chương trình công tác năm tiếp theo;</w:t>
      </w:r>
    </w:p>
    <w:p w:rsidR="00A0014E" w:rsidRDefault="00A0014E" w:rsidP="00A0014E">
      <w:pPr>
        <w:spacing w:after="40" w:line="360" w:lineRule="exact"/>
        <w:ind w:firstLine="720"/>
        <w:jc w:val="both"/>
        <w:rPr>
          <w:rFonts w:ascii="Times New Roman" w:hAnsi="Times New Roman"/>
          <w:spacing w:val="-10"/>
        </w:rPr>
      </w:pPr>
      <w:r>
        <w:rPr>
          <w:rFonts w:ascii="Times New Roman" w:hAnsi="Times New Roman"/>
          <w:spacing w:val="-10"/>
        </w:rPr>
        <w:t xml:space="preserve">e) Hội nghị quyết định các nội dung quy định tại Điều 6 của Quy chế này </w:t>
      </w:r>
      <w:r>
        <w:rPr>
          <w:rFonts w:ascii="Times New Roman" w:hAnsi="Times New Roman"/>
          <w:i/>
          <w:iCs/>
          <w:spacing w:val="-10"/>
        </w:rPr>
        <w:t>(nếu có)</w:t>
      </w:r>
      <w:r>
        <w:rPr>
          <w:rFonts w:ascii="Times New Roman" w:hAnsi="Times New Roman"/>
          <w:spacing w:val="-10"/>
        </w:rPr>
        <w:t>;</w:t>
      </w:r>
    </w:p>
    <w:p w:rsidR="00A0014E" w:rsidRDefault="00A0014E" w:rsidP="00A0014E">
      <w:pPr>
        <w:spacing w:after="40" w:line="360" w:lineRule="exact"/>
        <w:ind w:firstLine="720"/>
        <w:jc w:val="both"/>
        <w:rPr>
          <w:rFonts w:ascii="Times New Roman" w:hAnsi="Times New Roman"/>
        </w:rPr>
      </w:pPr>
      <w:r>
        <w:rPr>
          <w:rFonts w:ascii="Times New Roman" w:hAnsi="Times New Roman"/>
        </w:rPr>
        <w:t>g) Tổ chức khen thưởng cá nhân, tập thể của trường THCS Hòa Bình - Trấn Dương có thành tích trong công tác; phát động phong trào thi đua;</w:t>
      </w:r>
    </w:p>
    <w:p w:rsidR="00A0014E" w:rsidRDefault="00A0014E" w:rsidP="00A0014E">
      <w:pPr>
        <w:spacing w:after="40" w:line="360" w:lineRule="exact"/>
        <w:ind w:firstLine="720"/>
        <w:jc w:val="both"/>
        <w:rPr>
          <w:rFonts w:ascii="Times New Roman" w:hAnsi="Times New Roman"/>
        </w:rPr>
      </w:pPr>
      <w:r>
        <w:rPr>
          <w:rFonts w:ascii="Times New Roman" w:hAnsi="Times New Roman"/>
        </w:rPr>
        <w:t>h) Ký kết giao ước thi đua giữa các tổ với Hiệu trưởng trường THCS Hòa Bình - Trấn Dương;</w:t>
      </w:r>
    </w:p>
    <w:p w:rsidR="00A0014E" w:rsidRDefault="00A0014E" w:rsidP="00A0014E">
      <w:pPr>
        <w:spacing w:after="40" w:line="360" w:lineRule="exact"/>
        <w:ind w:firstLine="720"/>
        <w:jc w:val="both"/>
        <w:rPr>
          <w:rFonts w:ascii="Times New Roman" w:hAnsi="Times New Roman"/>
        </w:rPr>
      </w:pPr>
      <w:r>
        <w:rPr>
          <w:rFonts w:ascii="Times New Roman" w:hAnsi="Times New Roman"/>
        </w:rPr>
        <w:lastRenderedPageBreak/>
        <w:t>i) Thông qua nghị quyết hội nghị.</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9. Trách nhiệm trong việc tổ chức để cán bộ, công chức, viên chức, người lao động bàn, quyết định và thực hiện quyết định của tập thể cán bộ, công chức, viên chức, người lao động</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1. Hiệu trưởng có trách nhiệm phối hợp cùng cán bộ trường THCS Hòa Bình - Trấn Dương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6 của Quy chế này.</w:t>
      </w:r>
    </w:p>
    <w:p w:rsidR="00A0014E" w:rsidRDefault="00A0014E" w:rsidP="00A0014E">
      <w:pPr>
        <w:spacing w:after="40" w:line="360" w:lineRule="exact"/>
        <w:ind w:firstLine="680"/>
        <w:jc w:val="both"/>
        <w:rPr>
          <w:rFonts w:ascii="Times New Roman" w:hAnsi="Times New Roman"/>
          <w:b/>
          <w:spacing w:val="-2"/>
        </w:rPr>
      </w:pPr>
      <w:r>
        <w:rPr>
          <w:rFonts w:ascii="Times New Roman" w:hAnsi="Times New Roman"/>
          <w:spacing w:val="-2"/>
          <w:lang w:val="nl-NL"/>
        </w:rPr>
        <w:t>2. Hiệu trưởng  phối hợp cùng Ban Chấp hành Công đoàn trường THCS Hòa Bình - Trấn Dương phổ biến, hướng dẫn, đôn đốc việc thực hiện nghị quyết của hội nghị cán bộ, công chức, viên chức, người lao động, quy chế thực hiện dân chủ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 xml:space="preserve">3. </w:t>
      </w:r>
      <w:r>
        <w:rPr>
          <w:rFonts w:ascii="Times New Roman" w:hAnsi="Times New Roman"/>
        </w:rPr>
        <w:t xml:space="preserve">Định kỳ </w:t>
      </w:r>
      <w:r>
        <w:rPr>
          <w:rFonts w:ascii="Times New Roman" w:hAnsi="Times New Roman"/>
          <w:lang w:val="nl-NL"/>
        </w:rPr>
        <w:t>0</w:t>
      </w:r>
      <w:r>
        <w:rPr>
          <w:rFonts w:ascii="Times New Roman" w:hAnsi="Times New Roman"/>
        </w:rPr>
        <w:t>6 tháng một lần, Hiệu trưởng  ph</w:t>
      </w:r>
      <w:r>
        <w:rPr>
          <w:rFonts w:ascii="Times New Roman" w:hAnsi="Times New Roman"/>
          <w:lang w:val="nl-NL"/>
        </w:rPr>
        <w:t>ố</w:t>
      </w:r>
      <w:r>
        <w:rPr>
          <w:rFonts w:ascii="Times New Roman" w:hAnsi="Times New Roman"/>
        </w:rPr>
        <w:t xml:space="preserve">i hợp với </w:t>
      </w:r>
      <w:r>
        <w:rPr>
          <w:rFonts w:ascii="Times New Roman" w:hAnsi="Times New Roman"/>
          <w:lang w:val="nl-NL"/>
        </w:rPr>
        <w:t>Ban Chấp hành C</w:t>
      </w:r>
      <w:r>
        <w:rPr>
          <w:rFonts w:ascii="Times New Roman" w:hAnsi="Times New Roman"/>
        </w:rPr>
        <w:t>ông đoàn trường THCS Hòa Bình - Trấn Dương tổ chức kiểm tra, đánh giá kết quả thực hiện nghị quyết hội nghị</w:t>
      </w:r>
      <w:r>
        <w:rPr>
          <w:rFonts w:ascii="Times New Roman" w:hAnsi="Times New Roman"/>
          <w:lang w:val="nl-NL"/>
        </w:rPr>
        <w:t xml:space="preserve"> cán bộ, công chức, viên chức, người lao động</w:t>
      </w:r>
      <w:r>
        <w:rPr>
          <w:rFonts w:ascii="Times New Roman" w:hAnsi="Times New Roman"/>
        </w:rPr>
        <w:t>; thông báo kết quả kiểm tra, đánh giá đến toàn thể cán bộ, công chức, viên chức</w:t>
      </w:r>
      <w:r>
        <w:rPr>
          <w:rFonts w:ascii="Times New Roman" w:hAnsi="Times New Roman"/>
          <w:lang w:val="nl-NL"/>
        </w:rPr>
        <w:t xml:space="preserve">, người lao động </w:t>
      </w:r>
      <w:r>
        <w:rPr>
          <w:rFonts w:ascii="Times New Roman" w:hAnsi="Times New Roman"/>
        </w:rPr>
        <w:t>trong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4. Cán bộ, công chức, viên chức, người lao động trong trường THCS Hòa Bình - Trấn Dương có trách nhiệm tích cực, gương mẫu tham gia bàn và quyết định các nội dung quy định tại Điều 6 của Quy chế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trường THCS Hòa Bình - Trấn Dương hoặc cơ quan khác có thẩm quyền.</w:t>
      </w:r>
    </w:p>
    <w:p w:rsidR="00A0014E" w:rsidRDefault="00A0014E" w:rsidP="005F7F63">
      <w:pPr>
        <w:spacing w:before="120"/>
        <w:ind w:firstLine="680"/>
        <w:jc w:val="center"/>
        <w:rPr>
          <w:rFonts w:ascii="Times New Roman" w:hAnsi="Times New Roman"/>
          <w:b/>
        </w:rPr>
      </w:pPr>
      <w:r>
        <w:rPr>
          <w:rFonts w:ascii="Times New Roman" w:hAnsi="Times New Roman"/>
          <w:b/>
        </w:rPr>
        <w:t>Mục 3</w:t>
      </w:r>
    </w:p>
    <w:p w:rsidR="00A0014E" w:rsidRDefault="00A0014E" w:rsidP="005F7F63">
      <w:pPr>
        <w:ind w:firstLine="680"/>
        <w:jc w:val="center"/>
        <w:rPr>
          <w:rFonts w:ascii="Times New Roman" w:hAnsi="Times New Roman"/>
          <w:b/>
        </w:rPr>
      </w:pPr>
      <w:r>
        <w:rPr>
          <w:rFonts w:ascii="Times New Roman" w:hAnsi="Times New Roman"/>
          <w:b/>
        </w:rPr>
        <w:t xml:space="preserve">CÁN BỘ, CÔNG CHỨC, VIÊN CHỨC, </w:t>
      </w:r>
    </w:p>
    <w:p w:rsidR="00A0014E" w:rsidRDefault="00A0014E" w:rsidP="005F7F63">
      <w:pPr>
        <w:ind w:firstLine="680"/>
        <w:jc w:val="center"/>
        <w:rPr>
          <w:rFonts w:ascii="Times New Roman" w:hAnsi="Times New Roman"/>
          <w:b/>
        </w:rPr>
      </w:pPr>
      <w:r>
        <w:rPr>
          <w:rFonts w:ascii="Times New Roman" w:hAnsi="Times New Roman"/>
          <w:b/>
        </w:rPr>
        <w:t>NGƯỜI LAO ĐỘNG THAM GIA Ý KIẾN</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10. Những nội dung cán bộ, công chức, viên chức, người lao động tham gia ý kiến trước khi Hiệu trưởng  trường THCS Hòa Bình - Trấn Dương</w:t>
      </w:r>
      <w:r>
        <w:rPr>
          <w:rFonts w:ascii="Times New Roman" w:hAnsi="Times New Roman"/>
          <w:b/>
          <w:bCs/>
          <w:i/>
          <w:iCs/>
        </w:rPr>
        <w:t xml:space="preserve"> </w:t>
      </w:r>
      <w:r>
        <w:rPr>
          <w:rFonts w:ascii="Times New Roman" w:hAnsi="Times New Roman"/>
          <w:b/>
        </w:rPr>
        <w:t>quyết định</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 Giải pháp thực hiện chủ trương, đường lối của Đảng, chính sách, pháp luật của Nhà nước liên quan đến chức năng, nhiệm vụ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2. Kế hoạch công tác hằng năm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3. Tổ chức phong trào thi đua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4. Báo cáo sơ kết, tổng kết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5. Các biện pháp cải tiến tổ chức, hoạt động và lề lối làm việc; phòng, chống tham nhũng, tiêu cực; thực hành tiết kiệm, chống lãng phí, chống quan liêu, phiền hà, sách nhiễu Nhân dân.</w:t>
      </w:r>
    </w:p>
    <w:p w:rsidR="00A0014E" w:rsidRDefault="00A0014E" w:rsidP="00A0014E">
      <w:pPr>
        <w:spacing w:after="40" w:line="360" w:lineRule="exact"/>
        <w:ind w:firstLine="680"/>
        <w:jc w:val="both"/>
        <w:rPr>
          <w:rFonts w:ascii="Times New Roman" w:hAnsi="Times New Roman"/>
          <w:b/>
        </w:rPr>
      </w:pPr>
      <w:r>
        <w:rPr>
          <w:rFonts w:ascii="Times New Roman" w:hAnsi="Times New Roman"/>
        </w:rPr>
        <w:lastRenderedPageBreak/>
        <w:t>6. Kế hoạch tuyển dụng, đào tạo, bồi dưỡng cán bộ, công chức, viên chức; bầu cử, bổ nhiệm cán bộ, công chức, viên chức.</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7. Thực hiện chế độ, chính sách liên quan đến quyền và lợi ích của cán bộ, công chức, viên chức, người lao động.</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lang w:val="nl-NL"/>
        </w:rPr>
        <w:t>8. Dự thảo quy chế thực hiện dân chủ của</w:t>
      </w:r>
      <w:r>
        <w:rPr>
          <w:rFonts w:ascii="Times New Roman" w:hAnsi="Times New Roman"/>
          <w:spacing w:val="-4"/>
        </w:rPr>
        <w:t xml:space="preserve"> trường </w:t>
      </w:r>
    </w:p>
    <w:p w:rsidR="00A0014E" w:rsidRDefault="00A0014E" w:rsidP="00A0014E">
      <w:pPr>
        <w:spacing w:after="40" w:line="360" w:lineRule="exact"/>
        <w:ind w:firstLine="680"/>
        <w:jc w:val="both"/>
        <w:rPr>
          <w:rFonts w:ascii="Times New Roman" w:hAnsi="Times New Roman"/>
        </w:rPr>
      </w:pPr>
      <w:r>
        <w:rPr>
          <w:rFonts w:ascii="Times New Roman" w:hAnsi="Times New Roman"/>
          <w:lang w:val="nl-NL"/>
        </w:rPr>
        <w:t>9. Dự thảo q</w:t>
      </w:r>
      <w:r>
        <w:rPr>
          <w:rFonts w:ascii="Times New Roman" w:hAnsi="Times New Roman"/>
        </w:rPr>
        <w:t xml:space="preserve">uy chế chi tiêu nội bộ của trường </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lang w:val="nl-NL"/>
        </w:rPr>
        <w:t>10</w:t>
      </w:r>
      <w:r>
        <w:rPr>
          <w:rFonts w:ascii="Times New Roman" w:hAnsi="Times New Roman"/>
          <w:spacing w:val="-4"/>
        </w:rPr>
        <w:t xml:space="preserve">. Các </w:t>
      </w:r>
      <w:r>
        <w:rPr>
          <w:rFonts w:ascii="Times New Roman" w:hAnsi="Times New Roman"/>
          <w:spacing w:val="-4"/>
          <w:lang w:val="nl-NL"/>
        </w:rPr>
        <w:t xml:space="preserve">dự thảo </w:t>
      </w:r>
      <w:r>
        <w:rPr>
          <w:rFonts w:ascii="Times New Roman" w:hAnsi="Times New Roman"/>
          <w:spacing w:val="-4"/>
        </w:rPr>
        <w:t xml:space="preserve">nội quy, quy chế </w:t>
      </w:r>
      <w:r>
        <w:rPr>
          <w:rFonts w:ascii="Times New Roman" w:hAnsi="Times New Roman"/>
          <w:spacing w:val="-4"/>
          <w:lang w:val="nl-NL"/>
        </w:rPr>
        <w:t xml:space="preserve">khác </w:t>
      </w:r>
      <w:r>
        <w:rPr>
          <w:rFonts w:ascii="Times New Roman" w:hAnsi="Times New Roman"/>
          <w:spacing w:val="-4"/>
        </w:rPr>
        <w:t xml:space="preserve">của trường </w:t>
      </w:r>
    </w:p>
    <w:p w:rsidR="00A0014E" w:rsidRDefault="00A0014E" w:rsidP="00A0014E">
      <w:pPr>
        <w:spacing w:after="40" w:line="360" w:lineRule="exact"/>
        <w:ind w:firstLine="680"/>
        <w:jc w:val="both"/>
        <w:rPr>
          <w:rFonts w:ascii="Times New Roman" w:hAnsi="Times New Roman"/>
          <w:i/>
          <w:iCs/>
        </w:rPr>
      </w:pPr>
      <w:r>
        <w:rPr>
          <w:rFonts w:ascii="Times New Roman" w:hAnsi="Times New Roman"/>
        </w:rPr>
        <w:t>11. Các nội dung khác theo quy định của pháp luật.</w:t>
      </w:r>
    </w:p>
    <w:p w:rsidR="00A0014E" w:rsidRDefault="00A0014E" w:rsidP="00A0014E">
      <w:pPr>
        <w:spacing w:after="40" w:line="360" w:lineRule="exact"/>
        <w:ind w:firstLine="680"/>
        <w:jc w:val="both"/>
        <w:rPr>
          <w:rFonts w:ascii="Times New Roman Bold" w:hAnsi="Times New Roman Bold"/>
          <w:b/>
          <w:spacing w:val="2"/>
          <w:lang w:val="vi-VN"/>
        </w:rPr>
      </w:pPr>
      <w:r>
        <w:rPr>
          <w:rFonts w:ascii="Times New Roman Bold" w:hAnsi="Times New Roman Bold"/>
          <w:b/>
          <w:spacing w:val="2"/>
        </w:rPr>
        <w:t>Điều 11. Hình thức cán bộ, công chức, viên chức, người lao động tham gia ý kiến</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 Tham gia ý kiến trực tiếp với Hiệu trưởng  cơ quan, đơn vị hoặc thông qua người phụ trách các bộ phận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2. Thông qua hội nghị cán bộ, công chức, viên chức, người lao động và các cuộc họp, hội nghị khác của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3. Thể hiện ý kiến qua phiếu lấy ý kiến trực tiếp hoặc dự thảo văn bản do cấp có thẩm quyền gửi.</w:t>
      </w:r>
    </w:p>
    <w:p w:rsidR="00A0014E" w:rsidRDefault="00A0014E" w:rsidP="00A0014E">
      <w:pPr>
        <w:spacing w:after="40" w:line="360" w:lineRule="exact"/>
        <w:ind w:firstLine="680"/>
        <w:jc w:val="both"/>
        <w:rPr>
          <w:rFonts w:ascii="Times New Roman" w:hAnsi="Times New Roman"/>
          <w:b/>
          <w:spacing w:val="-4"/>
        </w:rPr>
      </w:pPr>
      <w:r>
        <w:rPr>
          <w:rFonts w:ascii="Times New Roman" w:hAnsi="Times New Roman"/>
          <w:spacing w:val="-4"/>
        </w:rPr>
        <w:t>4. Tham gia ý kiến qua hòm thư góp ý, đường dây nóng, hệ thống thông tin nội bộ hoặc cổng thông tin điện tử, trang thông tin điện tử của trường THCS Hòa Bình - Trấn Dương.</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rPr>
        <w:t>5. Thông qua Công đoàn và các tổ chức đoàn thể khác tại trường THCS Hòa Bình - Trấn Dương.</w:t>
      </w:r>
    </w:p>
    <w:p w:rsidR="00A0014E" w:rsidRDefault="00A0014E" w:rsidP="00A0014E">
      <w:pPr>
        <w:spacing w:after="40" w:line="360" w:lineRule="exact"/>
        <w:ind w:firstLine="680"/>
        <w:jc w:val="both"/>
        <w:rPr>
          <w:rFonts w:ascii="Times New Roman" w:hAnsi="Times New Roman"/>
          <w:b/>
          <w:spacing w:val="-2"/>
        </w:rPr>
      </w:pPr>
      <w:r>
        <w:rPr>
          <w:rFonts w:ascii="Times New Roman" w:hAnsi="Times New Roman"/>
          <w:spacing w:val="-2"/>
        </w:rPr>
        <w:t>6. Các hình thức khác không trái với quy định của pháp luật.</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12. Trách nhiệm trong việc tổ chức để cán bộ, công chức, viên chức, người lao động tham gia ý kiến</w:t>
      </w:r>
    </w:p>
    <w:p w:rsidR="00A0014E" w:rsidRDefault="00A0014E" w:rsidP="00A0014E">
      <w:pPr>
        <w:spacing w:after="40" w:line="360" w:lineRule="exact"/>
        <w:ind w:firstLine="680"/>
        <w:jc w:val="both"/>
        <w:rPr>
          <w:rFonts w:ascii="Times New Roman" w:hAnsi="Times New Roman"/>
          <w:b/>
          <w:spacing w:val="-4"/>
        </w:rPr>
      </w:pPr>
      <w:r>
        <w:rPr>
          <w:rFonts w:ascii="Times New Roman" w:hAnsi="Times New Roman"/>
          <w:spacing w:val="-4"/>
          <w:lang w:val="nl-NL"/>
        </w:rPr>
        <w:t xml:space="preserve">1. Hiệu trưởng </w:t>
      </w:r>
      <w:r>
        <w:rPr>
          <w:rFonts w:ascii="Times New Roman" w:hAnsi="Times New Roman"/>
          <w:spacing w:val="-4"/>
        </w:rPr>
        <w:t xml:space="preserve"> trường THCS Hòa Bình - Trấn Dương</w:t>
      </w:r>
      <w:r>
        <w:rPr>
          <w:rFonts w:ascii="Times New Roman" w:hAnsi="Times New Roman"/>
          <w:i/>
          <w:iCs/>
          <w:spacing w:val="-4"/>
        </w:rPr>
        <w:t xml:space="preserve"> </w:t>
      </w:r>
      <w:r>
        <w:rPr>
          <w:rFonts w:ascii="Times New Roman" w:hAnsi="Times New Roman"/>
          <w:spacing w:val="-4"/>
          <w:lang w:val="nl-NL"/>
        </w:rPr>
        <w:t>có kế hoạch tổ chức lấy ý kiến cán bộ, công chức, viên chức, người lao động về các nội dung quy định tại Điều 10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sidR="00A0014E" w:rsidRDefault="00A0014E" w:rsidP="00A0014E">
      <w:pPr>
        <w:spacing w:after="40" w:line="360" w:lineRule="exact"/>
        <w:ind w:firstLine="680"/>
        <w:jc w:val="both"/>
        <w:rPr>
          <w:rFonts w:ascii="Times New Roman" w:hAnsi="Times New Roman"/>
          <w:b/>
        </w:rPr>
      </w:pPr>
      <w:r>
        <w:rPr>
          <w:rFonts w:ascii="Times New Roman" w:hAnsi="Times New Roman"/>
          <w:lang w:val="nl-NL"/>
        </w:rPr>
        <w:t>2. Hiệu trưởng nhà trường thực hiện kế hoạch tổ chức lấy ý kiến;</w:t>
      </w:r>
      <w:r>
        <w:rPr>
          <w:rFonts w:ascii="Times New Roman" w:hAnsi="Times New Roman"/>
        </w:rPr>
        <w:t xml:space="preserve"> giám sát việc </w:t>
      </w:r>
      <w:r>
        <w:rPr>
          <w:rFonts w:ascii="Times New Roman" w:hAnsi="Times New Roman"/>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Hiệu trưởng  cơ quan, đơn vị quyết định ban hành quy chế thực hiện dân chủ của</w:t>
      </w:r>
      <w:r>
        <w:rPr>
          <w:rFonts w:ascii="Times New Roman" w:hAnsi="Times New Roman"/>
        </w:rPr>
        <w:t xml:space="preserve"> trường THCS Hòa Bình - Trấn Dương</w:t>
      </w:r>
      <w:r>
        <w:rPr>
          <w:rFonts w:ascii="Times New Roman" w:hAnsi="Times New Roman"/>
          <w:lang w:val="nl-NL"/>
        </w:rPr>
        <w:t>.</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 xml:space="preserve">3. </w:t>
      </w:r>
      <w:r>
        <w:rPr>
          <w:rFonts w:ascii="Times New Roman" w:hAnsi="Times New Roman"/>
          <w:lang w:val="nl-NL"/>
        </w:rPr>
        <w:t xml:space="preserve">Đảng viên, cán bộ, công chức, viên chức, người lao động trong </w:t>
      </w:r>
      <w:r>
        <w:rPr>
          <w:rFonts w:ascii="Times New Roman" w:hAnsi="Times New Roman"/>
        </w:rPr>
        <w:t xml:space="preserve"> trường THCS Hòa Bình - Trấn Dương</w:t>
      </w:r>
      <w:r>
        <w:rPr>
          <w:rFonts w:ascii="Times New Roman" w:hAnsi="Times New Roman"/>
          <w:lang w:val="nl-NL"/>
        </w:rPr>
        <w:t xml:space="preserve"> có trách nhiệm tích cực, gương mẫu đóng góp, tham gia ý kiến làm cơ sở cho cấp có thẩm quyền quyết định; theo dõi, đánh giá, giám sát việc tổng hợp, giải trình, </w:t>
      </w:r>
      <w:r>
        <w:rPr>
          <w:rFonts w:ascii="Times New Roman" w:hAnsi="Times New Roman"/>
          <w:lang w:val="nl-NL"/>
        </w:rPr>
        <w:lastRenderedPageBreak/>
        <w:t>tiếp thu ý kiến đối với các nội dung đã được đưa ra lấy ý kiến cán bộ, công chức, viên chức, người lao động và quá trình tổ chức thực hiện quyết định về các nội dung này.</w:t>
      </w:r>
    </w:p>
    <w:p w:rsidR="00A0014E" w:rsidRDefault="00A0014E" w:rsidP="00A0014E">
      <w:pPr>
        <w:spacing w:after="40" w:line="360" w:lineRule="exact"/>
        <w:jc w:val="center"/>
        <w:rPr>
          <w:rFonts w:ascii="Times New Roman" w:hAnsi="Times New Roman"/>
          <w:b/>
        </w:rPr>
      </w:pPr>
    </w:p>
    <w:p w:rsidR="00A0014E" w:rsidRDefault="00A0014E" w:rsidP="005F7F63">
      <w:pPr>
        <w:jc w:val="center"/>
        <w:rPr>
          <w:rFonts w:ascii="Times New Roman" w:hAnsi="Times New Roman"/>
          <w:b/>
        </w:rPr>
      </w:pPr>
      <w:r>
        <w:rPr>
          <w:rFonts w:ascii="Times New Roman" w:hAnsi="Times New Roman"/>
          <w:b/>
        </w:rPr>
        <w:t>Mục 4</w:t>
      </w:r>
    </w:p>
    <w:p w:rsidR="00A0014E" w:rsidRDefault="00A0014E" w:rsidP="005F7F63">
      <w:pPr>
        <w:ind w:firstLine="680"/>
        <w:jc w:val="center"/>
        <w:rPr>
          <w:rFonts w:ascii="Times New Roman" w:hAnsi="Times New Roman"/>
          <w:b/>
        </w:rPr>
      </w:pPr>
      <w:r>
        <w:rPr>
          <w:rFonts w:ascii="Times New Roman" w:hAnsi="Times New Roman"/>
          <w:b/>
        </w:rPr>
        <w:t xml:space="preserve">CÁN BỘ, CÔNG CHỨC, VIÊN CHỨC, </w:t>
      </w:r>
    </w:p>
    <w:p w:rsidR="00A0014E" w:rsidRDefault="00A0014E" w:rsidP="005F7F63">
      <w:pPr>
        <w:ind w:firstLine="680"/>
        <w:jc w:val="center"/>
        <w:rPr>
          <w:rFonts w:ascii="Times New Roman" w:hAnsi="Times New Roman"/>
          <w:b/>
        </w:rPr>
      </w:pPr>
      <w:r>
        <w:rPr>
          <w:rFonts w:ascii="Times New Roman" w:hAnsi="Times New Roman"/>
          <w:b/>
        </w:rPr>
        <w:t>NGƯỜI LAO ĐỘNG KIỂM TRA, GIÁM SÁT</w:t>
      </w:r>
    </w:p>
    <w:p w:rsidR="00A0014E" w:rsidRDefault="00A0014E" w:rsidP="00A0014E">
      <w:pPr>
        <w:spacing w:after="40" w:line="360" w:lineRule="exact"/>
        <w:ind w:firstLine="680"/>
        <w:jc w:val="both"/>
        <w:rPr>
          <w:rFonts w:ascii="Times New Roman" w:hAnsi="Times New Roman"/>
          <w:b/>
        </w:rPr>
      </w:pPr>
    </w:p>
    <w:p w:rsidR="00A0014E" w:rsidRPr="005F7F63" w:rsidRDefault="00A0014E" w:rsidP="00A0014E">
      <w:pPr>
        <w:spacing w:after="40" w:line="360" w:lineRule="exact"/>
        <w:ind w:firstLine="680"/>
        <w:jc w:val="both"/>
        <w:rPr>
          <w:rFonts w:ascii="Times New Roman Bold" w:hAnsi="Times New Roman Bold"/>
          <w:b/>
          <w:spacing w:val="-4"/>
        </w:rPr>
      </w:pPr>
      <w:r w:rsidRPr="005F7F63">
        <w:rPr>
          <w:rFonts w:ascii="Times New Roman Bold" w:hAnsi="Times New Roman Bold"/>
          <w:b/>
          <w:spacing w:val="-4"/>
        </w:rPr>
        <w:t>Điều 13. Nội dung cán bộ, công chức, viên chức, người lao động kiểm tra, giám sát</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 xml:space="preserve">1. Cán bộ, công chức, viên chức, người lao động kiểm tra việc thực hiện các nội dung mà tập thể </w:t>
      </w:r>
      <w:r>
        <w:rPr>
          <w:rFonts w:ascii="Times New Roman" w:hAnsi="Times New Roman"/>
          <w:lang w:val="nl-NL"/>
        </w:rPr>
        <w:t>cán bộ, công chức, viên chức, người lao động</w:t>
      </w:r>
      <w:r>
        <w:rPr>
          <w:rFonts w:ascii="Times New Roman" w:hAnsi="Times New Roman"/>
        </w:rPr>
        <w:t xml:space="preserve"> đã bàn và quyết định quy định tại Điều 6 của Quy chế này.</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2. Cán bộ, công chức, viên chức, người lao động giám sát việc tổ chức thực hiện dân chủ ở cơ sở và việc thực hiện chính sách, pháp luật của Hiệu trưởng , ban lãnh đạo, người có thẩm quyền của cơ quan, đơn vị, hành vi hành chính của người thực thi công vụ, nhiệm vụ tại trường THCS Hòa Bình - Trấn Dương.</w:t>
      </w:r>
    </w:p>
    <w:p w:rsidR="00A0014E" w:rsidRPr="005F7F63" w:rsidRDefault="00A0014E" w:rsidP="00A0014E">
      <w:pPr>
        <w:spacing w:after="40" w:line="360" w:lineRule="exact"/>
        <w:ind w:firstLine="680"/>
        <w:jc w:val="both"/>
        <w:rPr>
          <w:rFonts w:ascii="Times New Roman Bold" w:hAnsi="Times New Roman Bold"/>
          <w:b/>
          <w:spacing w:val="-4"/>
        </w:rPr>
      </w:pPr>
      <w:r w:rsidRPr="005F7F63">
        <w:rPr>
          <w:rFonts w:ascii="Times New Roman Bold" w:hAnsi="Times New Roman Bold"/>
          <w:b/>
          <w:spacing w:val="-4"/>
        </w:rPr>
        <w:t>Điều 14. Hình thức cán bộ, công chức, viên chức, người lao động kiểm tra, giám sát</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 C</w:t>
      </w:r>
      <w:r>
        <w:rPr>
          <w:rFonts w:ascii="Times New Roman" w:hAnsi="Times New Roman"/>
          <w:lang w:val="nl-NL"/>
        </w:rPr>
        <w:t>án bộ, công chức, viên chức, người lao động</w:t>
      </w:r>
      <w:r>
        <w:rPr>
          <w:rFonts w:ascii="Times New Roman" w:hAnsi="Times New Roman"/>
        </w:rPr>
        <w:t xml:space="preserve"> trực tiếp thực hiện việc kiểm tra, giám sát thông qua:</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a) Hoạt động học tập, công tác, sinh hoạt của cán bộ, công chức, viên chức, người lao động ở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b) Quan sát, tìm hiểu, giao tiếp với người có chức vụ, quyền hạn, cán bộ, công chức, viên chức, người lao động khác trong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c) Tiếp cận các thông tin được công khai; các thông tin, báo cáo của trường THCS Hòa Bình - Trấn Dương</w:t>
      </w:r>
      <w:r>
        <w:rPr>
          <w:rFonts w:ascii="Times New Roman" w:hAnsi="Times New Roman"/>
          <w:lang w:val="nl-NL"/>
        </w:rPr>
        <w:t xml:space="preserve"> </w:t>
      </w:r>
      <w:r>
        <w:rPr>
          <w:rFonts w:ascii="Times New Roman" w:hAnsi="Times New Roman"/>
        </w:rPr>
        <w:t>hoặc người được giao quản lý, thực hiện các nội dung cán bộ, công chức, viên chức, người lao động đã bàn và quyết định;</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d) Tham dự hội nghị cán bộ, công chức, viên chức, người lao động.</w:t>
      </w:r>
    </w:p>
    <w:p w:rsidR="00A0014E" w:rsidRDefault="00A0014E" w:rsidP="00A0014E">
      <w:pPr>
        <w:spacing w:after="40" w:line="360" w:lineRule="exact"/>
        <w:ind w:firstLine="680"/>
        <w:jc w:val="both"/>
        <w:rPr>
          <w:rFonts w:ascii="Times New Roman" w:hAnsi="Times New Roman"/>
          <w:b/>
          <w:spacing w:val="-2"/>
        </w:rPr>
      </w:pPr>
      <w:r>
        <w:rPr>
          <w:rFonts w:ascii="Times New Roman" w:hAnsi="Times New Roman"/>
          <w:spacing w:val="-2"/>
        </w:rPr>
        <w:t>2. Cán bộ, công chức, viên chức, người lao động thực hiện việc kiểm tra, giám sát thông qua hoạt động của Ban Thanh tra nhân dân ở trường THCS Hòa Bình - Trấn Dương.</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15. Xử lý kết quả kiểm tra, giám sát của cán bộ, công chức, viên chức, người lao động</w:t>
      </w:r>
    </w:p>
    <w:p w:rsidR="00A0014E" w:rsidRDefault="00A0014E" w:rsidP="00A0014E">
      <w:pPr>
        <w:spacing w:after="40" w:line="360" w:lineRule="exact"/>
        <w:ind w:firstLine="680"/>
        <w:jc w:val="both"/>
        <w:rPr>
          <w:rFonts w:ascii="Times New Roman" w:hAnsi="Times New Roman"/>
          <w:b/>
        </w:rPr>
      </w:pPr>
      <w:r>
        <w:rPr>
          <w:rFonts w:ascii="Times New Roman" w:hAnsi="Times New Roman"/>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Hiệu trưởng , ban lãnh đạo, người quản lý, phụ trách trực tiếp, những người có thẩm quyền khác tại</w:t>
      </w:r>
      <w:r>
        <w:rPr>
          <w:rFonts w:ascii="Times New Roman" w:hAnsi="Times New Roman"/>
          <w:spacing w:val="-2"/>
        </w:rPr>
        <w:t xml:space="preserve"> trường THCS Hòa Bình - Trấn Dương</w:t>
      </w:r>
      <w:r>
        <w:rPr>
          <w:rFonts w:ascii="Times New Roman" w:hAnsi="Times New Roman"/>
        </w:rPr>
        <w:t>; tích cực tham gia ý kiến góp phần xây dựng nội bộ</w:t>
      </w:r>
      <w:r>
        <w:rPr>
          <w:rFonts w:ascii="Times New Roman" w:hAnsi="Times New Roman"/>
          <w:spacing w:val="-2"/>
        </w:rPr>
        <w:t xml:space="preserve"> trường THCS Hòa Bình - Trấn Dương</w:t>
      </w:r>
      <w:r>
        <w:rPr>
          <w:rFonts w:ascii="Times New Roman" w:hAnsi="Times New Roman"/>
          <w:i/>
          <w:iCs/>
          <w:spacing w:val="-2"/>
        </w:rPr>
        <w:t xml:space="preserve"> </w:t>
      </w:r>
      <w:r>
        <w:rPr>
          <w:rFonts w:ascii="Times New Roman" w:hAnsi="Times New Roman"/>
        </w:rPr>
        <w:t>trong sạch, vững mạnh.</w:t>
      </w:r>
    </w:p>
    <w:p w:rsidR="00A0014E" w:rsidRDefault="00A0014E" w:rsidP="00A0014E">
      <w:pPr>
        <w:spacing w:before="120" w:after="40" w:line="360" w:lineRule="exact"/>
        <w:ind w:firstLine="680"/>
        <w:jc w:val="both"/>
        <w:rPr>
          <w:rFonts w:ascii="Times New Roman" w:hAnsi="Times New Roman"/>
        </w:rPr>
      </w:pPr>
      <w:r>
        <w:rPr>
          <w:rFonts w:ascii="Times New Roman" w:hAnsi="Times New Roman"/>
        </w:rPr>
        <w:t xml:space="preserve">2. Khi phát hiện hành vi, nội dung có dấu hiệu vi phạm, cán bộ, công chức, viên chức, người lao động có quyền khiếu nại, tố cáo theo quy định của pháp luật hoặc kiến nghị, phản </w:t>
      </w:r>
      <w:r>
        <w:rPr>
          <w:rFonts w:ascii="Times New Roman" w:hAnsi="Times New Roman"/>
        </w:rPr>
        <w:lastRenderedPageBreak/>
        <w:t>ánh đến Hiệu trưởng</w:t>
      </w:r>
      <w:r>
        <w:rPr>
          <w:rFonts w:ascii="Times New Roman" w:hAnsi="Times New Roman"/>
          <w:spacing w:val="-2"/>
        </w:rPr>
        <w:t xml:space="preserve"> trường THCS Hòa Bình - Trấn Dương</w:t>
      </w:r>
      <w:r>
        <w:rPr>
          <w:rFonts w:ascii="Times New Roman" w:hAnsi="Times New Roman"/>
        </w:rPr>
        <w:t xml:space="preserve">, đến tổ chức Công đoàn hoặc các tổ chức đoàn thể khác mà mình là thành viên được thành lập và hoạt động ở </w:t>
      </w:r>
      <w:r>
        <w:rPr>
          <w:rFonts w:ascii="Times New Roman" w:hAnsi="Times New Roman"/>
          <w:spacing w:val="-2"/>
        </w:rPr>
        <w:t xml:space="preserve"> trường THCS Hòa Bình - Trấn Dương</w:t>
      </w:r>
      <w:r>
        <w:rPr>
          <w:rFonts w:ascii="Times New Roman" w:hAnsi="Times New Roman"/>
          <w:i/>
          <w:iCs/>
          <w:spacing w:val="-2"/>
        </w:rPr>
        <w:t xml:space="preserve"> </w:t>
      </w:r>
      <w:r>
        <w:rPr>
          <w:rFonts w:ascii="Times New Roman" w:hAnsi="Times New Roman"/>
        </w:rPr>
        <w:t>hoặc phản ánh, đề nghị Ban Thanh tra nhân dân xem xét, thực hiện kiểm tra, giám sát theo chức năng, nhiệm vụ.</w:t>
      </w:r>
    </w:p>
    <w:p w:rsidR="00A0014E" w:rsidRPr="002361EE" w:rsidRDefault="00A0014E" w:rsidP="00A0014E">
      <w:pPr>
        <w:spacing w:before="120" w:after="60" w:line="360" w:lineRule="exact"/>
        <w:ind w:firstLine="680"/>
        <w:jc w:val="both"/>
        <w:rPr>
          <w:rFonts w:ascii="Times New Roman" w:hAnsi="Times New Roman"/>
          <w:b/>
          <w:spacing w:val="-4"/>
        </w:rPr>
      </w:pPr>
      <w:r w:rsidRPr="002361EE">
        <w:rPr>
          <w:rFonts w:ascii="Times New Roman" w:hAnsi="Times New Roman"/>
          <w:spacing w:val="-4"/>
        </w:rPr>
        <w:t>3. Ban Thanh tra nhân dân ở trường THCS Hòa Bình - Trấn Dương thay mặt cán bộ, công chức, viên chức, người lao động thực hiện kiểm tra, giám sát theo quy định của pháp luật.</w:t>
      </w:r>
    </w:p>
    <w:p w:rsidR="00A0014E" w:rsidRDefault="00A0014E" w:rsidP="00A0014E">
      <w:pPr>
        <w:spacing w:before="120" w:after="60" w:line="360" w:lineRule="exact"/>
        <w:ind w:firstLine="680"/>
        <w:jc w:val="both"/>
        <w:rPr>
          <w:rFonts w:ascii="Times New Roman" w:hAnsi="Times New Roman"/>
          <w:b/>
          <w:lang w:val="vi-VN"/>
        </w:rPr>
      </w:pPr>
      <w:r>
        <w:rPr>
          <w:rFonts w:ascii="Times New Roman" w:hAnsi="Times New Roman"/>
          <w:b/>
        </w:rPr>
        <w:t>Điều 16. Trách nhiệm trong việc bảo đảm để cán bộ, công chức, viên chức, người lao động thực hiện kiểm tra, giám sát</w:t>
      </w:r>
    </w:p>
    <w:p w:rsidR="00A0014E" w:rsidRDefault="00A0014E" w:rsidP="00A0014E">
      <w:pPr>
        <w:spacing w:before="120" w:after="60" w:line="360" w:lineRule="exact"/>
        <w:ind w:firstLine="680"/>
        <w:jc w:val="both"/>
        <w:rPr>
          <w:rFonts w:ascii="Times New Roman" w:hAnsi="Times New Roman"/>
          <w:b/>
        </w:rPr>
      </w:pPr>
      <w:r>
        <w:rPr>
          <w:rFonts w:ascii="Times New Roman" w:hAnsi="Times New Roman"/>
          <w:lang w:val="nl-NL"/>
        </w:rPr>
        <w:t>1. Hiệu trưởng</w:t>
      </w:r>
      <w:r>
        <w:rPr>
          <w:rFonts w:ascii="Times New Roman" w:hAnsi="Times New Roman"/>
          <w:spacing w:val="-2"/>
        </w:rPr>
        <w:t xml:space="preserve"> trường THCS Hòa Bình - Trấn Dương</w:t>
      </w:r>
      <w:r>
        <w:rPr>
          <w:rFonts w:ascii="Times New Roman" w:hAnsi="Times New Roman"/>
          <w:i/>
          <w:iCs/>
          <w:spacing w:val="-2"/>
        </w:rPr>
        <w:t xml:space="preserve"> </w:t>
      </w:r>
      <w:r>
        <w:rPr>
          <w:rFonts w:ascii="Times New Roman" w:hAnsi="Times New Roman"/>
          <w:lang w:val="nl-NL"/>
        </w:rPr>
        <w:t>có trách nhiệm:</w:t>
      </w:r>
    </w:p>
    <w:p w:rsidR="00A0014E" w:rsidRDefault="00A0014E" w:rsidP="00A0014E">
      <w:pPr>
        <w:spacing w:before="120" w:after="60" w:line="360" w:lineRule="exact"/>
        <w:ind w:firstLine="680"/>
        <w:jc w:val="both"/>
        <w:rPr>
          <w:rFonts w:ascii="Times New Roman" w:hAnsi="Times New Roman"/>
          <w:b/>
        </w:rPr>
      </w:pPr>
      <w:r>
        <w:rPr>
          <w:rFonts w:ascii="Times New Roman" w:hAnsi="Times New Roman"/>
          <w:lang w:val="nl-NL"/>
        </w:rPr>
        <w:t xml:space="preserve">a) Tạo lập cơ chế tiếp nhận góp ý, kiến nghị, phản ánh của cán bộ, công chức, viên chức, người lao động tại </w:t>
      </w:r>
      <w:r>
        <w:rPr>
          <w:rFonts w:ascii="Times New Roman" w:hAnsi="Times New Roman"/>
          <w:spacing w:val="-2"/>
        </w:rPr>
        <w:t xml:space="preserve"> trường THCS Hòa Bình - Trấn Dương</w:t>
      </w:r>
      <w:r>
        <w:rPr>
          <w:rFonts w:ascii="Times New Roman" w:hAnsi="Times New Roman"/>
          <w:lang w:val="nl-NL"/>
        </w:rPr>
        <w:t>;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w:t>
      </w:r>
      <w:r>
        <w:rPr>
          <w:rFonts w:ascii="Times New Roman" w:hAnsi="Times New Roman"/>
          <w:spacing w:val="-2"/>
        </w:rPr>
        <w:t xml:space="preserve"> trường THCS Hòa Bình - Trấn Dương</w:t>
      </w:r>
      <w:r>
        <w:rPr>
          <w:rFonts w:ascii="Times New Roman" w:hAnsi="Times New Roman"/>
          <w:lang w:val="nl-NL"/>
        </w:rPr>
        <w:t>;</w:t>
      </w:r>
    </w:p>
    <w:p w:rsidR="00A0014E" w:rsidRDefault="00A0014E" w:rsidP="00A0014E">
      <w:pPr>
        <w:spacing w:before="120" w:after="60" w:line="360" w:lineRule="exact"/>
        <w:ind w:firstLine="680"/>
        <w:jc w:val="both"/>
        <w:rPr>
          <w:rFonts w:ascii="Times New Roman" w:hAnsi="Times New Roman"/>
          <w:b/>
        </w:rPr>
      </w:pPr>
      <w:r>
        <w:rPr>
          <w:rFonts w:ascii="Times New Roman" w:hAnsi="Times New Roman"/>
          <w:lang w:val="nl-NL"/>
        </w:rPr>
        <w:t xml:space="preserve">b) Xem xét, giải quyết, giải trình và trả lời kịp thời khiếu nại, tố cáo, kiến nghị, phản ánh của cán bộ, công chức, viên chức, người lao động, kiến nghị các tổ chức đoàn thể khác tại </w:t>
      </w:r>
      <w:r>
        <w:rPr>
          <w:rFonts w:ascii="Times New Roman" w:hAnsi="Times New Roman"/>
          <w:spacing w:val="-2"/>
        </w:rPr>
        <w:t xml:space="preserve"> trường THCS Hòa Bình - Trấn Dương</w:t>
      </w:r>
      <w:r>
        <w:rPr>
          <w:rFonts w:ascii="Times New Roman" w:hAnsi="Times New Roman"/>
          <w:lang w:val="nl-NL"/>
        </w:rPr>
        <w:t>; kịp thời báo cáo, chuyển thông tin đến cơ quan có thẩm quyền đối với những vấn đề không thuộc thẩm quyền giải quyết của mình;</w:t>
      </w:r>
    </w:p>
    <w:p w:rsidR="00A0014E" w:rsidRDefault="00A0014E" w:rsidP="00A0014E">
      <w:pPr>
        <w:spacing w:before="120" w:after="60" w:line="360" w:lineRule="exact"/>
        <w:ind w:firstLine="680"/>
        <w:jc w:val="both"/>
        <w:rPr>
          <w:rFonts w:ascii="Times New Roman" w:hAnsi="Times New Roman"/>
          <w:b/>
          <w:spacing w:val="-6"/>
        </w:rPr>
      </w:pPr>
      <w:r>
        <w:rPr>
          <w:rFonts w:ascii="Times New Roman" w:hAnsi="Times New Roman"/>
          <w:spacing w:val="-6"/>
          <w:lang w:val="nl-NL"/>
        </w:rPr>
        <w:t>c) Tạo điều kiện và bảo đảm để Ban Thanh tra nhân dân ở</w:t>
      </w:r>
      <w:r>
        <w:rPr>
          <w:rFonts w:ascii="Times New Roman" w:hAnsi="Times New Roman"/>
          <w:spacing w:val="-6"/>
        </w:rPr>
        <w:t xml:space="preserve"> trường THCS Hòa Bình - Trấn Dương</w:t>
      </w:r>
      <w:r>
        <w:rPr>
          <w:rFonts w:ascii="Times New Roman" w:hAnsi="Times New Roman"/>
          <w:i/>
          <w:iCs/>
          <w:spacing w:val="-6"/>
        </w:rPr>
        <w:t xml:space="preserve"> </w:t>
      </w:r>
      <w:r>
        <w:rPr>
          <w:rFonts w:ascii="Times New Roman" w:hAnsi="Times New Roman"/>
          <w:spacing w:val="-6"/>
          <w:lang w:val="nl-NL"/>
        </w:rPr>
        <w:t>thực hiện nhiệm vụ kiểm tra, giám sát theo quy định của pháp luật;</w:t>
      </w:r>
    </w:p>
    <w:p w:rsidR="00A0014E" w:rsidRDefault="00A0014E" w:rsidP="00A0014E">
      <w:pPr>
        <w:spacing w:before="120" w:after="60" w:line="360" w:lineRule="exact"/>
        <w:ind w:firstLine="680"/>
        <w:jc w:val="both"/>
        <w:rPr>
          <w:rFonts w:ascii="Times New Roman" w:hAnsi="Times New Roman"/>
          <w:b/>
        </w:rPr>
      </w:pPr>
      <w:r>
        <w:rPr>
          <w:rFonts w:ascii="Times New Roman" w:hAnsi="Times New Roman"/>
          <w:lang w:val="nl-NL"/>
        </w:rPr>
        <w:t>d)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sidR="00A0014E" w:rsidRDefault="00A0014E" w:rsidP="00A0014E">
      <w:pPr>
        <w:spacing w:before="120" w:after="60" w:line="360" w:lineRule="exact"/>
        <w:ind w:firstLine="680"/>
        <w:jc w:val="both"/>
        <w:rPr>
          <w:rFonts w:ascii="Times New Roman" w:hAnsi="Times New Roman"/>
          <w:spacing w:val="-2"/>
        </w:rPr>
      </w:pPr>
      <w:r>
        <w:rPr>
          <w:rFonts w:ascii="Times New Roman" w:hAnsi="Times New Roman"/>
          <w:spacing w:val="-2"/>
          <w:lang w:val="nl-NL"/>
        </w:rPr>
        <w:t>đ)</w:t>
      </w:r>
      <w:r>
        <w:rPr>
          <w:rFonts w:ascii="Times New Roman" w:hAnsi="Times New Roman"/>
          <w:spacing w:val="-2"/>
        </w:rPr>
        <w:t xml:space="preserve"> Thực hiện các biện pháp phòng ngừa, ngăn chặn hành vi tham nhũng</w:t>
      </w:r>
      <w:r>
        <w:rPr>
          <w:rFonts w:ascii="Times New Roman" w:hAnsi="Times New Roman"/>
          <w:spacing w:val="-2"/>
          <w:lang w:val="nl-NL"/>
        </w:rPr>
        <w:t>, tiêu cực</w:t>
      </w:r>
      <w:r>
        <w:rPr>
          <w:rFonts w:ascii="Times New Roman" w:hAnsi="Times New Roman"/>
          <w:spacing w:val="-2"/>
        </w:rPr>
        <w:t>; xử lý và tạo điều kiện để cơ quan, tổ chức có thẩm quyền xử lý người có hành vi tham nhũng</w:t>
      </w:r>
      <w:r>
        <w:rPr>
          <w:rFonts w:ascii="Times New Roman" w:hAnsi="Times New Roman"/>
          <w:spacing w:val="-2"/>
          <w:lang w:val="nl-NL"/>
        </w:rPr>
        <w:t>, tiêu cực</w:t>
      </w:r>
      <w:r>
        <w:rPr>
          <w:rFonts w:ascii="Times New Roman" w:hAnsi="Times New Roman"/>
          <w:spacing w:val="-2"/>
        </w:rPr>
        <w:t>; nếu thiếu trách nhiệm để xảy ra tham nhũng</w:t>
      </w:r>
      <w:r>
        <w:rPr>
          <w:rFonts w:ascii="Times New Roman" w:hAnsi="Times New Roman"/>
          <w:spacing w:val="-2"/>
          <w:lang w:val="nl-NL"/>
        </w:rPr>
        <w:t>, tiêu cực</w:t>
      </w:r>
      <w:r>
        <w:rPr>
          <w:rFonts w:ascii="Times New Roman" w:hAnsi="Times New Roman"/>
          <w:spacing w:val="-2"/>
        </w:rPr>
        <w:t xml:space="preserve"> trong trường THCS Hòa Bình - Trấn Dương</w:t>
      </w:r>
      <w:r>
        <w:rPr>
          <w:rFonts w:ascii="Times New Roman" w:hAnsi="Times New Roman"/>
          <w:i/>
          <w:iCs/>
          <w:spacing w:val="-2"/>
        </w:rPr>
        <w:t xml:space="preserve"> </w:t>
      </w:r>
      <w:r>
        <w:rPr>
          <w:rFonts w:ascii="Times New Roman" w:hAnsi="Times New Roman"/>
          <w:spacing w:val="-2"/>
        </w:rPr>
        <w:t>thì bị xử lý theo quy định của pháp luật.</w:t>
      </w:r>
    </w:p>
    <w:p w:rsidR="00A0014E" w:rsidRDefault="00A0014E" w:rsidP="00A0014E">
      <w:pPr>
        <w:spacing w:before="120" w:after="60" w:line="360" w:lineRule="exact"/>
        <w:ind w:firstLine="680"/>
        <w:jc w:val="both"/>
        <w:rPr>
          <w:rFonts w:ascii="Times New Roman" w:hAnsi="Times New Roman"/>
          <w:bCs/>
        </w:rPr>
      </w:pPr>
      <w:r>
        <w:rPr>
          <w:rFonts w:ascii="Times New Roman" w:hAnsi="Times New Roman"/>
          <w:bCs/>
        </w:rPr>
        <w:t>2. Các cơ quan, đơn vị, tổ chức, cá nhân quy định tại khoản 2 Điều 15 của Quy chế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sidR="00A0014E" w:rsidRDefault="00A0014E" w:rsidP="00A0014E">
      <w:pPr>
        <w:spacing w:before="120" w:after="60" w:line="360" w:lineRule="exact"/>
        <w:ind w:firstLine="680"/>
        <w:jc w:val="both"/>
        <w:rPr>
          <w:rFonts w:ascii="Times New Roman" w:hAnsi="Times New Roman"/>
          <w:b/>
          <w:spacing w:val="-2"/>
          <w:lang w:val="vi-VN"/>
        </w:rPr>
      </w:pPr>
      <w:r>
        <w:rPr>
          <w:rFonts w:ascii="Times New Roman" w:hAnsi="Times New Roman"/>
          <w:spacing w:val="-2"/>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A0014E" w:rsidRDefault="00A0014E" w:rsidP="00A0014E">
      <w:pPr>
        <w:spacing w:after="40" w:line="360" w:lineRule="exact"/>
        <w:jc w:val="center"/>
        <w:rPr>
          <w:rFonts w:ascii="Times New Roman" w:hAnsi="Times New Roman"/>
          <w:b/>
        </w:rPr>
      </w:pPr>
      <w:r>
        <w:rPr>
          <w:rFonts w:ascii="Times New Roman" w:hAnsi="Times New Roman"/>
          <w:b/>
        </w:rPr>
        <w:lastRenderedPageBreak/>
        <w:t>Chương III</w:t>
      </w:r>
    </w:p>
    <w:p w:rsidR="00A0014E" w:rsidRDefault="00A0014E" w:rsidP="00A0014E">
      <w:pPr>
        <w:spacing w:after="40" w:line="360" w:lineRule="exact"/>
        <w:jc w:val="center"/>
        <w:rPr>
          <w:rFonts w:ascii="Times New Roman" w:hAnsi="Times New Roman"/>
          <w:b/>
        </w:rPr>
      </w:pPr>
      <w:r>
        <w:rPr>
          <w:rFonts w:ascii="Times New Roman" w:hAnsi="Times New Roman"/>
          <w:b/>
        </w:rPr>
        <w:t>TỔ CHỨC THỰC HIỆN</w:t>
      </w:r>
    </w:p>
    <w:p w:rsidR="00A0014E" w:rsidRDefault="00A0014E" w:rsidP="00A0014E">
      <w:pPr>
        <w:spacing w:after="40" w:line="360" w:lineRule="exact"/>
        <w:ind w:firstLine="680"/>
        <w:jc w:val="both"/>
        <w:rPr>
          <w:rFonts w:ascii="Times New Roman" w:hAnsi="Times New Roman"/>
          <w:b/>
        </w:rPr>
      </w:pPr>
      <w:r>
        <w:rPr>
          <w:rFonts w:ascii="Times New Roman" w:hAnsi="Times New Roman"/>
          <w:b/>
        </w:rPr>
        <w:t>Điều 17. Trách nhiệm thực hiện</w:t>
      </w:r>
    </w:p>
    <w:p w:rsidR="00A0014E" w:rsidRDefault="00A0014E" w:rsidP="00A0014E">
      <w:pPr>
        <w:spacing w:after="40" w:line="360" w:lineRule="exact"/>
        <w:ind w:firstLine="680"/>
        <w:jc w:val="both"/>
        <w:rPr>
          <w:rFonts w:ascii="Times New Roman" w:hAnsi="Times New Roman"/>
        </w:rPr>
      </w:pPr>
      <w:r>
        <w:rPr>
          <w:rFonts w:ascii="Times New Roman" w:hAnsi="Times New Roman"/>
        </w:rPr>
        <w:t>1. Quy chế này được phổ biến đến lãnh đạo nhà trường, các tổ chuyên môn, các đoàn thể trực thuộc và toàn thể cán bộ, công chức, viên chức, người lao động của trường THCS Hòa Bình - Trấn Dương.</w:t>
      </w:r>
    </w:p>
    <w:p w:rsidR="00A0014E" w:rsidRDefault="00A0014E" w:rsidP="00A0014E">
      <w:pPr>
        <w:spacing w:after="40" w:line="360" w:lineRule="exact"/>
        <w:ind w:firstLine="680"/>
        <w:jc w:val="both"/>
        <w:rPr>
          <w:rFonts w:ascii="Times New Roman" w:hAnsi="Times New Roman"/>
          <w:spacing w:val="-4"/>
        </w:rPr>
      </w:pPr>
      <w:r>
        <w:rPr>
          <w:rFonts w:ascii="Times New Roman" w:hAnsi="Times New Roman"/>
          <w:spacing w:val="-4"/>
        </w:rPr>
        <w:t>2. Lãnh đạo nhà trường, các tổ chuyên môn, các đoàn thể trực thuộc và toàn thể cán bộ, công chức, viên chức, người lao động của trường THCS Hòa Bình - Trấn Dương có trách nhiệm thực hiện Quy chế này. Tập thể và cá nhân thực hiện tốt được biểu dương, khen thưởng; trường hợp vi phạm sẽ xử lý kỷ luật theo quy định.</w:t>
      </w:r>
    </w:p>
    <w:p w:rsidR="00A0014E" w:rsidRDefault="00A0014E" w:rsidP="00A0014E">
      <w:pPr>
        <w:spacing w:after="40" w:line="360" w:lineRule="exact"/>
        <w:ind w:firstLine="680"/>
        <w:jc w:val="both"/>
        <w:rPr>
          <w:rFonts w:ascii="Times New Roman" w:hAnsi="Times New Roman"/>
        </w:rPr>
      </w:pPr>
      <w:r>
        <w:rPr>
          <w:rFonts w:ascii="Times New Roman" w:hAnsi="Times New Roman"/>
        </w:rPr>
        <w:t xml:space="preserve">3. Văn phòng nhà trường chủ trì, phối </w:t>
      </w:r>
      <w:r w:rsidR="002361EE">
        <w:rPr>
          <w:rFonts w:ascii="Times New Roman" w:hAnsi="Times New Roman"/>
        </w:rPr>
        <w:t xml:space="preserve">hợp với Ban Thanh tra Nhân dân </w:t>
      </w:r>
      <w:r>
        <w:rPr>
          <w:rFonts w:ascii="Times New Roman" w:hAnsi="Times New Roman"/>
        </w:rPr>
        <w:t>và các tổ chức đoàn thể khác của trường THCS Hòa Bình - Trấn Dương theo dõi, đôn đốc việc thực hiện Quy chế này.</w:t>
      </w:r>
    </w:p>
    <w:p w:rsidR="00A0014E" w:rsidRDefault="00A0014E" w:rsidP="00A0014E">
      <w:pPr>
        <w:spacing w:after="40" w:line="360" w:lineRule="exact"/>
        <w:ind w:firstLine="680"/>
        <w:jc w:val="both"/>
        <w:rPr>
          <w:rFonts w:ascii="Times New Roman" w:hAnsi="Times New Roman"/>
        </w:rPr>
      </w:pPr>
      <w:r>
        <w:rPr>
          <w:rFonts w:ascii="Times New Roman" w:hAnsi="Times New Roman"/>
        </w:rPr>
        <w:t xml:space="preserve">4. Hiệu trưởng trường THCS Hòa Bình - Trấn Dương thực hiện </w:t>
      </w:r>
      <w:r>
        <w:rPr>
          <w:rFonts w:ascii="Times New Roman" w:hAnsi="Times New Roman"/>
          <w:lang w:val="nl-NL"/>
        </w:rPr>
        <w:t xml:space="preserve">các nhiệm vụ, quyền hạn khác theo quy định của Luật Thực hiện dân chủ ở cơ sở </w:t>
      </w:r>
      <w:r>
        <w:rPr>
          <w:rFonts w:ascii="Times New Roman" w:hAnsi="Times New Roman"/>
        </w:rPr>
        <w:t>và pháp luật có liên quan</w:t>
      </w:r>
      <w:r>
        <w:rPr>
          <w:rFonts w:ascii="Times New Roman" w:hAnsi="Times New Roman"/>
          <w:lang w:val="nl-NL"/>
        </w:rPr>
        <w:t>.</w:t>
      </w:r>
    </w:p>
    <w:p w:rsidR="00A0014E" w:rsidRDefault="00A0014E" w:rsidP="00A0014E">
      <w:pPr>
        <w:spacing w:after="40" w:line="360" w:lineRule="exact"/>
        <w:ind w:firstLine="680"/>
        <w:jc w:val="both"/>
        <w:rPr>
          <w:rFonts w:ascii="Times New Roman" w:hAnsi="Times New Roman"/>
          <w:b/>
          <w:bCs/>
        </w:rPr>
      </w:pPr>
      <w:r>
        <w:rPr>
          <w:rFonts w:ascii="Times New Roman" w:hAnsi="Times New Roman"/>
          <w:b/>
          <w:bCs/>
        </w:rPr>
        <w:t>Điều 18. Sửa đổi, bổ sung, thay thế Quy chế</w:t>
      </w:r>
    </w:p>
    <w:p w:rsidR="00B05A28" w:rsidRDefault="00A0014E" w:rsidP="00A0014E">
      <w:pPr>
        <w:pStyle w:val="NormalWeb"/>
        <w:tabs>
          <w:tab w:val="left" w:pos="851"/>
        </w:tabs>
        <w:spacing w:before="0" w:beforeAutospacing="0" w:after="40" w:afterAutospacing="0" w:line="360" w:lineRule="exact"/>
        <w:ind w:firstLine="567"/>
        <w:jc w:val="both"/>
        <w:rPr>
          <w:color w:val="000000"/>
        </w:rPr>
      </w:pPr>
      <w:r>
        <w:rPr>
          <w:sz w:val="28"/>
          <w:szCs w:val="28"/>
          <w:lang w:val="nl-NL"/>
        </w:rPr>
        <w:t xml:space="preserve">Trong quá trình thực hiện, nếu có </w:t>
      </w:r>
      <w:r>
        <w:rPr>
          <w:sz w:val="28"/>
          <w:szCs w:val="28"/>
          <w:lang w:val="sv-SE"/>
        </w:rPr>
        <w:t>vướng mắc phát sinh,</w:t>
      </w:r>
      <w:r>
        <w:rPr>
          <w:sz w:val="32"/>
          <w:szCs w:val="32"/>
          <w:lang w:val="nl-NL"/>
        </w:rPr>
        <w:t xml:space="preserve"> </w:t>
      </w:r>
      <w:r>
        <w:rPr>
          <w:sz w:val="28"/>
          <w:szCs w:val="28"/>
          <w:lang w:val="nl-NL"/>
        </w:rPr>
        <w:t xml:space="preserve">cán bộ, công chức, viên chức, người lao động, Ban Thanh tra nhân dân và các tổ chức đoàn thể khác của </w:t>
      </w:r>
      <w:r>
        <w:rPr>
          <w:sz w:val="28"/>
          <w:szCs w:val="28"/>
        </w:rPr>
        <w:t xml:space="preserve">trường THCS Hòa Bình - Trấn Dương </w:t>
      </w:r>
      <w:r>
        <w:rPr>
          <w:sz w:val="28"/>
          <w:szCs w:val="28"/>
          <w:lang w:val="nl-NL"/>
        </w:rPr>
        <w:t>báo cáo, đề xuất với Hiệu trưởng nhà trường để xem xét, sửa đổi, bổ sung, thay thế Quy chế./.</w:t>
      </w:r>
    </w:p>
    <w:sectPr w:rsidR="00B05A28" w:rsidSect="00CF38E0">
      <w:headerReference w:type="default" r:id="rId8"/>
      <w:footerReference w:type="even" r:id="rId9"/>
      <w:pgSz w:w="11907" w:h="16840" w:code="9"/>
      <w:pgMar w:top="1134" w:right="992"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DA" w:rsidRDefault="00890FDA">
      <w:r>
        <w:separator/>
      </w:r>
    </w:p>
  </w:endnote>
  <w:endnote w:type="continuationSeparator" w:id="0">
    <w:p w:rsidR="00890FDA" w:rsidRDefault="0089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B1" w:rsidRDefault="00B03DB1" w:rsidP="00140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DB1" w:rsidRDefault="00B03D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DA" w:rsidRDefault="00890FDA">
      <w:r>
        <w:separator/>
      </w:r>
    </w:p>
  </w:footnote>
  <w:footnote w:type="continuationSeparator" w:id="0">
    <w:p w:rsidR="00890FDA" w:rsidRDefault="00890F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86992"/>
      <w:docPartObj>
        <w:docPartGallery w:val="Page Numbers (Top of Page)"/>
        <w:docPartUnique/>
      </w:docPartObj>
    </w:sdtPr>
    <w:sdtEndPr>
      <w:rPr>
        <w:noProof/>
      </w:rPr>
    </w:sdtEndPr>
    <w:sdtContent>
      <w:p w:rsidR="00514908" w:rsidRDefault="00514908">
        <w:pPr>
          <w:pStyle w:val="Header"/>
          <w:jc w:val="center"/>
        </w:pPr>
        <w:r>
          <w:fldChar w:fldCharType="begin"/>
        </w:r>
        <w:r>
          <w:instrText xml:space="preserve"> PAGE   \* MERGEFORMAT </w:instrText>
        </w:r>
        <w:r>
          <w:fldChar w:fldCharType="separate"/>
        </w:r>
        <w:r w:rsidR="000E1732">
          <w:rPr>
            <w:noProof/>
          </w:rPr>
          <w:t>11</w:t>
        </w:r>
        <w:r>
          <w:rPr>
            <w:noProof/>
          </w:rPr>
          <w:fldChar w:fldCharType="end"/>
        </w:r>
      </w:p>
    </w:sdtContent>
  </w:sdt>
  <w:p w:rsidR="00CF38E0" w:rsidRDefault="00CF38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5EA"/>
    <w:multiLevelType w:val="multilevel"/>
    <w:tmpl w:val="5B84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D3370"/>
    <w:multiLevelType w:val="multilevel"/>
    <w:tmpl w:val="9018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74A9D"/>
    <w:multiLevelType w:val="multilevel"/>
    <w:tmpl w:val="5D42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F18CA"/>
    <w:multiLevelType w:val="multilevel"/>
    <w:tmpl w:val="4444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65F00"/>
    <w:multiLevelType w:val="multilevel"/>
    <w:tmpl w:val="AF4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A6AEF"/>
    <w:multiLevelType w:val="multilevel"/>
    <w:tmpl w:val="1F8C7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E3400"/>
    <w:multiLevelType w:val="multilevel"/>
    <w:tmpl w:val="5C3E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5F140F"/>
    <w:multiLevelType w:val="multilevel"/>
    <w:tmpl w:val="6D88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B3B2C"/>
    <w:multiLevelType w:val="multilevel"/>
    <w:tmpl w:val="ACA0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3708B"/>
    <w:multiLevelType w:val="multilevel"/>
    <w:tmpl w:val="B860F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504FF"/>
    <w:multiLevelType w:val="multilevel"/>
    <w:tmpl w:val="CD7E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5"/>
  </w:num>
  <w:num w:numId="4">
    <w:abstractNumId w:val="6"/>
  </w:num>
  <w:num w:numId="5">
    <w:abstractNumId w:val="9"/>
  </w:num>
  <w:num w:numId="6">
    <w:abstractNumId w:val="0"/>
  </w:num>
  <w:num w:numId="7">
    <w:abstractNumId w:val="8"/>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E0"/>
    <w:rsid w:val="00007211"/>
    <w:rsid w:val="000072DB"/>
    <w:rsid w:val="00015E02"/>
    <w:rsid w:val="00020287"/>
    <w:rsid w:val="000209B0"/>
    <w:rsid w:val="00027FF4"/>
    <w:rsid w:val="00031410"/>
    <w:rsid w:val="00035E22"/>
    <w:rsid w:val="00045221"/>
    <w:rsid w:val="00047E0D"/>
    <w:rsid w:val="00072CB3"/>
    <w:rsid w:val="00080D1C"/>
    <w:rsid w:val="00081E53"/>
    <w:rsid w:val="00082638"/>
    <w:rsid w:val="00090783"/>
    <w:rsid w:val="00095F7C"/>
    <w:rsid w:val="000A1FFC"/>
    <w:rsid w:val="000A208C"/>
    <w:rsid w:val="000B61C5"/>
    <w:rsid w:val="000C42F1"/>
    <w:rsid w:val="000C7625"/>
    <w:rsid w:val="000D4E33"/>
    <w:rsid w:val="000E1732"/>
    <w:rsid w:val="000E2B85"/>
    <w:rsid w:val="000F2F0E"/>
    <w:rsid w:val="000F328E"/>
    <w:rsid w:val="00112D4D"/>
    <w:rsid w:val="001153BB"/>
    <w:rsid w:val="00115A09"/>
    <w:rsid w:val="00125686"/>
    <w:rsid w:val="00140761"/>
    <w:rsid w:val="00146F35"/>
    <w:rsid w:val="001527DB"/>
    <w:rsid w:val="00161E39"/>
    <w:rsid w:val="00167C87"/>
    <w:rsid w:val="00176552"/>
    <w:rsid w:val="00191D91"/>
    <w:rsid w:val="00193B43"/>
    <w:rsid w:val="001B34FF"/>
    <w:rsid w:val="001B69E0"/>
    <w:rsid w:val="001C212B"/>
    <w:rsid w:val="001C7279"/>
    <w:rsid w:val="001C73C7"/>
    <w:rsid w:val="001E0BA5"/>
    <w:rsid w:val="001E37FC"/>
    <w:rsid w:val="001F088F"/>
    <w:rsid w:val="001F0EC4"/>
    <w:rsid w:val="001F24A3"/>
    <w:rsid w:val="00200063"/>
    <w:rsid w:val="00200183"/>
    <w:rsid w:val="00223E2D"/>
    <w:rsid w:val="00224BA6"/>
    <w:rsid w:val="00230FB6"/>
    <w:rsid w:val="00235C6C"/>
    <w:rsid w:val="002361EE"/>
    <w:rsid w:val="00251472"/>
    <w:rsid w:val="0025281B"/>
    <w:rsid w:val="00265BDF"/>
    <w:rsid w:val="00274EF0"/>
    <w:rsid w:val="0027755B"/>
    <w:rsid w:val="00290A2E"/>
    <w:rsid w:val="002A0814"/>
    <w:rsid w:val="002A2C5F"/>
    <w:rsid w:val="002D001E"/>
    <w:rsid w:val="002D25EE"/>
    <w:rsid w:val="002D2695"/>
    <w:rsid w:val="002E16EB"/>
    <w:rsid w:val="002F118C"/>
    <w:rsid w:val="00325D83"/>
    <w:rsid w:val="00337CC8"/>
    <w:rsid w:val="003505D0"/>
    <w:rsid w:val="00350ECD"/>
    <w:rsid w:val="0037044D"/>
    <w:rsid w:val="00371447"/>
    <w:rsid w:val="0037194A"/>
    <w:rsid w:val="0037476F"/>
    <w:rsid w:val="0037627E"/>
    <w:rsid w:val="00385D12"/>
    <w:rsid w:val="00393A2A"/>
    <w:rsid w:val="003A6CF9"/>
    <w:rsid w:val="003B2A3E"/>
    <w:rsid w:val="003B5625"/>
    <w:rsid w:val="003B61EB"/>
    <w:rsid w:val="003C2577"/>
    <w:rsid w:val="003D0AB1"/>
    <w:rsid w:val="003E5B37"/>
    <w:rsid w:val="003F5175"/>
    <w:rsid w:val="00413DA5"/>
    <w:rsid w:val="004204E7"/>
    <w:rsid w:val="0042145A"/>
    <w:rsid w:val="00422878"/>
    <w:rsid w:val="004313AA"/>
    <w:rsid w:val="00434B47"/>
    <w:rsid w:val="004372D1"/>
    <w:rsid w:val="00446FE9"/>
    <w:rsid w:val="00455195"/>
    <w:rsid w:val="0046022B"/>
    <w:rsid w:val="00464061"/>
    <w:rsid w:val="00467CF4"/>
    <w:rsid w:val="004700E3"/>
    <w:rsid w:val="00475174"/>
    <w:rsid w:val="00480141"/>
    <w:rsid w:val="00480F40"/>
    <w:rsid w:val="00487516"/>
    <w:rsid w:val="00497A46"/>
    <w:rsid w:val="004A4738"/>
    <w:rsid w:val="004A678B"/>
    <w:rsid w:val="004B6A83"/>
    <w:rsid w:val="004E7CC0"/>
    <w:rsid w:val="00501615"/>
    <w:rsid w:val="005037C9"/>
    <w:rsid w:val="00503DED"/>
    <w:rsid w:val="005067CE"/>
    <w:rsid w:val="00514908"/>
    <w:rsid w:val="00530DC2"/>
    <w:rsid w:val="00533E47"/>
    <w:rsid w:val="00541661"/>
    <w:rsid w:val="00544831"/>
    <w:rsid w:val="0055790B"/>
    <w:rsid w:val="005621B7"/>
    <w:rsid w:val="00571CF8"/>
    <w:rsid w:val="005C2BCF"/>
    <w:rsid w:val="005C3183"/>
    <w:rsid w:val="005C6FD9"/>
    <w:rsid w:val="005D1709"/>
    <w:rsid w:val="005D1E28"/>
    <w:rsid w:val="005F7F63"/>
    <w:rsid w:val="00600B64"/>
    <w:rsid w:val="006048AF"/>
    <w:rsid w:val="0062325D"/>
    <w:rsid w:val="00623748"/>
    <w:rsid w:val="00625585"/>
    <w:rsid w:val="006274C9"/>
    <w:rsid w:val="006360EF"/>
    <w:rsid w:val="00642130"/>
    <w:rsid w:val="006627D3"/>
    <w:rsid w:val="00671C83"/>
    <w:rsid w:val="00682689"/>
    <w:rsid w:val="006D0B4A"/>
    <w:rsid w:val="006D124B"/>
    <w:rsid w:val="006E0123"/>
    <w:rsid w:val="00706E7A"/>
    <w:rsid w:val="0071143A"/>
    <w:rsid w:val="00713F42"/>
    <w:rsid w:val="007210E0"/>
    <w:rsid w:val="0072504E"/>
    <w:rsid w:val="00730C93"/>
    <w:rsid w:val="00740001"/>
    <w:rsid w:val="00740847"/>
    <w:rsid w:val="00746130"/>
    <w:rsid w:val="007473B1"/>
    <w:rsid w:val="00756B96"/>
    <w:rsid w:val="007575CF"/>
    <w:rsid w:val="00771834"/>
    <w:rsid w:val="0077327C"/>
    <w:rsid w:val="00775E88"/>
    <w:rsid w:val="0079169D"/>
    <w:rsid w:val="007967D4"/>
    <w:rsid w:val="00797CA3"/>
    <w:rsid w:val="007A5315"/>
    <w:rsid w:val="007A747E"/>
    <w:rsid w:val="007B3511"/>
    <w:rsid w:val="007B473F"/>
    <w:rsid w:val="007B7702"/>
    <w:rsid w:val="007C0F51"/>
    <w:rsid w:val="007C23E6"/>
    <w:rsid w:val="007E33AC"/>
    <w:rsid w:val="007F2D27"/>
    <w:rsid w:val="008005BC"/>
    <w:rsid w:val="00805D09"/>
    <w:rsid w:val="0082245E"/>
    <w:rsid w:val="00824874"/>
    <w:rsid w:val="008405F4"/>
    <w:rsid w:val="008436DA"/>
    <w:rsid w:val="00845AB8"/>
    <w:rsid w:val="00847179"/>
    <w:rsid w:val="00847313"/>
    <w:rsid w:val="00874BBD"/>
    <w:rsid w:val="00890FDA"/>
    <w:rsid w:val="00895F8E"/>
    <w:rsid w:val="008A2784"/>
    <w:rsid w:val="008B0884"/>
    <w:rsid w:val="008B2CDC"/>
    <w:rsid w:val="008B4727"/>
    <w:rsid w:val="008B788A"/>
    <w:rsid w:val="008C251C"/>
    <w:rsid w:val="008D0D6F"/>
    <w:rsid w:val="008D2327"/>
    <w:rsid w:val="008E1FD9"/>
    <w:rsid w:val="008E7C23"/>
    <w:rsid w:val="0090277C"/>
    <w:rsid w:val="00911A1D"/>
    <w:rsid w:val="00916743"/>
    <w:rsid w:val="0092491D"/>
    <w:rsid w:val="0093062D"/>
    <w:rsid w:val="00932DF2"/>
    <w:rsid w:val="0093309B"/>
    <w:rsid w:val="00943161"/>
    <w:rsid w:val="00955F77"/>
    <w:rsid w:val="00962CC8"/>
    <w:rsid w:val="00987F68"/>
    <w:rsid w:val="00992408"/>
    <w:rsid w:val="009A439C"/>
    <w:rsid w:val="009A5222"/>
    <w:rsid w:val="009B2CC1"/>
    <w:rsid w:val="009B3374"/>
    <w:rsid w:val="009B6B59"/>
    <w:rsid w:val="009C1B71"/>
    <w:rsid w:val="009C6DFB"/>
    <w:rsid w:val="009E0CFE"/>
    <w:rsid w:val="009E28A3"/>
    <w:rsid w:val="009E2AB7"/>
    <w:rsid w:val="009E3127"/>
    <w:rsid w:val="00A0014E"/>
    <w:rsid w:val="00A0361D"/>
    <w:rsid w:val="00A07866"/>
    <w:rsid w:val="00A22CF8"/>
    <w:rsid w:val="00A32271"/>
    <w:rsid w:val="00A32E65"/>
    <w:rsid w:val="00A463EB"/>
    <w:rsid w:val="00A7412F"/>
    <w:rsid w:val="00A83744"/>
    <w:rsid w:val="00A93994"/>
    <w:rsid w:val="00AA5999"/>
    <w:rsid w:val="00AB6F87"/>
    <w:rsid w:val="00AD26C4"/>
    <w:rsid w:val="00AE1720"/>
    <w:rsid w:val="00AE25F5"/>
    <w:rsid w:val="00AE2EDB"/>
    <w:rsid w:val="00B03DB1"/>
    <w:rsid w:val="00B05A28"/>
    <w:rsid w:val="00B16FCD"/>
    <w:rsid w:val="00B307C3"/>
    <w:rsid w:val="00B311C5"/>
    <w:rsid w:val="00B317CD"/>
    <w:rsid w:val="00B317DC"/>
    <w:rsid w:val="00B360C2"/>
    <w:rsid w:val="00B37D66"/>
    <w:rsid w:val="00B467FF"/>
    <w:rsid w:val="00B55091"/>
    <w:rsid w:val="00B612F4"/>
    <w:rsid w:val="00B630C7"/>
    <w:rsid w:val="00B74F8F"/>
    <w:rsid w:val="00B75A5D"/>
    <w:rsid w:val="00B76ED8"/>
    <w:rsid w:val="00B852C2"/>
    <w:rsid w:val="00B86EE8"/>
    <w:rsid w:val="00B94449"/>
    <w:rsid w:val="00BA14E5"/>
    <w:rsid w:val="00BA1671"/>
    <w:rsid w:val="00BB17EB"/>
    <w:rsid w:val="00BB25D7"/>
    <w:rsid w:val="00BB5E53"/>
    <w:rsid w:val="00BB7A62"/>
    <w:rsid w:val="00BC1E7C"/>
    <w:rsid w:val="00BC2BF7"/>
    <w:rsid w:val="00BD2D47"/>
    <w:rsid w:val="00BD344A"/>
    <w:rsid w:val="00BE1B74"/>
    <w:rsid w:val="00BE4F8E"/>
    <w:rsid w:val="00BE5D71"/>
    <w:rsid w:val="00BE67CA"/>
    <w:rsid w:val="00BF127E"/>
    <w:rsid w:val="00C05EFA"/>
    <w:rsid w:val="00C106C2"/>
    <w:rsid w:val="00C15295"/>
    <w:rsid w:val="00C334D1"/>
    <w:rsid w:val="00C61799"/>
    <w:rsid w:val="00C67590"/>
    <w:rsid w:val="00C67916"/>
    <w:rsid w:val="00C74B05"/>
    <w:rsid w:val="00C7748E"/>
    <w:rsid w:val="00C8396B"/>
    <w:rsid w:val="00C8639C"/>
    <w:rsid w:val="00C86B36"/>
    <w:rsid w:val="00C90E0D"/>
    <w:rsid w:val="00C915E6"/>
    <w:rsid w:val="00CA5A6A"/>
    <w:rsid w:val="00CB3B41"/>
    <w:rsid w:val="00CC5C72"/>
    <w:rsid w:val="00CD39CC"/>
    <w:rsid w:val="00CF2C48"/>
    <w:rsid w:val="00CF38E0"/>
    <w:rsid w:val="00D3137A"/>
    <w:rsid w:val="00D33977"/>
    <w:rsid w:val="00D35AB6"/>
    <w:rsid w:val="00D36C4F"/>
    <w:rsid w:val="00D37076"/>
    <w:rsid w:val="00D42DCC"/>
    <w:rsid w:val="00D54D7B"/>
    <w:rsid w:val="00D6483C"/>
    <w:rsid w:val="00D679C2"/>
    <w:rsid w:val="00D8409C"/>
    <w:rsid w:val="00D8441A"/>
    <w:rsid w:val="00D873C7"/>
    <w:rsid w:val="00DA3DC1"/>
    <w:rsid w:val="00DA6604"/>
    <w:rsid w:val="00DA7812"/>
    <w:rsid w:val="00DB5494"/>
    <w:rsid w:val="00DE06F8"/>
    <w:rsid w:val="00DE17C1"/>
    <w:rsid w:val="00DE1C0F"/>
    <w:rsid w:val="00E0524A"/>
    <w:rsid w:val="00E2108E"/>
    <w:rsid w:val="00E43A2F"/>
    <w:rsid w:val="00E455C4"/>
    <w:rsid w:val="00E52118"/>
    <w:rsid w:val="00E54942"/>
    <w:rsid w:val="00E552EB"/>
    <w:rsid w:val="00E57C3A"/>
    <w:rsid w:val="00E62081"/>
    <w:rsid w:val="00E71505"/>
    <w:rsid w:val="00E827EE"/>
    <w:rsid w:val="00E84A72"/>
    <w:rsid w:val="00E9188B"/>
    <w:rsid w:val="00E9537C"/>
    <w:rsid w:val="00EA1EC3"/>
    <w:rsid w:val="00EA3599"/>
    <w:rsid w:val="00EB0DBB"/>
    <w:rsid w:val="00EB2C20"/>
    <w:rsid w:val="00EC32D6"/>
    <w:rsid w:val="00EC59CD"/>
    <w:rsid w:val="00ED33BD"/>
    <w:rsid w:val="00EE520E"/>
    <w:rsid w:val="00EF5368"/>
    <w:rsid w:val="00F050E0"/>
    <w:rsid w:val="00F2497D"/>
    <w:rsid w:val="00F302B8"/>
    <w:rsid w:val="00F4094B"/>
    <w:rsid w:val="00F44B28"/>
    <w:rsid w:val="00F62BF9"/>
    <w:rsid w:val="00F7389B"/>
    <w:rsid w:val="00F741E5"/>
    <w:rsid w:val="00F836BB"/>
    <w:rsid w:val="00F855BB"/>
    <w:rsid w:val="00F946C6"/>
    <w:rsid w:val="00F95E9D"/>
    <w:rsid w:val="00FA0D3F"/>
    <w:rsid w:val="00FA182B"/>
    <w:rsid w:val="00FA20C4"/>
    <w:rsid w:val="00FC56DA"/>
    <w:rsid w:val="00FC7E99"/>
    <w:rsid w:val="00FE02A7"/>
    <w:rsid w:val="00FE3132"/>
    <w:rsid w:val="00FE4EC9"/>
    <w:rsid w:val="00FE5A6C"/>
    <w:rsid w:val="00FE6B22"/>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F2AD1"/>
  <w15:docId w15:val="{9D436EED-E5C1-491D-8EC6-6BB72481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F4"/>
    <w:rPr>
      <w:rFonts w:ascii=".VnTime" w:hAnsi=".VnTime"/>
      <w:sz w:val="26"/>
      <w:szCs w:val="26"/>
    </w:rPr>
  </w:style>
  <w:style w:type="paragraph" w:styleId="Heading1">
    <w:name w:val="heading 1"/>
    <w:basedOn w:val="Normal"/>
    <w:qFormat/>
    <w:rsid w:val="001B69E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qFormat/>
    <w:rsid w:val="001B69E0"/>
    <w:pPr>
      <w:spacing w:before="100" w:beforeAutospacing="1" w:after="100" w:afterAutospacing="1"/>
      <w:outlineLvl w:val="1"/>
    </w:pPr>
    <w:rPr>
      <w:rFonts w:ascii="Times New Roman" w:hAnsi="Times New Roman"/>
      <w:b/>
      <w:bCs/>
      <w:sz w:val="36"/>
      <w:szCs w:val="36"/>
    </w:rPr>
  </w:style>
  <w:style w:type="paragraph" w:styleId="Heading3">
    <w:name w:val="heading 3"/>
    <w:basedOn w:val="Normal"/>
    <w:qFormat/>
    <w:rsid w:val="001B69E0"/>
    <w:pPr>
      <w:spacing w:before="100" w:beforeAutospacing="1" w:after="100" w:afterAutospacing="1"/>
      <w:outlineLvl w:val="2"/>
    </w:pPr>
    <w:rPr>
      <w:rFonts w:ascii="Times New Roman" w:hAnsi="Times New Roman"/>
      <w:b/>
      <w:bCs/>
      <w:sz w:val="27"/>
      <w:szCs w:val="27"/>
    </w:rPr>
  </w:style>
  <w:style w:type="paragraph" w:styleId="Heading4">
    <w:name w:val="heading 4"/>
    <w:basedOn w:val="Normal"/>
    <w:qFormat/>
    <w:rsid w:val="001B69E0"/>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69E0"/>
    <w:pPr>
      <w:spacing w:before="100" w:beforeAutospacing="1" w:after="100" w:afterAutospacing="1"/>
    </w:pPr>
    <w:rPr>
      <w:rFonts w:ascii="Times New Roman" w:hAnsi="Times New Roman"/>
      <w:sz w:val="24"/>
      <w:szCs w:val="24"/>
    </w:rPr>
  </w:style>
  <w:style w:type="paragraph" w:customStyle="1" w:styleId="c1">
    <w:name w:val="c1"/>
    <w:basedOn w:val="Normal"/>
    <w:rsid w:val="001B69E0"/>
    <w:pPr>
      <w:spacing w:before="100" w:beforeAutospacing="1" w:after="100" w:afterAutospacing="1"/>
    </w:pPr>
    <w:rPr>
      <w:rFonts w:ascii="Times New Roman" w:hAnsi="Times New Roman"/>
      <w:sz w:val="24"/>
      <w:szCs w:val="24"/>
    </w:rPr>
  </w:style>
  <w:style w:type="character" w:styleId="Strong">
    <w:name w:val="Strong"/>
    <w:qFormat/>
    <w:rsid w:val="001B69E0"/>
    <w:rPr>
      <w:b/>
      <w:bCs/>
    </w:rPr>
  </w:style>
  <w:style w:type="character" w:customStyle="1" w:styleId="c2">
    <w:name w:val="c2"/>
    <w:basedOn w:val="DefaultParagraphFont"/>
    <w:rsid w:val="001B69E0"/>
  </w:style>
  <w:style w:type="paragraph" w:customStyle="1" w:styleId="c3">
    <w:name w:val="c3"/>
    <w:basedOn w:val="Normal"/>
    <w:rsid w:val="001B69E0"/>
    <w:pPr>
      <w:spacing w:before="100" w:beforeAutospacing="1" w:after="100" w:afterAutospacing="1"/>
    </w:pPr>
    <w:rPr>
      <w:rFonts w:ascii="Times New Roman" w:hAnsi="Times New Roman"/>
      <w:sz w:val="24"/>
      <w:szCs w:val="24"/>
    </w:rPr>
  </w:style>
  <w:style w:type="character" w:customStyle="1" w:styleId="c6">
    <w:name w:val="c6"/>
    <w:basedOn w:val="DefaultParagraphFont"/>
    <w:rsid w:val="001B69E0"/>
  </w:style>
  <w:style w:type="character" w:styleId="Emphasis">
    <w:name w:val="Emphasis"/>
    <w:qFormat/>
    <w:rsid w:val="001B69E0"/>
    <w:rPr>
      <w:i/>
      <w:iCs/>
    </w:rPr>
  </w:style>
  <w:style w:type="paragraph" w:styleId="Footer">
    <w:name w:val="footer"/>
    <w:basedOn w:val="Normal"/>
    <w:link w:val="FooterChar"/>
    <w:uiPriority w:val="99"/>
    <w:rsid w:val="001B69E0"/>
    <w:pPr>
      <w:tabs>
        <w:tab w:val="center" w:pos="4320"/>
        <w:tab w:val="right" w:pos="8640"/>
      </w:tabs>
    </w:pPr>
  </w:style>
  <w:style w:type="character" w:styleId="PageNumber">
    <w:name w:val="page number"/>
    <w:basedOn w:val="DefaultParagraphFont"/>
    <w:rsid w:val="001B69E0"/>
  </w:style>
  <w:style w:type="table" w:styleId="TableGrid">
    <w:name w:val="Table Grid"/>
    <w:basedOn w:val="TableNormal"/>
    <w:rsid w:val="0012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2DF2"/>
    <w:pPr>
      <w:tabs>
        <w:tab w:val="center" w:pos="4320"/>
        <w:tab w:val="right" w:pos="8640"/>
      </w:tabs>
    </w:pPr>
  </w:style>
  <w:style w:type="paragraph" w:customStyle="1" w:styleId="CharCharCharCharChar1CharCharCharChar">
    <w:name w:val="Char Char Char Char Char1 Char Char Char Char"/>
    <w:basedOn w:val="Normal"/>
    <w:rsid w:val="005621B7"/>
    <w:pPr>
      <w:spacing w:after="160" w:line="240" w:lineRule="exact"/>
    </w:pPr>
    <w:rPr>
      <w:rFonts w:ascii="Verdana" w:hAnsi="Verdana" w:cs="Verdana"/>
      <w:sz w:val="20"/>
      <w:szCs w:val="20"/>
    </w:rPr>
  </w:style>
  <w:style w:type="paragraph" w:styleId="BalloonText">
    <w:name w:val="Balloon Text"/>
    <w:basedOn w:val="Normal"/>
    <w:link w:val="BalloonTextChar"/>
    <w:rsid w:val="00D873C7"/>
    <w:rPr>
      <w:rFonts w:ascii="Tahoma" w:hAnsi="Tahoma" w:cs="Tahoma"/>
      <w:sz w:val="16"/>
      <w:szCs w:val="16"/>
    </w:rPr>
  </w:style>
  <w:style w:type="character" w:customStyle="1" w:styleId="BalloonTextChar">
    <w:name w:val="Balloon Text Char"/>
    <w:basedOn w:val="DefaultParagraphFont"/>
    <w:link w:val="BalloonText"/>
    <w:rsid w:val="00D873C7"/>
    <w:rPr>
      <w:rFonts w:ascii="Tahoma" w:hAnsi="Tahoma" w:cs="Tahoma"/>
      <w:sz w:val="16"/>
      <w:szCs w:val="16"/>
    </w:rPr>
  </w:style>
  <w:style w:type="character" w:customStyle="1" w:styleId="Heading2Char">
    <w:name w:val="Heading 2 Char"/>
    <w:link w:val="Heading2"/>
    <w:rsid w:val="00B630C7"/>
    <w:rPr>
      <w:b/>
      <w:bCs/>
      <w:sz w:val="36"/>
      <w:szCs w:val="36"/>
    </w:rPr>
  </w:style>
  <w:style w:type="character" w:customStyle="1" w:styleId="FooterChar">
    <w:name w:val="Footer Char"/>
    <w:basedOn w:val="DefaultParagraphFont"/>
    <w:link w:val="Footer"/>
    <w:uiPriority w:val="99"/>
    <w:rsid w:val="00CF38E0"/>
    <w:rPr>
      <w:rFonts w:ascii=".VnTime" w:hAnsi=".VnTime"/>
      <w:sz w:val="26"/>
      <w:szCs w:val="26"/>
    </w:rPr>
  </w:style>
  <w:style w:type="character" w:customStyle="1" w:styleId="HeaderChar">
    <w:name w:val="Header Char"/>
    <w:basedOn w:val="DefaultParagraphFont"/>
    <w:link w:val="Header"/>
    <w:uiPriority w:val="99"/>
    <w:rsid w:val="00CF38E0"/>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8570">
      <w:bodyDiv w:val="1"/>
      <w:marLeft w:val="0"/>
      <w:marRight w:val="0"/>
      <w:marTop w:val="0"/>
      <w:marBottom w:val="0"/>
      <w:divBdr>
        <w:top w:val="none" w:sz="0" w:space="0" w:color="auto"/>
        <w:left w:val="none" w:sz="0" w:space="0" w:color="auto"/>
        <w:bottom w:val="none" w:sz="0" w:space="0" w:color="auto"/>
        <w:right w:val="none" w:sz="0" w:space="0" w:color="auto"/>
      </w:divBdr>
    </w:div>
    <w:div w:id="898398078">
      <w:bodyDiv w:val="1"/>
      <w:marLeft w:val="0"/>
      <w:marRight w:val="0"/>
      <w:marTop w:val="0"/>
      <w:marBottom w:val="0"/>
      <w:divBdr>
        <w:top w:val="none" w:sz="0" w:space="0" w:color="auto"/>
        <w:left w:val="none" w:sz="0" w:space="0" w:color="auto"/>
        <w:bottom w:val="none" w:sz="0" w:space="0" w:color="auto"/>
        <w:right w:val="none" w:sz="0" w:space="0" w:color="auto"/>
      </w:divBdr>
    </w:div>
    <w:div w:id="1937863657">
      <w:bodyDiv w:val="1"/>
      <w:marLeft w:val="0"/>
      <w:marRight w:val="0"/>
      <w:marTop w:val="0"/>
      <w:marBottom w:val="0"/>
      <w:divBdr>
        <w:top w:val="none" w:sz="0" w:space="0" w:color="auto"/>
        <w:left w:val="none" w:sz="0" w:space="0" w:color="auto"/>
        <w:bottom w:val="none" w:sz="0" w:space="0" w:color="auto"/>
        <w:right w:val="none" w:sz="0" w:space="0" w:color="auto"/>
      </w:divBdr>
      <w:divsChild>
        <w:div w:id="1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9605-D3FA-4A0F-8BA6-3AFA4426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PHÒNG GD&amp;ĐT BA VÌ            CỘNG HOÀ XÃ HỘI CHỦ NGHĨA VIỆT NAM</vt:lpstr>
    </vt:vector>
  </TitlesOfParts>
  <Company>Microsoft</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BA VÌ            CỘNG HOÀ XÃ HỘI CHỦ NGHĨA VIỆT NAM</dc:title>
  <dc:creator>TrongHai</dc:creator>
  <cp:lastModifiedBy>Admin</cp:lastModifiedBy>
  <cp:revision>30</cp:revision>
  <cp:lastPrinted>2025-10-10T03:10:00Z</cp:lastPrinted>
  <dcterms:created xsi:type="dcterms:W3CDTF">2024-10-16T08:44:00Z</dcterms:created>
  <dcterms:modified xsi:type="dcterms:W3CDTF">2025-10-10T03:11:00Z</dcterms:modified>
</cp:coreProperties>
</file>