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35D0" w14:textId="44974E35" w:rsidR="00937DC6" w:rsidRDefault="00BF14D1" w:rsidP="003533B4">
      <w:pPr>
        <w:pStyle w:val="NormalWeb"/>
        <w:shd w:val="clear" w:color="auto" w:fill="FFFFFF"/>
        <w:spacing w:before="0" w:beforeAutospacing="0" w:after="165" w:afterAutospacing="0"/>
        <w:jc w:val="center"/>
        <w:rPr>
          <w:b/>
          <w:bCs/>
          <w:color w:val="333333"/>
          <w:sz w:val="26"/>
          <w:szCs w:val="26"/>
        </w:rPr>
      </w:pPr>
      <w:r w:rsidRPr="00937DC6">
        <w:rPr>
          <w:b/>
          <w:bCs/>
          <w:color w:val="333333"/>
          <w:sz w:val="26"/>
          <w:szCs w:val="26"/>
        </w:rPr>
        <w:t>CÔNG TÁC LAO ĐỘNG VỆ SINH, SẴN SÀNG CHÀO ĐÓN NĂM HỌC MỚI </w:t>
      </w:r>
    </w:p>
    <w:p w14:paraId="787F40A1" w14:textId="581E72EE" w:rsidR="00BF14D1" w:rsidRPr="00937DC6" w:rsidRDefault="00FC479B" w:rsidP="00FC479B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pacing w:val="-2"/>
          <w:sz w:val="26"/>
          <w:szCs w:val="26"/>
        </w:rPr>
        <w:t xml:space="preserve">Hướng tới Kỷ niệm 80 năm ngày Quốc khánh nước Cộng hòa </w:t>
      </w:r>
      <w:r w:rsidR="007B13C6">
        <w:rPr>
          <w:color w:val="333333"/>
          <w:spacing w:val="-2"/>
          <w:sz w:val="26"/>
          <w:szCs w:val="26"/>
        </w:rPr>
        <w:t>xã hội chủ nghĩa Việt Nam (02/9/1945 – 02/9/2025), ngày Đại lễ của Đất nước</w:t>
      </w:r>
      <w:r w:rsidR="00251ABB">
        <w:rPr>
          <w:color w:val="333333"/>
          <w:spacing w:val="-2"/>
          <w:sz w:val="26"/>
          <w:szCs w:val="26"/>
        </w:rPr>
        <w:t>, và cũng c</w:t>
      </w:r>
      <w:r w:rsidR="00BF14D1" w:rsidRPr="00937DC6">
        <w:rPr>
          <w:color w:val="333333"/>
          <w:spacing w:val="-2"/>
          <w:sz w:val="26"/>
          <w:szCs w:val="26"/>
        </w:rPr>
        <w:t xml:space="preserve">hỉ còn ít ngày nữa thôi, năm học </w:t>
      </w:r>
      <w:r w:rsidR="00BF14D1" w:rsidRPr="00937DC6">
        <w:rPr>
          <w:color w:val="333333"/>
          <w:spacing w:val="-2"/>
          <w:sz w:val="26"/>
          <w:szCs w:val="26"/>
          <w:lang w:val="vi-VN"/>
        </w:rPr>
        <w:t>2025</w:t>
      </w:r>
      <w:r w:rsidR="00BF14D1" w:rsidRPr="00937DC6">
        <w:rPr>
          <w:color w:val="333333"/>
          <w:spacing w:val="-2"/>
          <w:sz w:val="26"/>
          <w:szCs w:val="26"/>
        </w:rPr>
        <w:t xml:space="preserve"> - </w:t>
      </w:r>
      <w:r w:rsidR="00BF14D1" w:rsidRPr="00937DC6">
        <w:rPr>
          <w:color w:val="333333"/>
          <w:spacing w:val="-2"/>
          <w:sz w:val="26"/>
          <w:szCs w:val="26"/>
          <w:lang w:val="vi-VN"/>
        </w:rPr>
        <w:t>2026</w:t>
      </w:r>
      <w:r w:rsidR="00BF14D1" w:rsidRPr="00937DC6">
        <w:rPr>
          <w:color w:val="333333"/>
          <w:spacing w:val="-2"/>
          <w:sz w:val="26"/>
          <w:szCs w:val="26"/>
        </w:rPr>
        <w:t xml:space="preserve"> sẽ chính thức bắt đầu. Để chuẩn bị </w:t>
      </w:r>
      <w:r w:rsidR="00251ABB">
        <w:rPr>
          <w:color w:val="333333"/>
          <w:spacing w:val="-2"/>
          <w:sz w:val="26"/>
          <w:szCs w:val="26"/>
        </w:rPr>
        <w:t xml:space="preserve">đón chào ngày Quốc khánh và </w:t>
      </w:r>
      <w:r w:rsidR="00BF14D1" w:rsidRPr="00937DC6">
        <w:rPr>
          <w:color w:val="333333"/>
          <w:spacing w:val="-2"/>
          <w:sz w:val="26"/>
          <w:szCs w:val="26"/>
        </w:rPr>
        <w:t>năm học mới</w:t>
      </w:r>
      <w:r w:rsidR="00251ABB">
        <w:rPr>
          <w:color w:val="333333"/>
          <w:spacing w:val="-2"/>
          <w:sz w:val="26"/>
          <w:szCs w:val="26"/>
        </w:rPr>
        <w:t>;</w:t>
      </w:r>
      <w:r w:rsidR="00BF14D1" w:rsidRPr="00937DC6">
        <w:rPr>
          <w:color w:val="333333"/>
          <w:spacing w:val="-2"/>
          <w:sz w:val="26"/>
          <w:szCs w:val="26"/>
        </w:rPr>
        <w:t xml:space="preserve"> ngoài việc bồi dưỡng chuyên môn nghiệp vụ, bồi dưỡng các kiến thức về chính trị cho </w:t>
      </w:r>
      <w:r w:rsidR="00BF14D1" w:rsidRPr="00937DC6">
        <w:rPr>
          <w:color w:val="333333"/>
          <w:spacing w:val="-2"/>
          <w:sz w:val="26"/>
          <w:szCs w:val="26"/>
          <w:lang w:val="vi-VN"/>
        </w:rPr>
        <w:t>cán bộ, giáo viên, nhân viên</w:t>
      </w:r>
      <w:r w:rsidR="00BF14D1" w:rsidRPr="00937DC6">
        <w:rPr>
          <w:color w:val="333333"/>
          <w:spacing w:val="-2"/>
          <w:sz w:val="26"/>
          <w:szCs w:val="26"/>
        </w:rPr>
        <w:t> thì công tác lao động vệ sinh, tu sửa cơ sở vật chất cũng là một nhiệm vụ quan trọng được nhà trường đặc biệt quan tâm.</w:t>
      </w:r>
    </w:p>
    <w:p w14:paraId="44DF590C" w14:textId="3AD288F2" w:rsidR="00BF14D1" w:rsidRPr="00937DC6" w:rsidRDefault="00BF14D1" w:rsidP="00BF14D1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937DC6">
        <w:rPr>
          <w:color w:val="333333"/>
          <w:sz w:val="26"/>
          <w:szCs w:val="26"/>
        </w:rPr>
        <w:t>          </w:t>
      </w:r>
      <w:r w:rsidRPr="00937DC6">
        <w:rPr>
          <w:color w:val="333333"/>
          <w:spacing w:val="-2"/>
          <w:sz w:val="26"/>
          <w:szCs w:val="26"/>
          <w:lang w:val="vi-VN"/>
        </w:rPr>
        <w:t>Ngày 29/8/2025, 100%</w:t>
      </w:r>
      <w:r w:rsidRPr="00937DC6">
        <w:rPr>
          <w:color w:val="333333"/>
          <w:sz w:val="26"/>
          <w:szCs w:val="26"/>
        </w:rPr>
        <w:t> </w:t>
      </w:r>
      <w:r w:rsidR="00937DC6">
        <w:rPr>
          <w:color w:val="333333"/>
          <w:sz w:val="26"/>
          <w:szCs w:val="26"/>
          <w:shd w:val="clear" w:color="auto" w:fill="FFFFFF"/>
        </w:rPr>
        <w:t xml:space="preserve">cán bộ, giáo </w:t>
      </w:r>
      <w:r w:rsidR="00937DC6">
        <w:rPr>
          <w:color w:val="333333"/>
          <w:sz w:val="26"/>
          <w:szCs w:val="26"/>
          <w:shd w:val="clear" w:color="auto" w:fill="FFFFFF"/>
          <w:lang w:val="vi-VN"/>
        </w:rPr>
        <w:t xml:space="preserve">viên, </w:t>
      </w:r>
      <w:r w:rsidRPr="00937DC6">
        <w:rPr>
          <w:color w:val="333333"/>
          <w:sz w:val="26"/>
          <w:szCs w:val="26"/>
          <w:shd w:val="clear" w:color="auto" w:fill="FFFFFF"/>
        </w:rPr>
        <w:t xml:space="preserve">nhân viên </w:t>
      </w:r>
      <w:r w:rsidRPr="00937DC6">
        <w:rPr>
          <w:color w:val="333333"/>
          <w:sz w:val="26"/>
          <w:szCs w:val="26"/>
          <w:shd w:val="clear" w:color="auto" w:fill="FFFFFF"/>
          <w:lang w:val="vi-VN"/>
        </w:rPr>
        <w:t>và</w:t>
      </w:r>
      <w:r w:rsidRPr="00937DC6">
        <w:rPr>
          <w:rFonts w:ascii="Arial" w:hAnsi="Arial" w:cs="Arial"/>
          <w:color w:val="333333"/>
          <w:sz w:val="26"/>
          <w:szCs w:val="26"/>
          <w:shd w:val="clear" w:color="auto" w:fill="FFFFFF"/>
          <w:lang w:val="vi-VN"/>
        </w:rPr>
        <w:t xml:space="preserve"> </w:t>
      </w:r>
      <w:r w:rsidRPr="00937DC6">
        <w:rPr>
          <w:color w:val="333333"/>
          <w:spacing w:val="-2"/>
          <w:sz w:val="26"/>
          <w:szCs w:val="26"/>
          <w:lang w:val="vi-VN"/>
        </w:rPr>
        <w:t xml:space="preserve">học sinh trường THCS Lâm Động tham gia công tác lao động tổng vệ sinh toàn trường như: vệ sinh lớp học, quét dọn, nhổ cỏ xung quanh khuôn viên trường. </w:t>
      </w:r>
      <w:r w:rsidRPr="00937DC6">
        <w:rPr>
          <w:color w:val="333333"/>
          <w:sz w:val="26"/>
          <w:szCs w:val="26"/>
        </w:rPr>
        <w:t>Sau buổi lao động hăng say, nhiệt tình đầy trách nhiệm của các thầy cô</w:t>
      </w:r>
      <w:r w:rsidRPr="00937DC6">
        <w:rPr>
          <w:color w:val="333333"/>
          <w:sz w:val="26"/>
          <w:szCs w:val="26"/>
          <w:lang w:val="vi-VN"/>
        </w:rPr>
        <w:t xml:space="preserve"> và học sinh</w:t>
      </w:r>
      <w:r w:rsidRPr="00937DC6">
        <w:rPr>
          <w:color w:val="333333"/>
          <w:sz w:val="26"/>
          <w:szCs w:val="26"/>
        </w:rPr>
        <w:t xml:space="preserve"> sân trường trở nên thoáng đãng hơn, lớp học sạch đẹp, gọn gàng hơn,... </w:t>
      </w:r>
      <w:r w:rsidR="00755AF8">
        <w:rPr>
          <w:color w:val="333333"/>
          <w:sz w:val="26"/>
          <w:szCs w:val="26"/>
        </w:rPr>
        <w:t xml:space="preserve">hòa cùng với sắc đỏ tươi của màu cờ tổ quốc </w:t>
      </w:r>
      <w:r w:rsidRPr="00937DC6">
        <w:rPr>
          <w:color w:val="333333"/>
          <w:sz w:val="26"/>
          <w:szCs w:val="26"/>
        </w:rPr>
        <w:t>mọi điều kiện chuẩn bị đón chào năm học mới đã sẵn sàng.</w:t>
      </w:r>
    </w:p>
    <w:p w14:paraId="4768053D" w14:textId="2AAA2050" w:rsidR="00BF14D1" w:rsidRPr="00937DC6" w:rsidRDefault="00BF14D1" w:rsidP="00BF14D1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Arial" w:hAnsi="Arial" w:cs="Arial"/>
          <w:color w:val="333333"/>
          <w:sz w:val="26"/>
          <w:szCs w:val="26"/>
          <w:lang w:val="vi-VN"/>
        </w:rPr>
      </w:pPr>
      <w:r w:rsidRPr="00937DC6">
        <w:rPr>
          <w:color w:val="333333"/>
          <w:sz w:val="26"/>
          <w:szCs w:val="26"/>
        </w:rPr>
        <w:t xml:space="preserve">Hy vọng rằng với chuẩn bị chu đáo của các thầy cô sẽ đem lại cho các em học sinh ngày tựu trường vui vẻ ý nghĩa. Hứa hẹn một năm học mới nhiều thắng lợi, thành công của trường </w:t>
      </w:r>
      <w:r w:rsidRPr="00937DC6">
        <w:rPr>
          <w:color w:val="333333"/>
          <w:sz w:val="26"/>
          <w:szCs w:val="26"/>
          <w:lang w:val="vi-VN"/>
        </w:rPr>
        <w:t>THCS Lâm Động.</w:t>
      </w:r>
    </w:p>
    <w:p w14:paraId="587AC7B3" w14:textId="519B852E" w:rsidR="007523F0" w:rsidRDefault="00BF14D1" w:rsidP="007523F0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color w:val="333333"/>
          <w:sz w:val="26"/>
          <w:szCs w:val="26"/>
        </w:rPr>
      </w:pPr>
      <w:r w:rsidRPr="00937DC6">
        <w:rPr>
          <w:color w:val="333333"/>
          <w:sz w:val="26"/>
          <w:szCs w:val="26"/>
        </w:rPr>
        <w:t xml:space="preserve">Dưới đây là một số hình ảnh của công tác </w:t>
      </w:r>
      <w:r w:rsidR="009E6B62">
        <w:rPr>
          <w:color w:val="333333"/>
          <w:sz w:val="26"/>
          <w:szCs w:val="26"/>
        </w:rPr>
        <w:t>lao dộng</w:t>
      </w:r>
      <w:r w:rsidR="007523F0" w:rsidRPr="00937DC6">
        <w:rPr>
          <w:color w:val="333333"/>
          <w:sz w:val="26"/>
          <w:szCs w:val="26"/>
        </w:rPr>
        <w:t>:</w:t>
      </w:r>
      <w:r w:rsidR="007523F0" w:rsidRPr="00937DC6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C22F751" wp14:editId="420EEDDC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1887220" cy="15360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d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FF453" w14:textId="5CECDB2C" w:rsidR="007D6CA1" w:rsidRPr="007D6CA1" w:rsidRDefault="007523F0" w:rsidP="003533B4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Arial" w:hAnsi="Arial" w:cs="Arial"/>
          <w:color w:val="333333"/>
          <w:sz w:val="26"/>
          <w:szCs w:val="26"/>
        </w:rPr>
      </w:pPr>
      <w:r w:rsidRPr="00937DC6">
        <w:rPr>
          <w:noProof/>
          <w:sz w:val="26"/>
          <w:szCs w:val="26"/>
        </w:rPr>
        <w:drawing>
          <wp:inline distT="0" distB="0" distL="0" distR="0" wp14:anchorId="5883CFB6" wp14:editId="676A8335">
            <wp:extent cx="1829926" cy="15792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d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095" cy="160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DC6">
        <w:rPr>
          <w:noProof/>
          <w:sz w:val="26"/>
          <w:szCs w:val="26"/>
        </w:rPr>
        <w:drawing>
          <wp:inline distT="0" distB="0" distL="0" distR="0" wp14:anchorId="21A3CD40" wp14:editId="5B40FE59">
            <wp:extent cx="1770279" cy="1575985"/>
            <wp:effectExtent l="0" t="0" r="190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902" cy="160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FF6D8" w14:textId="6C7798F9" w:rsidR="00EC5EC8" w:rsidRPr="00937DC6" w:rsidRDefault="003533B4" w:rsidP="00BF14D1">
      <w:pPr>
        <w:jc w:val="both"/>
        <w:rPr>
          <w:sz w:val="26"/>
          <w:szCs w:val="26"/>
        </w:rPr>
      </w:pPr>
      <w:r w:rsidRPr="00937DC6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7CD2E4A" wp14:editId="6DE091A9">
            <wp:simplePos x="0" y="0"/>
            <wp:positionH relativeFrom="margin">
              <wp:posOffset>467995</wp:posOffset>
            </wp:positionH>
            <wp:positionV relativeFrom="paragraph">
              <wp:posOffset>242570</wp:posOffset>
            </wp:positionV>
            <wp:extent cx="1724660" cy="1199515"/>
            <wp:effectExtent l="0" t="0" r="889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CA1">
        <w:rPr>
          <w:sz w:val="26"/>
          <w:szCs w:val="26"/>
        </w:rPr>
        <w:br w:type="textWrapping" w:clear="all"/>
      </w:r>
      <w:r w:rsidRPr="00937DC6">
        <w:rPr>
          <w:noProof/>
          <w:sz w:val="26"/>
          <w:szCs w:val="26"/>
        </w:rPr>
        <w:drawing>
          <wp:inline distT="0" distB="0" distL="0" distR="0" wp14:anchorId="1831EF06" wp14:editId="5DB46DAE">
            <wp:extent cx="1629930" cy="123981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d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344" cy="12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1F7A8" w14:textId="785E859B" w:rsidR="007B4AA2" w:rsidRPr="00937DC6" w:rsidRDefault="007B4AA2" w:rsidP="007523F0">
      <w:pPr>
        <w:jc w:val="both"/>
        <w:rPr>
          <w:sz w:val="26"/>
          <w:szCs w:val="26"/>
        </w:rPr>
      </w:pPr>
    </w:p>
    <w:p w14:paraId="2096CB9D" w14:textId="77777777" w:rsidR="007B4AA2" w:rsidRPr="00937DC6" w:rsidRDefault="007B4AA2" w:rsidP="007B4AA2">
      <w:pPr>
        <w:jc w:val="center"/>
        <w:rPr>
          <w:sz w:val="26"/>
          <w:szCs w:val="26"/>
        </w:rPr>
      </w:pPr>
    </w:p>
    <w:p w14:paraId="540E08DF" w14:textId="09B29C66" w:rsidR="007B4AA2" w:rsidRPr="00937DC6" w:rsidRDefault="007B4AA2" w:rsidP="007B4AA2">
      <w:pPr>
        <w:rPr>
          <w:sz w:val="26"/>
          <w:szCs w:val="26"/>
        </w:rPr>
      </w:pPr>
    </w:p>
    <w:p w14:paraId="39772DC0" w14:textId="77777777" w:rsidR="007B4AA2" w:rsidRPr="00937DC6" w:rsidRDefault="007B4AA2" w:rsidP="007B4AA2">
      <w:pPr>
        <w:ind w:firstLine="720"/>
        <w:jc w:val="center"/>
        <w:rPr>
          <w:sz w:val="26"/>
          <w:szCs w:val="26"/>
        </w:rPr>
      </w:pPr>
    </w:p>
    <w:sectPr w:rsidR="007B4AA2" w:rsidRPr="00937DC6" w:rsidSect="00937DC6">
      <w:pgSz w:w="12240" w:h="15840"/>
      <w:pgMar w:top="993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D1"/>
    <w:rsid w:val="00251ABB"/>
    <w:rsid w:val="003533B4"/>
    <w:rsid w:val="007523F0"/>
    <w:rsid w:val="00755AF8"/>
    <w:rsid w:val="00792701"/>
    <w:rsid w:val="007B13C6"/>
    <w:rsid w:val="007B4AA2"/>
    <w:rsid w:val="007D6CA1"/>
    <w:rsid w:val="00937DC6"/>
    <w:rsid w:val="009E6B62"/>
    <w:rsid w:val="00BF14D1"/>
    <w:rsid w:val="00EC5EC8"/>
    <w:rsid w:val="00F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D651"/>
  <w15:chartTrackingRefBased/>
  <w15:docId w15:val="{CF0E5781-5338-4228-B8AC-0FB3C450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2025-08-31T04:33:00Z</dcterms:created>
  <dcterms:modified xsi:type="dcterms:W3CDTF">2025-09-01T01:36:00Z</dcterms:modified>
</cp:coreProperties>
</file>