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F0A" w:rsidRDefault="00C07F0A" w:rsidP="00C07F0A">
      <w:pPr>
        <w:shd w:val="clear" w:color="auto" w:fill="FFFFFF"/>
        <w:spacing w:after="0" w:line="240" w:lineRule="auto"/>
        <w:jc w:val="center"/>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color w:val="081B3A"/>
          <w:spacing w:val="3"/>
          <w:sz w:val="28"/>
          <w:szCs w:val="28"/>
          <w:lang w:eastAsia="vi-VN"/>
        </w:rPr>
        <w:t>Trường THCS Lê Hồng Phong thực hiện công tác bồi dưỡng chuyên môn tháng 10 năm học 2025 -2026.</w:t>
      </w:r>
    </w:p>
    <w:p w:rsidR="00C07F0A" w:rsidRDefault="00C07F0A" w:rsidP="00C07F0A">
      <w:pPr>
        <w:shd w:val="clear" w:color="auto" w:fill="FFFFFF"/>
        <w:spacing w:after="0" w:line="240" w:lineRule="auto"/>
        <w:jc w:val="both"/>
        <w:rPr>
          <w:rFonts w:asciiTheme="majorHAnsi" w:eastAsia="Times New Roman" w:hAnsiTheme="majorHAnsi" w:cstheme="majorHAnsi"/>
          <w:color w:val="081B3A"/>
          <w:spacing w:val="3"/>
          <w:sz w:val="28"/>
          <w:szCs w:val="28"/>
          <w:lang w:eastAsia="vi-VN"/>
        </w:rPr>
      </w:pPr>
    </w:p>
    <w:p w:rsidR="00C07F0A" w:rsidRPr="00C07F0A" w:rsidRDefault="00C07F0A" w:rsidP="005734A9">
      <w:pPr>
        <w:shd w:val="clear" w:color="auto" w:fill="FFFFFF"/>
        <w:spacing w:after="0" w:line="240" w:lineRule="auto"/>
        <w:ind w:firstLine="851"/>
        <w:jc w:val="both"/>
        <w:rPr>
          <w:rFonts w:eastAsia="Times New Roman" w:cs="Segoe UI Symbol"/>
          <w:b/>
          <w:color w:val="081B3A"/>
          <w:spacing w:val="750"/>
          <w:sz w:val="28"/>
          <w:szCs w:val="28"/>
          <w:lang w:eastAsia="vi-VN"/>
        </w:rPr>
      </w:pPr>
      <w:r w:rsidRPr="00C07F0A">
        <w:rPr>
          <w:rFonts w:asciiTheme="majorHAnsi" w:eastAsia="Times New Roman" w:hAnsiTheme="majorHAnsi" w:cstheme="majorHAnsi"/>
          <w:b/>
          <w:color w:val="081B3A"/>
          <w:spacing w:val="3"/>
          <w:sz w:val="28"/>
          <w:szCs w:val="28"/>
          <w:lang w:eastAsia="vi-VN"/>
        </w:rPr>
        <w:t xml:space="preserve">Thực hiện kế hoạch chuyên môn năm học 2025 – 2026, ngày 23 tháng 10 năm 2025, tổ KHTN và KHXH đã tổ chức sinh hoạt chuyên đề dạy học với mục tiêu đổi mới phương pháp, phát huy năng lực học sinh thông qua các hoạt động học tập tích cực. </w:t>
      </w:r>
    </w:p>
    <w:p w:rsidR="00C07F0A" w:rsidRDefault="00C07F0A" w:rsidP="005734A9">
      <w:pPr>
        <w:shd w:val="clear" w:color="auto" w:fill="FFFFFF"/>
        <w:spacing w:after="0" w:line="240" w:lineRule="auto"/>
        <w:ind w:firstLine="851"/>
        <w:jc w:val="both"/>
        <w:rPr>
          <w:rFonts w:eastAsia="Times New Roman" w:cs="Segoe UI Symbol"/>
          <w:color w:val="081B3A"/>
          <w:spacing w:val="750"/>
          <w:sz w:val="28"/>
          <w:szCs w:val="28"/>
          <w:lang w:eastAsia="vi-VN"/>
        </w:rPr>
      </w:pPr>
      <w:bookmarkStart w:id="0" w:name="_GoBack"/>
      <w:bookmarkEnd w:id="0"/>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color w:val="081B3A"/>
          <w:spacing w:val="3"/>
          <w:sz w:val="28"/>
          <w:szCs w:val="28"/>
          <w:lang w:eastAsia="vi-VN"/>
        </w:rPr>
        <w:t>Nhóm Tin học đã tham gia với c</w:t>
      </w:r>
      <w:r w:rsidRPr="00C07F0A">
        <w:rPr>
          <w:rFonts w:asciiTheme="majorHAnsi" w:eastAsia="Times New Roman" w:hAnsiTheme="majorHAnsi" w:cstheme="majorHAnsi"/>
          <w:color w:val="081B3A"/>
          <w:spacing w:val="3"/>
          <w:sz w:val="28"/>
          <w:szCs w:val="28"/>
          <w:lang w:eastAsia="vi-VN"/>
        </w:rPr>
        <w:t xml:space="preserve">huyên đề: </w:t>
      </w:r>
      <w:r>
        <w:rPr>
          <w:rFonts w:asciiTheme="majorHAnsi" w:eastAsia="Times New Roman" w:hAnsiTheme="majorHAnsi" w:cstheme="majorHAnsi"/>
          <w:color w:val="081B3A"/>
          <w:spacing w:val="3"/>
          <w:sz w:val="28"/>
          <w:szCs w:val="28"/>
          <w:lang w:eastAsia="vi-VN"/>
        </w:rPr>
        <w:t>“</w:t>
      </w:r>
      <w:r w:rsidRPr="00C07F0A">
        <w:rPr>
          <w:rFonts w:asciiTheme="majorHAnsi" w:eastAsia="Times New Roman" w:hAnsiTheme="majorHAnsi" w:cstheme="majorHAnsi"/>
          <w:color w:val="081B3A"/>
          <w:spacing w:val="3"/>
          <w:sz w:val="28"/>
          <w:szCs w:val="28"/>
          <w:lang w:eastAsia="vi-VN"/>
        </w:rPr>
        <w:t xml:space="preserve">Tổ chức các hoạt động dạy học nhằm phát huy năng lực của học sinh thông qua thực hiện nhiệm vụ học </w:t>
      </w:r>
      <w:r>
        <w:rPr>
          <w:rFonts w:asciiTheme="majorHAnsi" w:eastAsia="Times New Roman" w:hAnsiTheme="majorHAnsi" w:cstheme="majorHAnsi"/>
          <w:color w:val="081B3A"/>
          <w:spacing w:val="3"/>
          <w:sz w:val="28"/>
          <w:szCs w:val="28"/>
          <w:lang w:eastAsia="vi-VN"/>
        </w:rPr>
        <w:t xml:space="preserve">tập” minh họa bằng tiết dạy </w:t>
      </w:r>
      <w:r w:rsidRPr="00C07F0A">
        <w:rPr>
          <w:rFonts w:asciiTheme="majorHAnsi" w:eastAsia="Times New Roman" w:hAnsiTheme="majorHAnsi" w:cstheme="majorHAnsi"/>
          <w:color w:val="081B3A"/>
          <w:spacing w:val="3"/>
          <w:sz w:val="28"/>
          <w:szCs w:val="28"/>
          <w:lang w:eastAsia="vi-VN"/>
        </w:rPr>
        <w:t xml:space="preserve">Tin học 8 – Bài 4: Đạo đức và văn hóa trong sử dụng công nghệ kỹ </w:t>
      </w:r>
      <w:r>
        <w:rPr>
          <w:rFonts w:asciiTheme="majorHAnsi" w:eastAsia="Times New Roman" w:hAnsiTheme="majorHAnsi" w:cstheme="majorHAnsi"/>
          <w:color w:val="081B3A"/>
          <w:spacing w:val="3"/>
          <w:sz w:val="28"/>
          <w:szCs w:val="28"/>
          <w:lang w:eastAsia="vi-VN"/>
        </w:rPr>
        <w:t xml:space="preserve">thuật </w:t>
      </w:r>
      <w:r w:rsidR="006C0C80">
        <w:rPr>
          <w:rFonts w:asciiTheme="majorHAnsi" w:eastAsia="Times New Roman" w:hAnsiTheme="majorHAnsi" w:cstheme="majorHAnsi"/>
          <w:color w:val="081B3A"/>
          <w:spacing w:val="3"/>
          <w:sz w:val="28"/>
          <w:szCs w:val="28"/>
          <w:lang w:eastAsia="vi-VN"/>
        </w:rPr>
        <w:t>số”</w:t>
      </w:r>
      <w:r>
        <w:rPr>
          <w:rFonts w:asciiTheme="majorHAnsi" w:eastAsia="Times New Roman" w:hAnsiTheme="majorHAnsi" w:cstheme="majorHAnsi"/>
          <w:color w:val="081B3A"/>
          <w:spacing w:val="3"/>
          <w:sz w:val="28"/>
          <w:szCs w:val="28"/>
          <w:lang w:eastAsia="vi-VN"/>
        </w:rPr>
        <w:t xml:space="preserve"> do c</w:t>
      </w:r>
      <w:r w:rsidRPr="00C07F0A">
        <w:rPr>
          <w:rFonts w:asciiTheme="majorHAnsi" w:eastAsia="Times New Roman" w:hAnsiTheme="majorHAnsi" w:cstheme="majorHAnsi"/>
          <w:color w:val="081B3A"/>
          <w:spacing w:val="3"/>
          <w:sz w:val="28"/>
          <w:szCs w:val="28"/>
          <w:lang w:eastAsia="vi-VN"/>
        </w:rPr>
        <w:t xml:space="preserve">ô </w:t>
      </w:r>
      <w:r>
        <w:rPr>
          <w:rFonts w:asciiTheme="majorHAnsi" w:eastAsia="Times New Roman" w:hAnsiTheme="majorHAnsi" w:cstheme="majorHAnsi"/>
          <w:color w:val="081B3A"/>
          <w:spacing w:val="3"/>
          <w:sz w:val="28"/>
          <w:szCs w:val="28"/>
          <w:lang w:eastAsia="vi-VN"/>
        </w:rPr>
        <w:t xml:space="preserve">giáo </w:t>
      </w:r>
      <w:r w:rsidRPr="00C07F0A">
        <w:rPr>
          <w:rFonts w:asciiTheme="majorHAnsi" w:eastAsia="Times New Roman" w:hAnsiTheme="majorHAnsi" w:cstheme="majorHAnsi"/>
          <w:color w:val="081B3A"/>
          <w:spacing w:val="3"/>
          <w:sz w:val="28"/>
          <w:szCs w:val="28"/>
          <w:lang w:eastAsia="vi-VN"/>
        </w:rPr>
        <w:t>Ngu</w:t>
      </w:r>
      <w:r>
        <w:rPr>
          <w:rFonts w:asciiTheme="majorHAnsi" w:eastAsia="Times New Roman" w:hAnsiTheme="majorHAnsi" w:cstheme="majorHAnsi"/>
          <w:color w:val="081B3A"/>
          <w:spacing w:val="3"/>
          <w:sz w:val="28"/>
          <w:szCs w:val="28"/>
          <w:lang w:eastAsia="vi-VN"/>
        </w:rPr>
        <w:t xml:space="preserve">yễn Thúy Vân thực hiện. </w:t>
      </w:r>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Tiết học diễn ra sôi nổi, học sinh được thảo luận, chia sẻ quan điểm về việc sử dụng công nghệ một cách an toàn, có trách nhiệm và văn minh. Qua đó, các em hình thành thái độ đúng đắn trong môi trường số, phát tr</w:t>
      </w:r>
      <w:r>
        <w:rPr>
          <w:rFonts w:asciiTheme="majorHAnsi" w:eastAsia="Times New Roman" w:hAnsiTheme="majorHAnsi" w:cstheme="majorHAnsi"/>
          <w:color w:val="081B3A"/>
          <w:spacing w:val="3"/>
          <w:sz w:val="28"/>
          <w:szCs w:val="28"/>
          <w:lang w:eastAsia="vi-VN"/>
        </w:rPr>
        <w:t>iển năng lực tự học và hợp tác.</w:t>
      </w:r>
      <w:r w:rsidRPr="00C07F0A">
        <w:rPr>
          <w:rFonts w:asciiTheme="majorHAnsi" w:eastAsia="Times New Roman" w:hAnsiTheme="majorHAnsi" w:cstheme="majorHAnsi"/>
          <w:color w:val="081B3A"/>
          <w:spacing w:val="3"/>
          <w:sz w:val="28"/>
          <w:szCs w:val="28"/>
          <w:lang w:eastAsia="vi-VN"/>
        </w:rPr>
        <w:t xml:space="preserve"> </w:t>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5734A9" w:rsidRDefault="005734A9" w:rsidP="005734A9">
      <w:pPr>
        <w:shd w:val="clear" w:color="auto" w:fill="FFFFFF"/>
        <w:spacing w:after="0" w:line="240" w:lineRule="auto"/>
        <w:jc w:val="center"/>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noProof/>
          <w:color w:val="081B3A"/>
          <w:spacing w:val="3"/>
          <w:sz w:val="28"/>
          <w:szCs w:val="28"/>
          <w:lang w:eastAsia="vi-VN"/>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50400064646_ecc96320314ab17130b174a04f0ce014.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5734A9" w:rsidRDefault="005734A9" w:rsidP="005734A9">
      <w:pPr>
        <w:shd w:val="clear" w:color="auto" w:fill="FFFFFF"/>
        <w:spacing w:after="0" w:line="240" w:lineRule="auto"/>
        <w:jc w:val="both"/>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noProof/>
          <w:color w:val="081B3A"/>
          <w:spacing w:val="3"/>
          <w:sz w:val="28"/>
          <w:szCs w:val="28"/>
          <w:lang w:eastAsia="vi-VN"/>
        </w:rPr>
        <w:lastRenderedPageBreak/>
        <w:drawing>
          <wp:inline distT="0" distB="0" distL="0" distR="0">
            <wp:extent cx="5731510" cy="26416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50400098432_25c8df11c076f8b71c1d49b0ec0c0d6f.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641600"/>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color w:val="081B3A"/>
          <w:spacing w:val="3"/>
          <w:sz w:val="28"/>
          <w:szCs w:val="28"/>
          <w:lang w:eastAsia="vi-VN"/>
        </w:rPr>
        <w:t xml:space="preserve">Cũng trong sáng ngày 23/10 </w:t>
      </w:r>
      <w:r w:rsidRPr="00C07F0A">
        <w:rPr>
          <w:rFonts w:asciiTheme="majorHAnsi" w:eastAsia="Times New Roman" w:hAnsiTheme="majorHAnsi" w:cstheme="majorHAnsi"/>
          <w:color w:val="081B3A"/>
          <w:spacing w:val="3"/>
          <w:sz w:val="28"/>
          <w:szCs w:val="28"/>
          <w:lang w:eastAsia="vi-VN"/>
        </w:rPr>
        <w:t>Thầy</w:t>
      </w:r>
      <w:r>
        <w:rPr>
          <w:rFonts w:asciiTheme="majorHAnsi" w:eastAsia="Times New Roman" w:hAnsiTheme="majorHAnsi" w:cstheme="majorHAnsi"/>
          <w:color w:val="081B3A"/>
          <w:spacing w:val="3"/>
          <w:sz w:val="28"/>
          <w:szCs w:val="28"/>
          <w:lang w:eastAsia="vi-VN"/>
        </w:rPr>
        <w:t xml:space="preserve"> giáo</w:t>
      </w:r>
      <w:r w:rsidRPr="00C07F0A">
        <w:rPr>
          <w:rFonts w:asciiTheme="majorHAnsi" w:eastAsia="Times New Roman" w:hAnsiTheme="majorHAnsi" w:cstheme="majorHAnsi"/>
          <w:color w:val="081B3A"/>
          <w:spacing w:val="3"/>
          <w:sz w:val="28"/>
          <w:szCs w:val="28"/>
          <w:lang w:eastAsia="vi-VN"/>
        </w:rPr>
        <w:t xml:space="preserve"> Bùi Văn Hiệp</w:t>
      </w:r>
      <w:r>
        <w:rPr>
          <w:rFonts w:asciiTheme="majorHAnsi" w:eastAsia="Times New Roman" w:hAnsiTheme="majorHAnsi" w:cstheme="majorHAnsi"/>
          <w:color w:val="081B3A"/>
          <w:spacing w:val="3"/>
          <w:sz w:val="28"/>
          <w:szCs w:val="28"/>
          <w:lang w:eastAsia="vi-VN"/>
        </w:rPr>
        <w:t xml:space="preserve"> đã lên lớp tiết dạy “</w:t>
      </w:r>
      <w:r w:rsidRPr="00C07F0A">
        <w:rPr>
          <w:rFonts w:asciiTheme="majorHAnsi" w:eastAsia="Times New Roman" w:hAnsiTheme="majorHAnsi" w:cstheme="majorHAnsi"/>
          <w:color w:val="081B3A"/>
          <w:spacing w:val="3"/>
          <w:sz w:val="28"/>
          <w:szCs w:val="28"/>
          <w:lang w:eastAsia="vi-VN"/>
        </w:rPr>
        <w:t xml:space="preserve">Bài tập bổ trợ trong xuất phát và tăng </w:t>
      </w:r>
      <w:r>
        <w:rPr>
          <w:rFonts w:asciiTheme="majorHAnsi" w:eastAsia="Times New Roman" w:hAnsiTheme="majorHAnsi" w:cstheme="majorHAnsi"/>
          <w:color w:val="081B3A"/>
          <w:spacing w:val="3"/>
          <w:sz w:val="28"/>
          <w:szCs w:val="28"/>
          <w:lang w:eastAsia="vi-VN"/>
        </w:rPr>
        <w:t>tốc” để minh họa cho chuyên đề “</w:t>
      </w:r>
      <w:r w:rsidRPr="00C07F0A">
        <w:rPr>
          <w:rFonts w:asciiTheme="majorHAnsi" w:eastAsia="Times New Roman" w:hAnsiTheme="majorHAnsi" w:cstheme="majorHAnsi"/>
          <w:color w:val="081B3A"/>
          <w:spacing w:val="3"/>
          <w:sz w:val="28"/>
          <w:szCs w:val="28"/>
          <w:lang w:eastAsia="vi-VN"/>
        </w:rPr>
        <w:t xml:space="preserve">Phát huy sức nhanh của học sinh thông qua nội dung chạy cự li ngắn của học sinh lớp </w:t>
      </w:r>
      <w:r>
        <w:rPr>
          <w:rFonts w:asciiTheme="majorHAnsi" w:eastAsia="Times New Roman" w:hAnsiTheme="majorHAnsi" w:cstheme="majorHAnsi"/>
          <w:color w:val="081B3A"/>
          <w:spacing w:val="3"/>
          <w:sz w:val="28"/>
          <w:szCs w:val="28"/>
          <w:lang w:eastAsia="vi-VN"/>
        </w:rPr>
        <w:t>8”</w:t>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5734A9" w:rsidRDefault="005734A9" w:rsidP="005734A9">
      <w:pPr>
        <w:shd w:val="clear" w:color="auto" w:fill="FFFFFF"/>
        <w:spacing w:after="0" w:line="240" w:lineRule="auto"/>
        <w:jc w:val="both"/>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noProof/>
          <w:color w:val="081B3A"/>
          <w:spacing w:val="3"/>
          <w:sz w:val="28"/>
          <w:szCs w:val="28"/>
          <w:lang w:eastAsia="vi-VN"/>
        </w:rPr>
        <w:drawing>
          <wp:inline distT="0" distB="0" distL="0" distR="0">
            <wp:extent cx="5731510" cy="3669475"/>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50400085884_c5206dd7cdf336e3f0b83671a2499321.jpg"/>
                    <pic:cNvPicPr/>
                  </pic:nvPicPr>
                  <pic:blipFill rotWithShape="1">
                    <a:blip r:embed="rId6">
                      <a:extLst>
                        <a:ext uri="{28A0092B-C50C-407E-A947-70E740481C1C}">
                          <a14:useLocalDpi xmlns:a14="http://schemas.microsoft.com/office/drawing/2010/main" val="0"/>
                        </a:ext>
                      </a:extLst>
                    </a:blip>
                    <a:srcRect b="22981"/>
                    <a:stretch/>
                  </pic:blipFill>
                  <pic:spPr bwMode="auto">
                    <a:xfrm>
                      <a:off x="0" y="0"/>
                      <a:ext cx="5731510" cy="3669475"/>
                    </a:xfrm>
                    <a:prstGeom prst="rect">
                      <a:avLst/>
                    </a:prstGeom>
                    <a:ln>
                      <a:noFill/>
                    </a:ln>
                    <a:extLst>
                      <a:ext uri="{53640926-AAD7-44D8-BBD7-CCE9431645EC}">
                        <a14:shadowObscured xmlns:a14="http://schemas.microsoft.com/office/drawing/2010/main"/>
                      </a:ext>
                    </a:extLst>
                  </pic:spPr>
                </pic:pic>
              </a:graphicData>
            </a:graphic>
          </wp:inline>
        </w:drawing>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 xml:space="preserve">Trong tiết học, học sinh được rèn luyện các kỹ năng xuất phát và tăng tốc, phát huy tố chất nhanh nhẹn, linh hoạt. Hoạt động diễn ra hào hứng, góp phần nâng cao thể lực và tinh thần thể thao cho học sinh. </w:t>
      </w:r>
    </w:p>
    <w:p w:rsidR="005734A9" w:rsidRDefault="005734A9" w:rsidP="005734A9">
      <w:pPr>
        <w:shd w:val="clear" w:color="auto" w:fill="FFFFFF"/>
        <w:spacing w:after="0" w:line="240" w:lineRule="auto"/>
        <w:jc w:val="both"/>
        <w:rPr>
          <w:rFonts w:asciiTheme="majorHAnsi" w:eastAsia="Times New Roman" w:hAnsiTheme="majorHAnsi" w:cstheme="majorHAnsi"/>
          <w:color w:val="081B3A"/>
          <w:spacing w:val="3"/>
          <w:sz w:val="28"/>
          <w:szCs w:val="28"/>
          <w:lang w:eastAsia="vi-VN"/>
        </w:rPr>
      </w:pPr>
      <w:r>
        <w:rPr>
          <w:rFonts w:asciiTheme="majorHAnsi" w:eastAsia="Times New Roman" w:hAnsiTheme="majorHAnsi" w:cstheme="majorHAnsi"/>
          <w:noProof/>
          <w:color w:val="081B3A"/>
          <w:spacing w:val="3"/>
          <w:sz w:val="28"/>
          <w:szCs w:val="28"/>
          <w:lang w:eastAsia="vi-VN"/>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50400088626_86bad8de4332eacd903bd3c5c03d62fb.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eastAsia="Times New Roman" w:cs="Segoe UI Symbol"/>
          <w:color w:val="081B3A"/>
          <w:spacing w:val="750"/>
          <w:sz w:val="28"/>
          <w:szCs w:val="28"/>
          <w:lang w:eastAsia="vi-VN"/>
        </w:rPr>
      </w:pPr>
    </w:p>
    <w:p w:rsidR="005734A9" w:rsidRDefault="005734A9" w:rsidP="005734A9">
      <w:pPr>
        <w:shd w:val="clear" w:color="auto" w:fill="FFFFFF"/>
        <w:spacing w:after="0" w:line="240" w:lineRule="auto"/>
        <w:jc w:val="both"/>
        <w:rPr>
          <w:rFonts w:eastAsia="Times New Roman" w:cs="Segoe UI Symbol"/>
          <w:color w:val="081B3A"/>
          <w:spacing w:val="750"/>
          <w:sz w:val="28"/>
          <w:szCs w:val="28"/>
          <w:lang w:eastAsia="vi-VN"/>
        </w:rPr>
      </w:pPr>
      <w:r>
        <w:rPr>
          <w:rFonts w:eastAsia="Times New Roman" w:cs="Segoe UI Symbol"/>
          <w:noProof/>
          <w:color w:val="081B3A"/>
          <w:spacing w:val="750"/>
          <w:sz w:val="28"/>
          <w:szCs w:val="28"/>
          <w:lang w:eastAsia="vi-VN"/>
        </w:rPr>
        <w:drawing>
          <wp:inline distT="0" distB="0" distL="0" distR="0">
            <wp:extent cx="5731510" cy="2641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50400085989_82158b238fe8f023c87993c665dbff9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641600"/>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 xml:space="preserve">Nhóm Giáo dục công dân </w:t>
      </w:r>
      <w:r>
        <w:rPr>
          <w:rFonts w:ascii="Times New Roman" w:eastAsia="Times New Roman" w:hAnsi="Times New Roman" w:cs="Times New Roman"/>
          <w:color w:val="081B3A"/>
          <w:spacing w:val="3"/>
          <w:sz w:val="28"/>
          <w:szCs w:val="28"/>
          <w:lang w:eastAsia="vi-VN"/>
        </w:rPr>
        <w:t xml:space="preserve">thuộc tổ Khoa học và xã hội thực hiện </w:t>
      </w:r>
      <w:r>
        <w:rPr>
          <w:rFonts w:asciiTheme="majorHAnsi" w:eastAsia="Times New Roman" w:hAnsiTheme="majorHAnsi" w:cstheme="majorHAnsi"/>
          <w:color w:val="081B3A"/>
          <w:spacing w:val="3"/>
          <w:sz w:val="28"/>
          <w:szCs w:val="28"/>
          <w:lang w:eastAsia="vi-VN"/>
        </w:rPr>
        <w:t>c</w:t>
      </w:r>
      <w:r w:rsidRPr="00C07F0A">
        <w:rPr>
          <w:rFonts w:asciiTheme="majorHAnsi" w:eastAsia="Times New Roman" w:hAnsiTheme="majorHAnsi" w:cstheme="majorHAnsi"/>
          <w:color w:val="081B3A"/>
          <w:spacing w:val="3"/>
          <w:sz w:val="28"/>
          <w:szCs w:val="28"/>
          <w:lang w:eastAsia="vi-VN"/>
        </w:rPr>
        <w:t xml:space="preserve">huyên đề: </w:t>
      </w:r>
      <w:r>
        <w:rPr>
          <w:rFonts w:asciiTheme="majorHAnsi" w:eastAsia="Times New Roman" w:hAnsiTheme="majorHAnsi" w:cstheme="majorHAnsi"/>
          <w:color w:val="081B3A"/>
          <w:spacing w:val="3"/>
          <w:sz w:val="28"/>
          <w:szCs w:val="28"/>
          <w:lang w:eastAsia="vi-VN"/>
        </w:rPr>
        <w:t>“</w:t>
      </w:r>
      <w:r w:rsidRPr="00C07F0A">
        <w:rPr>
          <w:rFonts w:asciiTheme="majorHAnsi" w:eastAsia="Times New Roman" w:hAnsiTheme="majorHAnsi" w:cstheme="majorHAnsi"/>
          <w:color w:val="081B3A"/>
          <w:spacing w:val="3"/>
          <w:sz w:val="28"/>
          <w:szCs w:val="28"/>
          <w:lang w:eastAsia="vi-VN"/>
        </w:rPr>
        <w:t>Đổi mới các hoạt động dạy học để tạo hứng thú cho học sinh nhằm nâng cao hiệu quả giáo dục trong môn Giáo dục công dân 9.</w:t>
      </w:r>
      <w:r>
        <w:rPr>
          <w:rFonts w:asciiTheme="majorHAnsi" w:eastAsia="Times New Roman" w:hAnsiTheme="majorHAnsi" w:cstheme="majorHAnsi"/>
          <w:color w:val="081B3A"/>
          <w:spacing w:val="3"/>
          <w:sz w:val="28"/>
          <w:szCs w:val="28"/>
          <w:lang w:eastAsia="vi-VN"/>
        </w:rPr>
        <w:t>”</w:t>
      </w:r>
      <w:r w:rsidRPr="00C07F0A">
        <w:rPr>
          <w:rFonts w:asciiTheme="majorHAnsi" w:eastAsia="Times New Roman" w:hAnsiTheme="majorHAnsi" w:cstheme="majorHAnsi"/>
          <w:color w:val="081B3A"/>
          <w:spacing w:val="3"/>
          <w:sz w:val="28"/>
          <w:szCs w:val="28"/>
          <w:lang w:eastAsia="vi-VN"/>
        </w:rPr>
        <w:t xml:space="preserve"> </w:t>
      </w:r>
    </w:p>
    <w:p w:rsidR="00C07F0A"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Cô</w:t>
      </w:r>
      <w:r>
        <w:rPr>
          <w:rFonts w:asciiTheme="majorHAnsi" w:eastAsia="Times New Roman" w:hAnsiTheme="majorHAnsi" w:cstheme="majorHAnsi"/>
          <w:color w:val="081B3A"/>
          <w:spacing w:val="3"/>
          <w:sz w:val="28"/>
          <w:szCs w:val="28"/>
          <w:lang w:eastAsia="vi-VN"/>
        </w:rPr>
        <w:t xml:space="preserve"> giáo</w:t>
      </w:r>
      <w:r w:rsidRPr="00C07F0A">
        <w:rPr>
          <w:rFonts w:asciiTheme="majorHAnsi" w:eastAsia="Times New Roman" w:hAnsiTheme="majorHAnsi" w:cstheme="majorHAnsi"/>
          <w:color w:val="081B3A"/>
          <w:spacing w:val="3"/>
          <w:sz w:val="28"/>
          <w:szCs w:val="28"/>
          <w:lang w:eastAsia="vi-VN"/>
        </w:rPr>
        <w:t xml:space="preserve"> Vũ Thị Thanh Huyền đã khéo léo tổ chức nhiều hình thức học tập đa dạng như thảo luận nhóm, xử lý tình huống, trò chơi học tập… giúp học sinh chủ động chiếm lĩnh kiến thức, hiểu sâu sắc giá trị đạo đức, pháp luật và kỹ năng sống. Tiết học diễn ra sôi nổi, gần gũi, tạo được sự hứng thú và gắn kết tích cực giữa thầy và trò. </w:t>
      </w:r>
    </w:p>
    <w:p w:rsidR="005734A9" w:rsidRDefault="005734A9" w:rsidP="005734A9">
      <w:pPr>
        <w:shd w:val="clear" w:color="auto" w:fill="FFFFFF"/>
        <w:spacing w:after="0" w:line="240" w:lineRule="auto"/>
        <w:jc w:val="both"/>
        <w:rPr>
          <w:rFonts w:eastAsia="Times New Roman" w:cs="Segoe UI Symbol"/>
          <w:color w:val="081B3A"/>
          <w:spacing w:val="750"/>
          <w:sz w:val="28"/>
          <w:szCs w:val="28"/>
          <w:lang w:eastAsia="vi-VN"/>
        </w:rPr>
      </w:pPr>
      <w:r>
        <w:rPr>
          <w:rFonts w:eastAsia="Times New Roman" w:cs="Segoe UI Symbol"/>
          <w:noProof/>
          <w:color w:val="081B3A"/>
          <w:spacing w:val="750"/>
          <w:sz w:val="28"/>
          <w:szCs w:val="28"/>
          <w:lang w:eastAsia="vi-VN"/>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50400067511_bdc670ec171687c0f3b82e2dcf9e826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eastAsia="Times New Roman" w:cs="Segoe UI Symbol"/>
          <w:color w:val="081B3A"/>
          <w:spacing w:val="750"/>
          <w:sz w:val="28"/>
          <w:szCs w:val="28"/>
          <w:lang w:eastAsia="vi-VN"/>
        </w:rPr>
      </w:pPr>
    </w:p>
    <w:p w:rsidR="005734A9" w:rsidRDefault="005734A9" w:rsidP="005734A9">
      <w:pPr>
        <w:shd w:val="clear" w:color="auto" w:fill="FFFFFF"/>
        <w:spacing w:after="0" w:line="240" w:lineRule="auto"/>
        <w:jc w:val="both"/>
        <w:rPr>
          <w:rFonts w:eastAsia="Times New Roman" w:cs="Segoe UI Symbol"/>
          <w:color w:val="081B3A"/>
          <w:spacing w:val="750"/>
          <w:sz w:val="28"/>
          <w:szCs w:val="28"/>
          <w:lang w:eastAsia="vi-VN"/>
        </w:rPr>
      </w:pPr>
      <w:r>
        <w:rPr>
          <w:rFonts w:eastAsia="Times New Roman" w:cs="Segoe UI Symbol"/>
          <w:noProof/>
          <w:color w:val="081B3A"/>
          <w:spacing w:val="750"/>
          <w:sz w:val="28"/>
          <w:szCs w:val="28"/>
          <w:lang w:eastAsia="vi-VN"/>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150400055308_79b1b90d1418f5e3e4b76b8f24d9e6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734A9" w:rsidRPr="00C07F0A" w:rsidRDefault="005734A9" w:rsidP="005734A9">
      <w:pPr>
        <w:shd w:val="clear" w:color="auto" w:fill="FFFFFF"/>
        <w:spacing w:after="0" w:line="240" w:lineRule="auto"/>
        <w:ind w:firstLine="709"/>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lastRenderedPageBreak/>
        <w:t xml:space="preserve">Cô Đỗ </w:t>
      </w:r>
      <w:r>
        <w:rPr>
          <w:rFonts w:asciiTheme="majorHAnsi" w:eastAsia="Times New Roman" w:hAnsiTheme="majorHAnsi" w:cstheme="majorHAnsi"/>
          <w:color w:val="081B3A"/>
          <w:spacing w:val="3"/>
          <w:sz w:val="28"/>
          <w:szCs w:val="28"/>
          <w:lang w:eastAsia="vi-VN"/>
        </w:rPr>
        <w:t xml:space="preserve">Quỳnh Trang cùng các em học sinh lớp </w:t>
      </w:r>
      <w:r w:rsidRPr="00C07F0A">
        <w:rPr>
          <w:rFonts w:asciiTheme="majorHAnsi" w:eastAsia="Times New Roman" w:hAnsiTheme="majorHAnsi" w:cstheme="majorHAnsi"/>
          <w:color w:val="081B3A"/>
          <w:spacing w:val="3"/>
          <w:sz w:val="28"/>
          <w:szCs w:val="28"/>
          <w:lang w:eastAsia="vi-VN"/>
        </w:rPr>
        <w:t>7B5</w:t>
      </w:r>
      <w:r>
        <w:rPr>
          <w:rFonts w:asciiTheme="majorHAnsi" w:eastAsia="Times New Roman" w:hAnsiTheme="majorHAnsi" w:cstheme="majorHAnsi"/>
          <w:color w:val="081B3A"/>
          <w:spacing w:val="3"/>
          <w:sz w:val="28"/>
          <w:szCs w:val="28"/>
          <w:lang w:eastAsia="vi-VN"/>
        </w:rPr>
        <w:t xml:space="preserve"> đã thay mặt nhóm Ngữ văn minh họa cho c</w:t>
      </w:r>
      <w:r w:rsidR="00C07F0A" w:rsidRPr="00C07F0A">
        <w:rPr>
          <w:rFonts w:asciiTheme="majorHAnsi" w:eastAsia="Times New Roman" w:hAnsiTheme="majorHAnsi" w:cstheme="majorHAnsi"/>
          <w:color w:val="081B3A"/>
          <w:spacing w:val="3"/>
          <w:sz w:val="28"/>
          <w:szCs w:val="28"/>
          <w:lang w:eastAsia="vi-VN"/>
        </w:rPr>
        <w:t>huyên đề: Dạy đọc hiểu văn bản thơ theo đặc</w:t>
      </w:r>
      <w:r>
        <w:rPr>
          <w:rFonts w:asciiTheme="majorHAnsi" w:eastAsia="Times New Roman" w:hAnsiTheme="majorHAnsi" w:cstheme="majorHAnsi"/>
          <w:color w:val="081B3A"/>
          <w:spacing w:val="3"/>
          <w:sz w:val="28"/>
          <w:szCs w:val="28"/>
          <w:lang w:eastAsia="vi-VN"/>
        </w:rPr>
        <w:t xml:space="preserve"> trưng thể loại. Bằng tiết </w:t>
      </w:r>
      <w:r w:rsidR="00C07F0A" w:rsidRPr="00C07F0A">
        <w:rPr>
          <w:rFonts w:asciiTheme="majorHAnsi" w:eastAsia="Times New Roman" w:hAnsiTheme="majorHAnsi" w:cstheme="majorHAnsi"/>
          <w:color w:val="081B3A"/>
          <w:spacing w:val="3"/>
          <w:sz w:val="28"/>
          <w:szCs w:val="28"/>
          <w:lang w:eastAsia="vi-VN"/>
        </w:rPr>
        <w:t xml:space="preserve">Thực hành đọc hiểu văn bản "Tiếng gà trưa” </w:t>
      </w:r>
    </w:p>
    <w:p w:rsidR="005734A9" w:rsidRPr="005734A9" w:rsidRDefault="005734A9" w:rsidP="005734A9">
      <w:pPr>
        <w:shd w:val="clear" w:color="auto" w:fill="FFFFFF"/>
        <w:spacing w:after="0" w:line="240" w:lineRule="auto"/>
        <w:ind w:firstLine="851"/>
        <w:jc w:val="both"/>
        <w:rPr>
          <w:rFonts w:eastAsia="Times New Roman" w:cs="Segoe UI Symbol"/>
          <w:color w:val="081B3A"/>
          <w:spacing w:val="750"/>
          <w:sz w:val="28"/>
          <w:szCs w:val="28"/>
          <w:lang w:eastAsia="vi-VN"/>
        </w:rPr>
      </w:pPr>
      <w:r>
        <w:rPr>
          <w:rFonts w:eastAsia="Times New Roman" w:cs="Segoe UI Symbol"/>
          <w:noProof/>
          <w:color w:val="081B3A"/>
          <w:spacing w:val="750"/>
          <w:sz w:val="28"/>
          <w:szCs w:val="28"/>
          <w:lang w:eastAsia="vi-VN"/>
        </w:rPr>
        <w:drawing>
          <wp:inline distT="0" distB="0" distL="0" distR="0">
            <wp:extent cx="4868883" cy="3651933"/>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150400035777_185aa45735d24debcd41d0e221321c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1786" cy="3654111"/>
                    </a:xfrm>
                    <a:prstGeom prst="rect">
                      <a:avLst/>
                    </a:prstGeom>
                  </pic:spPr>
                </pic:pic>
              </a:graphicData>
            </a:graphic>
          </wp:inline>
        </w:drawing>
      </w:r>
    </w:p>
    <w:p w:rsidR="005734A9" w:rsidRDefault="005734A9"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 xml:space="preserve">Tiết học đã đem đến cho học sinh những cảm nhận sâu sắc về vẻ đẹp của thơ ca và tình cảm gia đình qua bài thơ “Tiếng gà trưa”. Cô giáo vận dụng linh hoạt phương pháp dạy học đọc hiểu, giúp học sinh không chỉ cảm thụ được giá trị nghệ thuật của tác phẩm mà còn bồi dưỡng tình yêu thương, lòng biết ơn và niềm trân trọng những điều bình dị trong cuộc sống. </w:t>
      </w:r>
    </w:p>
    <w:p w:rsidR="005734A9" w:rsidRDefault="005734A9" w:rsidP="005734A9">
      <w:pPr>
        <w:shd w:val="clear" w:color="auto" w:fill="FFFFFF"/>
        <w:spacing w:after="0" w:line="240" w:lineRule="auto"/>
        <w:ind w:firstLine="851"/>
        <w:jc w:val="both"/>
        <w:rPr>
          <w:rFonts w:eastAsia="Times New Roman" w:cs="Segoe UI Symbol"/>
          <w:color w:val="081B3A"/>
          <w:spacing w:val="750"/>
          <w:sz w:val="28"/>
          <w:szCs w:val="28"/>
          <w:lang w:eastAsia="vi-VN"/>
        </w:rPr>
      </w:pPr>
    </w:p>
    <w:p w:rsidR="005734A9" w:rsidRDefault="005734A9" w:rsidP="005734A9">
      <w:pPr>
        <w:shd w:val="clear" w:color="auto" w:fill="FFFFFF"/>
        <w:spacing w:after="0" w:line="240" w:lineRule="auto"/>
        <w:jc w:val="center"/>
        <w:rPr>
          <w:rFonts w:eastAsia="Times New Roman" w:cs="Segoe UI Symbol"/>
          <w:color w:val="081B3A"/>
          <w:spacing w:val="750"/>
          <w:sz w:val="28"/>
          <w:szCs w:val="28"/>
          <w:lang w:eastAsia="vi-VN"/>
        </w:rPr>
      </w:pPr>
      <w:r>
        <w:rPr>
          <w:rFonts w:eastAsia="Times New Roman" w:cs="Segoe UI Symbol"/>
          <w:noProof/>
          <w:color w:val="081B3A"/>
          <w:spacing w:val="750"/>
          <w:sz w:val="28"/>
          <w:szCs w:val="28"/>
          <w:lang w:eastAsia="vi-VN"/>
        </w:rPr>
        <w:drawing>
          <wp:inline distT="0" distB="0" distL="0" distR="0">
            <wp:extent cx="4785756" cy="2345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150400044221_23efe0b0735755844d7022f75a653b89.jpg"/>
                    <pic:cNvPicPr/>
                  </pic:nvPicPr>
                  <pic:blipFill rotWithShape="1">
                    <a:blip r:embed="rId12" cstate="print">
                      <a:extLst>
                        <a:ext uri="{28A0092B-C50C-407E-A947-70E740481C1C}">
                          <a14:useLocalDpi xmlns:a14="http://schemas.microsoft.com/office/drawing/2010/main" val="0"/>
                        </a:ext>
                      </a:extLst>
                    </a:blip>
                    <a:srcRect t="26445"/>
                    <a:stretch/>
                  </pic:blipFill>
                  <pic:spPr bwMode="auto">
                    <a:xfrm>
                      <a:off x="0" y="0"/>
                      <a:ext cx="4790015" cy="2347142"/>
                    </a:xfrm>
                    <a:prstGeom prst="rect">
                      <a:avLst/>
                    </a:prstGeom>
                    <a:ln>
                      <a:noFill/>
                    </a:ln>
                    <a:extLst>
                      <a:ext uri="{53640926-AAD7-44D8-BBD7-CCE9431645EC}">
                        <a14:shadowObscured xmlns:a14="http://schemas.microsoft.com/office/drawing/2010/main"/>
                      </a:ext>
                    </a:extLst>
                  </pic:spPr>
                </pic:pic>
              </a:graphicData>
            </a:graphic>
          </wp:inline>
        </w:drawing>
      </w:r>
    </w:p>
    <w:p w:rsidR="005734A9"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 xml:space="preserve"> </w:t>
      </w:r>
    </w:p>
    <w:p w:rsidR="00241D61" w:rsidRPr="005734A9" w:rsidRDefault="00C07F0A" w:rsidP="005734A9">
      <w:pPr>
        <w:shd w:val="clear" w:color="auto" w:fill="FFFFFF"/>
        <w:spacing w:after="0" w:line="240" w:lineRule="auto"/>
        <w:ind w:firstLine="851"/>
        <w:jc w:val="both"/>
        <w:rPr>
          <w:rFonts w:asciiTheme="majorHAnsi" w:eastAsia="Times New Roman" w:hAnsiTheme="majorHAnsi" w:cstheme="majorHAnsi"/>
          <w:color w:val="081B3A"/>
          <w:spacing w:val="3"/>
          <w:sz w:val="28"/>
          <w:szCs w:val="28"/>
          <w:lang w:eastAsia="vi-VN"/>
        </w:rPr>
      </w:pPr>
      <w:r w:rsidRPr="00C07F0A">
        <w:rPr>
          <w:rFonts w:asciiTheme="majorHAnsi" w:eastAsia="Times New Roman" w:hAnsiTheme="majorHAnsi" w:cstheme="majorHAnsi"/>
          <w:color w:val="081B3A"/>
          <w:spacing w:val="3"/>
          <w:sz w:val="28"/>
          <w:szCs w:val="28"/>
          <w:lang w:eastAsia="vi-VN"/>
        </w:rPr>
        <w:t>Buổi sinh hoạt chuyên đề đã mang lại nhiều bài học kinh nghiệm quý báu cho giáo viên trong việc đổi mới phương pháp dạy học, hướng tới phát triển phẩm chất và năng lực học sinh theo định hướng của Chương trình Giáo dục phổ thông 2018.</w:t>
      </w:r>
    </w:p>
    <w:sectPr w:rsidR="00241D61" w:rsidRPr="005734A9" w:rsidSect="005734A9">
      <w:pgSz w:w="11906" w:h="16838"/>
      <w:pgMar w:top="1440"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F0A"/>
    <w:rsid w:val="00241D61"/>
    <w:rsid w:val="005734A9"/>
    <w:rsid w:val="006C0C80"/>
    <w:rsid w:val="00C07F0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C295E"/>
  <w15:chartTrackingRefBased/>
  <w15:docId w15:val="{CF991711-E654-4556-ABA9-776BA460D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07F0A"/>
  </w:style>
  <w:style w:type="character" w:customStyle="1" w:styleId="emoji-sizer">
    <w:name w:val="emoji-sizer"/>
    <w:basedOn w:val="DefaultParagraphFont"/>
    <w:rsid w:val="00C0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28629">
      <w:bodyDiv w:val="1"/>
      <w:marLeft w:val="0"/>
      <w:marRight w:val="0"/>
      <w:marTop w:val="0"/>
      <w:marBottom w:val="0"/>
      <w:divBdr>
        <w:top w:val="none" w:sz="0" w:space="0" w:color="auto"/>
        <w:left w:val="none" w:sz="0" w:space="0" w:color="auto"/>
        <w:bottom w:val="none" w:sz="0" w:space="0" w:color="auto"/>
        <w:right w:val="none" w:sz="0" w:space="0" w:color="auto"/>
      </w:divBdr>
      <w:divsChild>
        <w:div w:id="1124498465">
          <w:marLeft w:val="0"/>
          <w:marRight w:val="0"/>
          <w:marTop w:val="0"/>
          <w:marBottom w:val="0"/>
          <w:divBdr>
            <w:top w:val="none" w:sz="0" w:space="0" w:color="auto"/>
            <w:left w:val="none" w:sz="0" w:space="0" w:color="auto"/>
            <w:bottom w:val="none" w:sz="0" w:space="0" w:color="auto"/>
            <w:right w:val="none" w:sz="0" w:space="0" w:color="auto"/>
          </w:divBdr>
          <w:divsChild>
            <w:div w:id="1650403619">
              <w:marLeft w:val="750"/>
              <w:marRight w:val="0"/>
              <w:marTop w:val="0"/>
              <w:marBottom w:val="0"/>
              <w:divBdr>
                <w:top w:val="none" w:sz="0" w:space="0" w:color="auto"/>
                <w:left w:val="none" w:sz="0" w:space="0" w:color="auto"/>
                <w:bottom w:val="none" w:sz="0" w:space="0" w:color="auto"/>
                <w:right w:val="none" w:sz="0" w:space="0" w:color="auto"/>
              </w:divBdr>
              <w:divsChild>
                <w:div w:id="393550048">
                  <w:marLeft w:val="0"/>
                  <w:marRight w:val="0"/>
                  <w:marTop w:val="0"/>
                  <w:marBottom w:val="0"/>
                  <w:divBdr>
                    <w:top w:val="none" w:sz="0" w:space="0" w:color="auto"/>
                    <w:left w:val="none" w:sz="0" w:space="0" w:color="auto"/>
                    <w:bottom w:val="none" w:sz="0" w:space="0" w:color="auto"/>
                    <w:right w:val="none" w:sz="0" w:space="0" w:color="auto"/>
                  </w:divBdr>
                  <w:divsChild>
                    <w:div w:id="1905292280">
                      <w:marLeft w:val="0"/>
                      <w:marRight w:val="0"/>
                      <w:marTop w:val="0"/>
                      <w:marBottom w:val="0"/>
                      <w:divBdr>
                        <w:top w:val="none" w:sz="0" w:space="0" w:color="auto"/>
                        <w:left w:val="none" w:sz="0" w:space="0" w:color="auto"/>
                        <w:bottom w:val="none" w:sz="0" w:space="0" w:color="auto"/>
                        <w:right w:val="none" w:sz="0" w:space="0" w:color="auto"/>
                      </w:divBdr>
                      <w:divsChild>
                        <w:div w:id="1124343730">
                          <w:marLeft w:val="0"/>
                          <w:marRight w:val="0"/>
                          <w:marTop w:val="0"/>
                          <w:marBottom w:val="0"/>
                          <w:divBdr>
                            <w:top w:val="none" w:sz="0" w:space="0" w:color="auto"/>
                            <w:left w:val="none" w:sz="0" w:space="0" w:color="auto"/>
                            <w:bottom w:val="none" w:sz="0" w:space="0" w:color="auto"/>
                            <w:right w:val="none" w:sz="0" w:space="0" w:color="auto"/>
                          </w:divBdr>
                          <w:divsChild>
                            <w:div w:id="427504485">
                              <w:marLeft w:val="0"/>
                              <w:marRight w:val="0"/>
                              <w:marTop w:val="0"/>
                              <w:marBottom w:val="0"/>
                              <w:divBdr>
                                <w:top w:val="none" w:sz="0" w:space="0" w:color="auto"/>
                                <w:left w:val="none" w:sz="0" w:space="0" w:color="auto"/>
                                <w:bottom w:val="none" w:sz="0" w:space="0" w:color="auto"/>
                                <w:right w:val="none" w:sz="0" w:space="0" w:color="auto"/>
                              </w:divBdr>
                              <w:divsChild>
                                <w:div w:id="1937715224">
                                  <w:marLeft w:val="0"/>
                                  <w:marRight w:val="0"/>
                                  <w:marTop w:val="0"/>
                                  <w:marBottom w:val="0"/>
                                  <w:divBdr>
                                    <w:top w:val="none" w:sz="0" w:space="0" w:color="auto"/>
                                    <w:left w:val="none" w:sz="0" w:space="0" w:color="auto"/>
                                    <w:bottom w:val="none" w:sz="0" w:space="0" w:color="auto"/>
                                    <w:right w:val="none" w:sz="0" w:space="0" w:color="auto"/>
                                  </w:divBdr>
                                  <w:divsChild>
                                    <w:div w:id="1918979564">
                                      <w:marLeft w:val="0"/>
                                      <w:marRight w:val="0"/>
                                      <w:marTop w:val="0"/>
                                      <w:marBottom w:val="0"/>
                                      <w:divBdr>
                                        <w:top w:val="none" w:sz="0" w:space="0" w:color="auto"/>
                                        <w:left w:val="none" w:sz="0" w:space="0" w:color="auto"/>
                                        <w:bottom w:val="none" w:sz="0" w:space="0" w:color="auto"/>
                                        <w:right w:val="none" w:sz="0" w:space="0" w:color="auto"/>
                                      </w:divBdr>
                                      <w:divsChild>
                                        <w:div w:id="1024598278">
                                          <w:marLeft w:val="0"/>
                                          <w:marRight w:val="0"/>
                                          <w:marTop w:val="0"/>
                                          <w:marBottom w:val="0"/>
                                          <w:divBdr>
                                            <w:top w:val="none" w:sz="0" w:space="0" w:color="auto"/>
                                            <w:left w:val="none" w:sz="0" w:space="0" w:color="auto"/>
                                            <w:bottom w:val="none" w:sz="0" w:space="0" w:color="auto"/>
                                            <w:right w:val="none" w:sz="0" w:space="0" w:color="auto"/>
                                          </w:divBdr>
                                          <w:divsChild>
                                            <w:div w:id="1494757221">
                                              <w:marLeft w:val="0"/>
                                              <w:marRight w:val="0"/>
                                              <w:marTop w:val="0"/>
                                              <w:marBottom w:val="0"/>
                                              <w:divBdr>
                                                <w:top w:val="none" w:sz="0" w:space="0" w:color="auto"/>
                                                <w:left w:val="none" w:sz="0" w:space="0" w:color="auto"/>
                                                <w:bottom w:val="none" w:sz="0" w:space="0" w:color="auto"/>
                                                <w:right w:val="none" w:sz="0" w:space="0" w:color="auto"/>
                                              </w:divBdr>
                                              <w:divsChild>
                                                <w:div w:id="1246723857">
                                                  <w:marLeft w:val="0"/>
                                                  <w:marRight w:val="0"/>
                                                  <w:marTop w:val="0"/>
                                                  <w:marBottom w:val="0"/>
                                                  <w:divBdr>
                                                    <w:top w:val="none" w:sz="0" w:space="0" w:color="auto"/>
                                                    <w:left w:val="none" w:sz="0" w:space="0" w:color="auto"/>
                                                    <w:bottom w:val="none" w:sz="0" w:space="0" w:color="auto"/>
                                                    <w:right w:val="none" w:sz="0" w:space="0" w:color="auto"/>
                                                  </w:divBdr>
                                                  <w:divsChild>
                                                    <w:div w:id="7456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043527">
          <w:marLeft w:val="0"/>
          <w:marRight w:val="0"/>
          <w:marTop w:val="0"/>
          <w:marBottom w:val="0"/>
          <w:divBdr>
            <w:top w:val="none" w:sz="0" w:space="0" w:color="auto"/>
            <w:left w:val="none" w:sz="0" w:space="0" w:color="auto"/>
            <w:bottom w:val="none" w:sz="0" w:space="0" w:color="auto"/>
            <w:right w:val="none" w:sz="0" w:space="0" w:color="auto"/>
          </w:divBdr>
          <w:divsChild>
            <w:div w:id="1509371153">
              <w:marLeft w:val="750"/>
              <w:marRight w:val="0"/>
              <w:marTop w:val="0"/>
              <w:marBottom w:val="0"/>
              <w:divBdr>
                <w:top w:val="none" w:sz="0" w:space="0" w:color="auto"/>
                <w:left w:val="none" w:sz="0" w:space="0" w:color="auto"/>
                <w:bottom w:val="none" w:sz="0" w:space="0" w:color="auto"/>
                <w:right w:val="none" w:sz="0" w:space="0" w:color="auto"/>
              </w:divBdr>
              <w:divsChild>
                <w:div w:id="564921196">
                  <w:marLeft w:val="0"/>
                  <w:marRight w:val="0"/>
                  <w:marTop w:val="0"/>
                  <w:marBottom w:val="0"/>
                  <w:divBdr>
                    <w:top w:val="none" w:sz="0" w:space="0" w:color="auto"/>
                    <w:left w:val="none" w:sz="0" w:space="0" w:color="auto"/>
                    <w:bottom w:val="none" w:sz="0" w:space="0" w:color="auto"/>
                    <w:right w:val="none" w:sz="0" w:space="0" w:color="auto"/>
                  </w:divBdr>
                  <w:divsChild>
                    <w:div w:id="1967655457">
                      <w:marLeft w:val="0"/>
                      <w:marRight w:val="0"/>
                      <w:marTop w:val="0"/>
                      <w:marBottom w:val="0"/>
                      <w:divBdr>
                        <w:top w:val="none" w:sz="0" w:space="0" w:color="auto"/>
                        <w:left w:val="none" w:sz="0" w:space="0" w:color="auto"/>
                        <w:bottom w:val="none" w:sz="0" w:space="0" w:color="auto"/>
                        <w:right w:val="none" w:sz="0" w:space="0" w:color="auto"/>
                      </w:divBdr>
                      <w:divsChild>
                        <w:div w:id="101264073">
                          <w:marLeft w:val="0"/>
                          <w:marRight w:val="0"/>
                          <w:marTop w:val="0"/>
                          <w:marBottom w:val="0"/>
                          <w:divBdr>
                            <w:top w:val="none" w:sz="0" w:space="0" w:color="auto"/>
                            <w:left w:val="none" w:sz="0" w:space="0" w:color="auto"/>
                            <w:bottom w:val="none" w:sz="0" w:space="0" w:color="auto"/>
                            <w:right w:val="none" w:sz="0" w:space="0" w:color="auto"/>
                          </w:divBdr>
                          <w:divsChild>
                            <w:div w:id="1520966655">
                              <w:marLeft w:val="0"/>
                              <w:marRight w:val="0"/>
                              <w:marTop w:val="0"/>
                              <w:marBottom w:val="0"/>
                              <w:divBdr>
                                <w:top w:val="none" w:sz="0" w:space="0" w:color="auto"/>
                                <w:left w:val="none" w:sz="0" w:space="0" w:color="auto"/>
                                <w:bottom w:val="none" w:sz="0" w:space="0" w:color="auto"/>
                                <w:right w:val="none" w:sz="0" w:space="0" w:color="auto"/>
                              </w:divBdr>
                              <w:divsChild>
                                <w:div w:id="471949825">
                                  <w:marLeft w:val="0"/>
                                  <w:marRight w:val="0"/>
                                  <w:marTop w:val="0"/>
                                  <w:marBottom w:val="0"/>
                                  <w:divBdr>
                                    <w:top w:val="none" w:sz="0" w:space="0" w:color="auto"/>
                                    <w:left w:val="none" w:sz="0" w:space="0" w:color="auto"/>
                                    <w:bottom w:val="none" w:sz="0" w:space="0" w:color="auto"/>
                                    <w:right w:val="none" w:sz="0" w:space="0" w:color="auto"/>
                                  </w:divBdr>
                                  <w:divsChild>
                                    <w:div w:id="255021609">
                                      <w:marLeft w:val="0"/>
                                      <w:marRight w:val="0"/>
                                      <w:marTop w:val="0"/>
                                      <w:marBottom w:val="0"/>
                                      <w:divBdr>
                                        <w:top w:val="none" w:sz="0" w:space="0" w:color="auto"/>
                                        <w:left w:val="none" w:sz="0" w:space="0" w:color="auto"/>
                                        <w:bottom w:val="none" w:sz="0" w:space="0" w:color="auto"/>
                                        <w:right w:val="none" w:sz="0" w:space="0" w:color="auto"/>
                                      </w:divBdr>
                                      <w:divsChild>
                                        <w:div w:id="39256812">
                                          <w:marLeft w:val="0"/>
                                          <w:marRight w:val="0"/>
                                          <w:marTop w:val="0"/>
                                          <w:marBottom w:val="0"/>
                                          <w:divBdr>
                                            <w:top w:val="none" w:sz="0" w:space="0" w:color="auto"/>
                                            <w:left w:val="none" w:sz="0" w:space="0" w:color="auto"/>
                                            <w:bottom w:val="none" w:sz="0" w:space="0" w:color="auto"/>
                                            <w:right w:val="none" w:sz="0" w:space="0" w:color="auto"/>
                                          </w:divBdr>
                                          <w:divsChild>
                                            <w:div w:id="751120637">
                                              <w:marLeft w:val="0"/>
                                              <w:marRight w:val="0"/>
                                              <w:marTop w:val="0"/>
                                              <w:marBottom w:val="0"/>
                                              <w:divBdr>
                                                <w:top w:val="none" w:sz="0" w:space="0" w:color="auto"/>
                                                <w:left w:val="none" w:sz="0" w:space="0" w:color="auto"/>
                                                <w:bottom w:val="none" w:sz="0" w:space="0" w:color="auto"/>
                                                <w:right w:val="none" w:sz="0" w:space="0" w:color="auto"/>
                                              </w:divBdr>
                                              <w:divsChild>
                                                <w:div w:id="1030956493">
                                                  <w:marLeft w:val="0"/>
                                                  <w:marRight w:val="0"/>
                                                  <w:marTop w:val="0"/>
                                                  <w:marBottom w:val="0"/>
                                                  <w:divBdr>
                                                    <w:top w:val="none" w:sz="0" w:space="0" w:color="auto"/>
                                                    <w:left w:val="none" w:sz="0" w:space="0" w:color="auto"/>
                                                    <w:bottom w:val="none" w:sz="0" w:space="0" w:color="auto"/>
                                                    <w:right w:val="none" w:sz="0" w:space="0" w:color="auto"/>
                                                  </w:divBdr>
                                                  <w:divsChild>
                                                    <w:div w:id="7661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2025-10-24T05:53:00Z</dcterms:created>
  <dcterms:modified xsi:type="dcterms:W3CDTF">2025-10-24T06:14:00Z</dcterms:modified>
</cp:coreProperties>
</file>