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1477"/>
        <w:gridCol w:w="2376"/>
      </w:tblGrid>
      <w:tr w:rsidR="00440CEB" w:rsidRPr="00DC4D10" w14:paraId="6A5FC1F3" w14:textId="77777777" w:rsidTr="00C06BF3">
        <w:trPr>
          <w:trHeight w:val="507"/>
          <w:jc w:val="right"/>
        </w:trPr>
        <w:tc>
          <w:tcPr>
            <w:tcW w:w="2369" w:type="dxa"/>
            <w:vMerge w:val="restart"/>
            <w:vAlign w:val="center"/>
            <w:hideMark/>
          </w:tcPr>
          <w:p w14:paraId="72120A64" w14:textId="4C010A9F" w:rsidR="00C06BF3" w:rsidRPr="00DC4D10" w:rsidRDefault="00C06BF3" w:rsidP="001F6A45">
            <w:pPr>
              <w:spacing w:after="0" w:line="240" w:lineRule="auto"/>
              <w:jc w:val="center"/>
              <w:rPr>
                <w:rFonts w:eastAsia="Calibri" w:cs="Times New Roman"/>
                <w:i/>
                <w:kern w:val="0"/>
                <w:lang w:val="en-GB"/>
                <w14:ligatures w14:val="none"/>
              </w:rPr>
            </w:pPr>
            <w:r w:rsidRPr="00DC4D10">
              <w:rPr>
                <w:rFonts w:eastAsia="Calibri" w:cs="Times New Roman"/>
                <w:i/>
                <w:kern w:val="0"/>
                <w:lang w:val="vi-VN"/>
                <w14:ligatures w14:val="none"/>
              </w:rPr>
              <w:br w:type="page"/>
              <w:t xml:space="preserve">Ngày soạn: </w:t>
            </w:r>
            <w:r w:rsidR="00B355CA" w:rsidRPr="00DC4D10">
              <w:rPr>
                <w:rFonts w:eastAsia="Calibri" w:cs="Times New Roman"/>
                <w:i/>
                <w:kern w:val="0"/>
                <w:lang w:val="en-GB"/>
                <w14:ligatures w14:val="none"/>
              </w:rPr>
              <w:t>27</w:t>
            </w:r>
            <w:r w:rsidRPr="00DC4D10">
              <w:rPr>
                <w:rFonts w:eastAsia="Calibri" w:cs="Times New Roman"/>
                <w:i/>
                <w:kern w:val="0"/>
                <w:lang w:val="vi-VN"/>
                <w14:ligatures w14:val="none"/>
              </w:rPr>
              <w:t>/</w:t>
            </w:r>
            <w:r w:rsidRPr="00DC4D10">
              <w:rPr>
                <w:rFonts w:eastAsia="Calibri" w:cs="Times New Roman"/>
                <w:i/>
                <w:kern w:val="0"/>
                <w14:ligatures w14:val="none"/>
              </w:rPr>
              <w:t>02</w:t>
            </w:r>
            <w:r w:rsidRPr="00DC4D10">
              <w:rPr>
                <w:rFonts w:eastAsia="Calibri" w:cs="Times New Roman"/>
                <w:i/>
                <w:kern w:val="0"/>
                <w:lang w:val="vi-VN"/>
                <w14:ligatures w14:val="none"/>
              </w:rPr>
              <w:t>/202</w:t>
            </w:r>
            <w:r w:rsidRPr="00DC4D10">
              <w:rPr>
                <w:rFonts w:eastAsia="Calibri" w:cs="Times New Roman"/>
                <w:i/>
                <w:kern w:val="0"/>
                <w:lang w:val="en-GB"/>
                <w14:ligatures w14:val="none"/>
              </w:rPr>
              <w:t>5</w:t>
            </w:r>
          </w:p>
        </w:tc>
        <w:tc>
          <w:tcPr>
            <w:tcW w:w="1477" w:type="dxa"/>
            <w:hideMark/>
          </w:tcPr>
          <w:p w14:paraId="39258B0D" w14:textId="77777777" w:rsidR="00C06BF3" w:rsidRPr="00DC4D10" w:rsidRDefault="00C06BF3" w:rsidP="001F6A45">
            <w:pPr>
              <w:spacing w:after="0" w:line="240" w:lineRule="auto"/>
              <w:rPr>
                <w:rFonts w:eastAsia="Calibri" w:cs="Times New Roman"/>
                <w:i/>
                <w:kern w:val="0"/>
                <w:lang w:val="vi-VN"/>
                <w14:ligatures w14:val="none"/>
              </w:rPr>
            </w:pPr>
            <w:r w:rsidRPr="00DC4D10">
              <w:rPr>
                <w:rFonts w:eastAsia="Calibri" w:cs="Times New Roman"/>
                <w:i/>
                <w:kern w:val="0"/>
                <w:lang w:val="vi-VN"/>
                <w14:ligatures w14:val="none"/>
              </w:rPr>
              <w:t>Lớp</w:t>
            </w:r>
          </w:p>
        </w:tc>
        <w:tc>
          <w:tcPr>
            <w:tcW w:w="2376" w:type="dxa"/>
          </w:tcPr>
          <w:p w14:paraId="70543AC6" w14:textId="75F4AE00" w:rsidR="00C06BF3" w:rsidRPr="00DC4D10" w:rsidRDefault="00C06BF3" w:rsidP="001F6A45">
            <w:pPr>
              <w:spacing w:after="0" w:line="240" w:lineRule="auto"/>
              <w:jc w:val="center"/>
              <w:rPr>
                <w:rFonts w:eastAsia="Calibri" w:cs="Times New Roman"/>
                <w:i/>
                <w:kern w:val="0"/>
                <w14:ligatures w14:val="none"/>
              </w:rPr>
            </w:pPr>
            <w:r w:rsidRPr="00DC4D10">
              <w:rPr>
                <w:rFonts w:eastAsia="Calibri" w:cs="Times New Roman"/>
                <w:i/>
                <w:kern w:val="0"/>
                <w14:ligatures w14:val="none"/>
              </w:rPr>
              <w:t>9A</w:t>
            </w:r>
            <w:r w:rsidR="00E77BF8">
              <w:rPr>
                <w:rFonts w:eastAsia="Calibri" w:cs="Times New Roman"/>
                <w:i/>
                <w:kern w:val="0"/>
                <w14:ligatures w14:val="none"/>
              </w:rPr>
              <w:t>5</w:t>
            </w:r>
          </w:p>
        </w:tc>
      </w:tr>
      <w:tr w:rsidR="00440CEB" w:rsidRPr="00DC4D10" w14:paraId="55491E46" w14:textId="77777777" w:rsidTr="00C06BF3">
        <w:trPr>
          <w:trHeight w:val="372"/>
          <w:jc w:val="right"/>
        </w:trPr>
        <w:tc>
          <w:tcPr>
            <w:tcW w:w="2369" w:type="dxa"/>
            <w:vMerge/>
            <w:vAlign w:val="center"/>
            <w:hideMark/>
          </w:tcPr>
          <w:p w14:paraId="76A0896D" w14:textId="77777777" w:rsidR="00C06BF3" w:rsidRPr="00DC4D10" w:rsidRDefault="00C06BF3" w:rsidP="001F6A45">
            <w:pPr>
              <w:spacing w:after="0" w:line="240" w:lineRule="auto"/>
              <w:rPr>
                <w:rFonts w:eastAsia="Calibri" w:cs="Times New Roman"/>
                <w:i/>
                <w:kern w:val="0"/>
                <w:lang w:val="vi-VN"/>
                <w14:ligatures w14:val="none"/>
              </w:rPr>
            </w:pPr>
          </w:p>
        </w:tc>
        <w:tc>
          <w:tcPr>
            <w:tcW w:w="1477" w:type="dxa"/>
          </w:tcPr>
          <w:p w14:paraId="07C507FF" w14:textId="77777777" w:rsidR="00C06BF3" w:rsidRPr="00DC4D10" w:rsidRDefault="00C06BF3" w:rsidP="001F6A45">
            <w:pPr>
              <w:spacing w:after="0" w:line="240" w:lineRule="auto"/>
              <w:rPr>
                <w:rFonts w:eastAsia="Calibri" w:cs="Times New Roman"/>
                <w:i/>
                <w:kern w:val="0"/>
                <w:lang w:val="vi-VN"/>
                <w14:ligatures w14:val="none"/>
              </w:rPr>
            </w:pPr>
            <w:r w:rsidRPr="00DC4D10">
              <w:rPr>
                <w:rFonts w:eastAsia="Calibri" w:cs="Times New Roman"/>
                <w:i/>
                <w:kern w:val="0"/>
                <w:lang w:val="vi-VN"/>
                <w14:ligatures w14:val="none"/>
              </w:rPr>
              <w:t>Ngày dạy</w:t>
            </w:r>
          </w:p>
        </w:tc>
        <w:tc>
          <w:tcPr>
            <w:tcW w:w="2376" w:type="dxa"/>
            <w:vAlign w:val="center"/>
          </w:tcPr>
          <w:p w14:paraId="2CD07C9B" w14:textId="77777777" w:rsidR="00C06BF3" w:rsidRPr="00DC4D10" w:rsidRDefault="00C06BF3" w:rsidP="001F6A45">
            <w:pPr>
              <w:spacing w:after="0" w:line="240" w:lineRule="auto"/>
              <w:jc w:val="center"/>
              <w:rPr>
                <w:rFonts w:eastAsia="Calibri" w:cs="Times New Roman"/>
                <w:i/>
                <w:kern w:val="0"/>
                <w:lang w:val="vi-VN"/>
                <w14:ligatures w14:val="none"/>
              </w:rPr>
            </w:pPr>
          </w:p>
        </w:tc>
      </w:tr>
    </w:tbl>
    <w:p w14:paraId="5F9C156C" w14:textId="54ED5CD4" w:rsidR="00C06BF3" w:rsidRPr="00DC4D10" w:rsidRDefault="00C06BF3" w:rsidP="001F6A45">
      <w:pPr>
        <w:autoSpaceDE w:val="0"/>
        <w:autoSpaceDN w:val="0"/>
        <w:adjustRightInd w:val="0"/>
        <w:spacing w:after="0" w:line="240" w:lineRule="auto"/>
        <w:rPr>
          <w:rFonts w:cs="Times New Roman"/>
          <w:b/>
          <w:lang w:eastAsia="vi-VN"/>
        </w:rPr>
      </w:pPr>
      <w:r w:rsidRPr="00DC4D10">
        <w:rPr>
          <w:rFonts w:cs="Times New Roman"/>
          <w:b/>
          <w:bCs/>
        </w:rPr>
        <w:t xml:space="preserve">Tuần </w:t>
      </w:r>
      <w:r w:rsidR="00440CEB" w:rsidRPr="00DC4D10">
        <w:rPr>
          <w:rFonts w:cs="Times New Roman"/>
          <w:b/>
          <w:bCs/>
        </w:rPr>
        <w:t>25</w:t>
      </w:r>
      <w:r w:rsidRPr="00DC4D10">
        <w:rPr>
          <w:rFonts w:cs="Times New Roman"/>
          <w:b/>
          <w:bCs/>
          <w:lang w:val="en-GB"/>
        </w:rPr>
        <w:t xml:space="preserve"> </w:t>
      </w:r>
      <w:r w:rsidRPr="00DC4D10">
        <w:rPr>
          <w:rFonts w:cs="Times New Roman"/>
          <w:b/>
          <w:bCs/>
        </w:rPr>
        <w:t>– Tiết 5</w:t>
      </w:r>
      <w:r w:rsidR="00DE156A" w:rsidRPr="00DC4D10">
        <w:rPr>
          <w:rFonts w:cs="Times New Roman"/>
          <w:b/>
          <w:bCs/>
        </w:rPr>
        <w:t>6</w:t>
      </w:r>
      <w:r w:rsidR="00440CEB" w:rsidRPr="00DC4D10">
        <w:rPr>
          <w:rFonts w:cs="Times New Roman"/>
          <w:b/>
          <w:bCs/>
          <w:lang w:val="vi-VN"/>
        </w:rPr>
        <w:t xml:space="preserve"> -5</w:t>
      </w:r>
      <w:r w:rsidR="00DE156A" w:rsidRPr="00DC4D10">
        <w:rPr>
          <w:rFonts w:cs="Times New Roman"/>
          <w:b/>
          <w:bCs/>
          <w:lang w:val="en-GB"/>
        </w:rPr>
        <w:t>7</w:t>
      </w:r>
      <w:r w:rsidRPr="00DC4D10">
        <w:rPr>
          <w:rFonts w:cs="Times New Roman"/>
          <w:b/>
          <w:bCs/>
        </w:rPr>
        <w:t>:</w:t>
      </w:r>
      <w:r w:rsidRPr="00DC4D10">
        <w:rPr>
          <w:rFonts w:cs="Times New Roman"/>
          <w:b/>
          <w:lang w:eastAsia="vi-VN"/>
        </w:rPr>
        <w:t xml:space="preserve">  </w:t>
      </w:r>
    </w:p>
    <w:p w14:paraId="67A3CAD7" w14:textId="3EDC5451" w:rsidR="00761890" w:rsidRPr="00DC4D10" w:rsidRDefault="00440CEB" w:rsidP="000A387F">
      <w:pPr>
        <w:pStyle w:val="NoSpacing"/>
        <w:jc w:val="center"/>
        <w:rPr>
          <w:rFonts w:eastAsia="Times New Roman"/>
          <w:b/>
          <w:sz w:val="28"/>
          <w:szCs w:val="28"/>
          <w:lang w:val="en-GB"/>
        </w:rPr>
      </w:pPr>
      <w:r w:rsidRPr="00DC4D10">
        <w:rPr>
          <w:rFonts w:eastAsia="Times New Roman"/>
          <w:b/>
          <w:sz w:val="28"/>
          <w:szCs w:val="28"/>
          <w:lang w:val="vi-VN"/>
        </w:rPr>
        <w:t>Bài 2</w:t>
      </w:r>
      <w:r w:rsidR="00DC4D10" w:rsidRPr="00DC4D10">
        <w:rPr>
          <w:rFonts w:eastAsia="Times New Roman"/>
          <w:b/>
          <w:sz w:val="28"/>
          <w:szCs w:val="28"/>
          <w:lang w:val="en-GB"/>
        </w:rPr>
        <w:t>3</w:t>
      </w:r>
      <w:r w:rsidRPr="00DC4D10">
        <w:rPr>
          <w:rFonts w:eastAsia="Times New Roman"/>
          <w:b/>
          <w:sz w:val="28"/>
          <w:szCs w:val="28"/>
          <w:lang w:val="vi-VN"/>
        </w:rPr>
        <w:t xml:space="preserve">. </w:t>
      </w:r>
      <w:r w:rsidR="000A387F" w:rsidRPr="00DC4D10">
        <w:rPr>
          <w:rFonts w:eastAsia="Times New Roman"/>
          <w:b/>
          <w:bCs w:val="0"/>
          <w:caps/>
          <w:sz w:val="28"/>
          <w:szCs w:val="28"/>
        </w:rPr>
        <w:t>BẢNG TẦN SỐ TƯƠNG ĐỐI VÀ BIỂU ĐỒ TẦN SỐ TƯƠNG ĐỐI</w:t>
      </w:r>
      <w:r w:rsidR="000A387F" w:rsidRPr="00DC4D10">
        <w:rPr>
          <w:rFonts w:eastAsia="Times New Roman"/>
          <w:b/>
          <w:sz w:val="28"/>
          <w:szCs w:val="28"/>
          <w:lang w:val="vi-VN"/>
        </w:rPr>
        <w:t xml:space="preserve"> </w:t>
      </w:r>
    </w:p>
    <w:p w14:paraId="61E611FC" w14:textId="105B8944" w:rsidR="000A387F" w:rsidRPr="00DC4D10" w:rsidRDefault="000A387F" w:rsidP="000A387F">
      <w:pPr>
        <w:pStyle w:val="NoSpacing"/>
        <w:jc w:val="center"/>
        <w:rPr>
          <w:rFonts w:eastAsia="Times New Roman"/>
          <w:bCs w:val="0"/>
          <w:i/>
          <w:caps/>
          <w:sz w:val="28"/>
          <w:szCs w:val="28"/>
          <w:lang w:val="en-GB"/>
        </w:rPr>
      </w:pPr>
      <w:r w:rsidRPr="00DC4D10">
        <w:rPr>
          <w:rFonts w:eastAsia="Times New Roman"/>
          <w:i/>
          <w:sz w:val="28"/>
          <w:szCs w:val="28"/>
          <w:lang w:val="en-GB"/>
        </w:rPr>
        <w:t>Thời gian thực hiện: 02 tiết</w:t>
      </w:r>
    </w:p>
    <w:p w14:paraId="11A98615"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I.</w:t>
      </w:r>
      <w:r w:rsidRPr="00DC4D10">
        <w:rPr>
          <w:rFonts w:eastAsia="Times New Roman" w:cs="Times New Roman"/>
          <w:kern w:val="0"/>
          <w14:ligatures w14:val="none"/>
        </w:rPr>
        <w:t> </w:t>
      </w:r>
      <w:r w:rsidRPr="00DC4D10">
        <w:rPr>
          <w:rFonts w:eastAsia="Times New Roman" w:cs="Times New Roman"/>
          <w:b/>
          <w:bCs/>
          <w:kern w:val="0"/>
          <w14:ligatures w14:val="none"/>
        </w:rPr>
        <w:t>MỤC TIÊU</w:t>
      </w:r>
      <w:r w:rsidRPr="00DC4D10">
        <w:rPr>
          <w:rFonts w:eastAsia="Times New Roman" w:cs="Times New Roman"/>
          <w:kern w:val="0"/>
          <w14:ligatures w14:val="none"/>
        </w:rPr>
        <w:t>:</w:t>
      </w:r>
    </w:p>
    <w:p w14:paraId="2F897D4A"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1. Kiến thức:</w:t>
      </w:r>
      <w:r w:rsidRPr="00DC4D10">
        <w:rPr>
          <w:rFonts w:eastAsia="Times New Roman" w:cs="Times New Roman"/>
          <w:b/>
          <w:bCs/>
          <w:i/>
          <w:iCs/>
          <w:kern w:val="0"/>
          <w14:ligatures w14:val="none"/>
        </w:rPr>
        <w:t> </w:t>
      </w:r>
    </w:p>
    <w:p w14:paraId="4898596C"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Học xong bài này, HS đạt các yêu cầu sau:</w:t>
      </w:r>
    </w:p>
    <w:p w14:paraId="17AB6066"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Thiết lập được bảng tần số tương đối, biểu đồ tần số tương đối.</w:t>
      </w:r>
    </w:p>
    <w:p w14:paraId="249DEC91"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Giải thích được ý nghĩa, vai trò của tần số tương đối trong thực tiễn.</w:t>
      </w:r>
    </w:p>
    <w:p w14:paraId="59894367"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2. Năng lực</w:t>
      </w:r>
    </w:p>
    <w:p w14:paraId="01EBA043"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i/>
          <w:iCs/>
          <w:kern w:val="0"/>
          <w14:ligatures w14:val="none"/>
        </w:rPr>
        <w:t>Năng lực chung:</w:t>
      </w:r>
    </w:p>
    <w:p w14:paraId="476FD5A6"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Năng lực tự chủ và tự học trong tìm tòi khám phá</w:t>
      </w:r>
    </w:p>
    <w:p w14:paraId="28641AB3"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Năng lực giao tiếp và hợp tác trong trình bày, thảo luận và làm việc nhóm</w:t>
      </w:r>
    </w:p>
    <w:p w14:paraId="236103E5"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Năng lực giải quyết vấn đề và sáng tạo trong thực hành, vận dụng.</w:t>
      </w:r>
    </w:p>
    <w:p w14:paraId="5BDF2AE0"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i/>
          <w:iCs/>
          <w:kern w:val="0"/>
          <w14:ligatures w14:val="none"/>
        </w:rPr>
        <w:t>Năng lực riêng:</w:t>
      </w:r>
      <w:r w:rsidRPr="00DC4D10">
        <w:rPr>
          <w:rFonts w:eastAsia="Times New Roman" w:cs="Times New Roman"/>
          <w:b/>
          <w:bCs/>
          <w:kern w:val="0"/>
          <w14:ligatures w14:val="none"/>
        </w:rPr>
        <w:t> </w:t>
      </w:r>
      <w:r w:rsidRPr="00DC4D10">
        <w:rPr>
          <w:rFonts w:eastAsia="Times New Roman" w:cs="Times New Roman"/>
          <w:kern w:val="0"/>
          <w14:ligatures w14:val="none"/>
        </w:rPr>
        <w:t>tư duy và lập luận toán học, giao tiếp toán học; mô hình hóa toán học; giải quyết vấn đề toán học.</w:t>
      </w:r>
    </w:p>
    <w:p w14:paraId="1B7CC68B"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Tư duy và lập luận toán học: So sánh, phân tích dữ liệu, phân tích, lập luận để giải thích khái niệm tần số tương đối, bảng tần số tương đối và biểu đồ tần số tương đối.</w:t>
      </w:r>
    </w:p>
    <w:p w14:paraId="1CD97CF1"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Mô hình hóa toán học: mô tả các dữ kiện bài toán thực tế, giải quyết bài toán gắn lập bảng tần số tương đối và vẽ biểu đồ.</w:t>
      </w:r>
    </w:p>
    <w:p w14:paraId="5E9AF71A"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Giải quyết vấn đề toán học: giải quyết được các bài toán thực tiễn liên quan đến ý nghĩa, vài trò của tần số tương đối.</w:t>
      </w:r>
    </w:p>
    <w:p w14:paraId="7A067A35"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Giao tiếp toán học: đọc, hiểu thông tin toán học.</w:t>
      </w:r>
    </w:p>
    <w:p w14:paraId="658B3452"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Sử dụng công cụ, phương tiện học toán: sử dụng máy tính cầm tay và thước kẻ.</w:t>
      </w:r>
    </w:p>
    <w:p w14:paraId="28630B60"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3. Phẩm chất</w:t>
      </w:r>
    </w:p>
    <w:p w14:paraId="7AB836B1"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Tích cực thực hiện nhiệm vụ khám phá, thực hành, vận dụng.</w:t>
      </w:r>
    </w:p>
    <w:p w14:paraId="081715D2"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Có tinh thần trách nhiệm trong việc thực hiện nhiệm vụ được giao.</w:t>
      </w:r>
    </w:p>
    <w:p w14:paraId="78ACD3F4"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Khách quan, công bằng, đánh giá chính xác bài làm của nhóm mình và nhóm bạn.</w:t>
      </w:r>
    </w:p>
    <w:p w14:paraId="194C4076"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Tự tin trong việc tính toán; giải quyết bài tập chính xác.</w:t>
      </w:r>
    </w:p>
    <w:p w14:paraId="1D51BC45"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II. THIẾT BỊ DẠY HỌC VÀ HỌC LIỆU</w:t>
      </w:r>
      <w:r w:rsidRPr="00DC4D10">
        <w:rPr>
          <w:rFonts w:eastAsia="Times New Roman" w:cs="Times New Roman"/>
          <w:kern w:val="0"/>
          <w14:ligatures w14:val="none"/>
        </w:rPr>
        <w:t> </w:t>
      </w:r>
    </w:p>
    <w:p w14:paraId="63B06EE4"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1 - GV: </w:t>
      </w:r>
      <w:r w:rsidRPr="00DC4D10">
        <w:rPr>
          <w:rFonts w:eastAsia="Times New Roman" w:cs="Times New Roman"/>
          <w:kern w:val="0"/>
          <w14:ligatures w14:val="none"/>
        </w:rPr>
        <w:t>SGK, SGV, Tài liệu giảng dạy, giáo án PPT, PBT (ghi đề bài cho các hoạt động trên lớp), các hình ảnh liên quan đến nội dung bài học,... </w:t>
      </w:r>
    </w:p>
    <w:p w14:paraId="029B1A24"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2 - HS</w:t>
      </w:r>
      <w:r w:rsidRPr="00DC4D10">
        <w:rPr>
          <w:rFonts w:eastAsia="Times New Roman" w:cs="Times New Roman"/>
          <w:kern w:val="0"/>
          <w14:ligatures w14:val="none"/>
        </w:rPr>
        <w:t>: </w:t>
      </w:r>
    </w:p>
    <w:p w14:paraId="13468D7B"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 SGK, SBT, vở ghi, giấy nháp, đồ dùng học tập (bút, thước...), bảng nhóm, bút viết bảng nhóm.</w:t>
      </w:r>
    </w:p>
    <w:p w14:paraId="14AE5638"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III. TIẾN TRÌNH DẠY HỌC</w:t>
      </w:r>
    </w:p>
    <w:p w14:paraId="7F2E651A"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A. HOẠT ĐỘNG KHỞI ĐỘNG (MỞ ĐẦU)</w:t>
      </w:r>
    </w:p>
    <w:p w14:paraId="31E99094"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a) Mục tiêu:</w:t>
      </w:r>
      <w:r w:rsidRPr="00DC4D10">
        <w:rPr>
          <w:rFonts w:eastAsia="Times New Roman" w:cs="Times New Roman"/>
          <w:kern w:val="0"/>
          <w14:ligatures w14:val="none"/>
        </w:rPr>
        <w:t> Gợi động cơ, tạo tình huống xuất hiện bài toán tính tần số tương đối.</w:t>
      </w:r>
    </w:p>
    <w:p w14:paraId="685C5A73"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b) Nội dung: </w:t>
      </w:r>
      <w:r w:rsidRPr="00DC4D10">
        <w:rPr>
          <w:rFonts w:eastAsia="Times New Roman" w:cs="Times New Roman"/>
          <w:kern w:val="0"/>
          <w14:ligatures w14:val="none"/>
        </w:rPr>
        <w:t>GV đưa ra tình huống trong thực tiễn cần xác định tần số tương đối.</w:t>
      </w:r>
    </w:p>
    <w:p w14:paraId="3A06E211"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c) Sản phẩm: </w:t>
      </w:r>
      <w:r w:rsidRPr="00DC4D10">
        <w:rPr>
          <w:rFonts w:eastAsia="Times New Roman" w:cs="Times New Roman"/>
          <w:kern w:val="0"/>
          <w14:ligatures w14:val="none"/>
        </w:rPr>
        <w:t>HS trả lời câu hỏi và hoàn thiện các bài tập được giao.</w:t>
      </w:r>
    </w:p>
    <w:p w14:paraId="351B7C6B"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d) Tổ chức thực hiện: </w:t>
      </w:r>
    </w:p>
    <w:p w14:paraId="7A80F154"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Bước 1: Chuyển giao nhiệm vụ:</w:t>
      </w:r>
    </w:p>
    <w:p w14:paraId="3FB72943"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i/>
          <w:iCs/>
          <w:kern w:val="0"/>
          <w14:ligatures w14:val="none"/>
        </w:rPr>
        <w:lastRenderedPageBreak/>
        <w:t>- </w:t>
      </w:r>
      <w:r w:rsidRPr="00DC4D10">
        <w:rPr>
          <w:rFonts w:eastAsia="Times New Roman" w:cs="Times New Roman"/>
          <w:kern w:val="0"/>
          <w14:ligatures w14:val="none"/>
        </w:rPr>
        <w:t>GV trình chiếu tình huống:</w:t>
      </w:r>
    </w:p>
    <w:p w14:paraId="70B6D205"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Điểm bài kiểm tra giữa học kì của một số bạn học sinh lớp 9A như sau:</w:t>
      </w:r>
    </w:p>
    <w:tbl>
      <w:tblPr>
        <w:tblW w:w="10575" w:type="dxa"/>
        <w:tblCellMar>
          <w:top w:w="15" w:type="dxa"/>
          <w:left w:w="15" w:type="dxa"/>
          <w:bottom w:w="15" w:type="dxa"/>
          <w:right w:w="15" w:type="dxa"/>
        </w:tblCellMar>
        <w:tblLook w:val="04A0" w:firstRow="1" w:lastRow="0" w:firstColumn="1" w:lastColumn="0" w:noHBand="0" w:noVBand="1"/>
      </w:tblPr>
      <w:tblGrid>
        <w:gridCol w:w="2829"/>
        <w:gridCol w:w="909"/>
        <w:gridCol w:w="1263"/>
        <w:gridCol w:w="1341"/>
        <w:gridCol w:w="1341"/>
        <w:gridCol w:w="1341"/>
        <w:gridCol w:w="1551"/>
      </w:tblGrid>
      <w:tr w:rsidR="00C51661" w:rsidRPr="00DC4D10" w14:paraId="488E067F" w14:textId="77777777" w:rsidTr="008B3FB2">
        <w:tc>
          <w:tcPr>
            <w:tcW w:w="2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3EC20"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Điểm</w:t>
            </w:r>
          </w:p>
        </w:tc>
        <w:tc>
          <w:tcPr>
            <w:tcW w:w="9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A64718"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5</w:t>
            </w:r>
          </w:p>
        </w:tc>
        <w:tc>
          <w:tcPr>
            <w:tcW w:w="1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02116D"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6</w:t>
            </w:r>
          </w:p>
        </w:tc>
        <w:tc>
          <w:tcPr>
            <w:tcW w:w="13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6354CB"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7</w:t>
            </w:r>
          </w:p>
        </w:tc>
        <w:tc>
          <w:tcPr>
            <w:tcW w:w="13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B8D38D"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8</w:t>
            </w:r>
          </w:p>
        </w:tc>
        <w:tc>
          <w:tcPr>
            <w:tcW w:w="13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989FF7"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9</w:t>
            </w: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3D951C"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10</w:t>
            </w:r>
          </w:p>
        </w:tc>
      </w:tr>
      <w:tr w:rsidR="00C51661" w:rsidRPr="00DC4D10" w14:paraId="21418782" w14:textId="77777777" w:rsidTr="008B3FB2">
        <w:tc>
          <w:tcPr>
            <w:tcW w:w="2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C203D"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Tần số</w:t>
            </w:r>
          </w:p>
        </w:tc>
        <w:tc>
          <w:tcPr>
            <w:tcW w:w="908" w:type="dxa"/>
            <w:tcBorders>
              <w:top w:val="nil"/>
              <w:left w:val="nil"/>
              <w:bottom w:val="single" w:sz="8" w:space="0" w:color="auto"/>
              <w:right w:val="single" w:sz="8" w:space="0" w:color="auto"/>
            </w:tcBorders>
            <w:tcMar>
              <w:top w:w="0" w:type="dxa"/>
              <w:left w:w="108" w:type="dxa"/>
              <w:bottom w:w="0" w:type="dxa"/>
              <w:right w:w="108" w:type="dxa"/>
            </w:tcMar>
            <w:hideMark/>
          </w:tcPr>
          <w:p w14:paraId="7F8D7F6D"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3</w:t>
            </w:r>
          </w:p>
        </w:tc>
        <w:tc>
          <w:tcPr>
            <w:tcW w:w="1261" w:type="dxa"/>
            <w:tcBorders>
              <w:top w:val="nil"/>
              <w:left w:val="nil"/>
              <w:bottom w:val="single" w:sz="8" w:space="0" w:color="auto"/>
              <w:right w:val="single" w:sz="8" w:space="0" w:color="auto"/>
            </w:tcBorders>
            <w:tcMar>
              <w:top w:w="0" w:type="dxa"/>
              <w:left w:w="108" w:type="dxa"/>
              <w:bottom w:w="0" w:type="dxa"/>
              <w:right w:w="108" w:type="dxa"/>
            </w:tcMar>
            <w:hideMark/>
          </w:tcPr>
          <w:p w14:paraId="725E6C6F"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2</w:t>
            </w:r>
          </w:p>
        </w:tc>
        <w:tc>
          <w:tcPr>
            <w:tcW w:w="1339" w:type="dxa"/>
            <w:tcBorders>
              <w:top w:val="nil"/>
              <w:left w:val="nil"/>
              <w:bottom w:val="single" w:sz="8" w:space="0" w:color="auto"/>
              <w:right w:val="single" w:sz="8" w:space="0" w:color="auto"/>
            </w:tcBorders>
            <w:tcMar>
              <w:top w:w="0" w:type="dxa"/>
              <w:left w:w="108" w:type="dxa"/>
              <w:bottom w:w="0" w:type="dxa"/>
              <w:right w:w="108" w:type="dxa"/>
            </w:tcMar>
            <w:hideMark/>
          </w:tcPr>
          <w:p w14:paraId="2B72D77C"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8</w:t>
            </w:r>
          </w:p>
        </w:tc>
        <w:tc>
          <w:tcPr>
            <w:tcW w:w="1339" w:type="dxa"/>
            <w:tcBorders>
              <w:top w:val="nil"/>
              <w:left w:val="nil"/>
              <w:bottom w:val="single" w:sz="8" w:space="0" w:color="auto"/>
              <w:right w:val="single" w:sz="8" w:space="0" w:color="auto"/>
            </w:tcBorders>
            <w:tcMar>
              <w:top w:w="0" w:type="dxa"/>
              <w:left w:w="108" w:type="dxa"/>
              <w:bottom w:w="0" w:type="dxa"/>
              <w:right w:w="108" w:type="dxa"/>
            </w:tcMar>
            <w:hideMark/>
          </w:tcPr>
          <w:p w14:paraId="6FC17EF2"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8</w:t>
            </w:r>
          </w:p>
        </w:tc>
        <w:tc>
          <w:tcPr>
            <w:tcW w:w="1339" w:type="dxa"/>
            <w:tcBorders>
              <w:top w:val="nil"/>
              <w:left w:val="nil"/>
              <w:bottom w:val="single" w:sz="8" w:space="0" w:color="auto"/>
              <w:right w:val="single" w:sz="8" w:space="0" w:color="auto"/>
            </w:tcBorders>
            <w:tcMar>
              <w:top w:w="0" w:type="dxa"/>
              <w:left w:w="108" w:type="dxa"/>
              <w:bottom w:w="0" w:type="dxa"/>
              <w:right w:w="108" w:type="dxa"/>
            </w:tcMar>
            <w:hideMark/>
          </w:tcPr>
          <w:p w14:paraId="6D2FEE04"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6</w:t>
            </w: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62CB0311"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3</w:t>
            </w:r>
          </w:p>
        </w:tc>
      </w:tr>
    </w:tbl>
    <w:p w14:paraId="69F84204"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Hãy tính tỉ lệ phần trăm số học sinh đạt điểm 10.</w:t>
      </w:r>
    </w:p>
    <w:p w14:paraId="740991B4"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Bước 2: Thực hiện nhiệm vụ: </w:t>
      </w:r>
      <w:r w:rsidRPr="00DC4D10">
        <w:rPr>
          <w:rFonts w:eastAsia="Times New Roman" w:cs="Times New Roman"/>
          <w:kern w:val="0"/>
          <w14:ligatures w14:val="none"/>
        </w:rPr>
        <w:t>HS quan sát và chú ý lắng nghe, thảo luận nhóm và thực hiện yêu cầu theo dẫn dắt của GV.</w:t>
      </w:r>
    </w:p>
    <w:p w14:paraId="2E27A911"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Bước 3: Báo cáo, thảo luận: </w:t>
      </w:r>
      <w:r w:rsidRPr="00DC4D10">
        <w:rPr>
          <w:rFonts w:eastAsia="Times New Roman" w:cs="Times New Roman"/>
          <w:kern w:val="0"/>
          <w14:ligatures w14:val="none"/>
        </w:rPr>
        <w:t>GV gọi đại diện một số thành viên nhóm HS trả lời, HS khác nhận xét, bổ sung.</w:t>
      </w:r>
    </w:p>
    <w:p w14:paraId="428DC29F"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Gợi ý đáp án:</w:t>
      </w:r>
    </w:p>
    <w:p w14:paraId="5370389C"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HS quan sát bảng tần số và tính tỉ lệ phần trăm số học sinh đạt điểm 10:</w:t>
      </w:r>
    </w:p>
    <w:p w14:paraId="13389343"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noProof/>
          <w:kern w:val="0"/>
          <w14:ligatures w14:val="none"/>
        </w:rPr>
        <w:drawing>
          <wp:inline distT="0" distB="0" distL="0" distR="0" wp14:anchorId="5C3A56A8" wp14:editId="451B61F1">
            <wp:extent cx="1304925" cy="390525"/>
            <wp:effectExtent l="0" t="0" r="9525" b="9525"/>
            <wp:docPr id="30" name="Picture 30"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ƯƠNG VII. TẦN SỐ VÀ TẦN SỐ TƯƠNG ĐỐ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390525"/>
                    </a:xfrm>
                    <a:prstGeom prst="rect">
                      <a:avLst/>
                    </a:prstGeom>
                    <a:noFill/>
                    <a:ln>
                      <a:noFill/>
                    </a:ln>
                  </pic:spPr>
                </pic:pic>
              </a:graphicData>
            </a:graphic>
          </wp:inline>
        </w:drawing>
      </w:r>
      <w:r w:rsidRPr="00DC4D10">
        <w:rPr>
          <w:rFonts w:eastAsia="Times New Roman" w:cs="Times New Roman"/>
          <w:kern w:val="0"/>
          <w14:ligatures w14:val="none"/>
        </w:rPr>
        <w:t> </w:t>
      </w:r>
    </w:p>
    <w:p w14:paraId="7C763BF7"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Bước 4: Kết luận, nhận định: </w:t>
      </w:r>
      <w:r w:rsidRPr="00DC4D10">
        <w:rPr>
          <w:rFonts w:eastAsia="Times New Roman" w:cs="Times New Roman"/>
          <w:kern w:val="0"/>
          <w14:ligatures w14:val="none"/>
        </w:rPr>
        <w:t>GV ghi nhận câu trả lời của HS, trên cơ sở đó dẫn dắt HS vào tìm hiểu bài học mới: “Tỉ lệ phần trăm số học sinh đạt điểm 10 được gọi là tần số tương đối của điểm 10 trong mẫu số liệu trên. Chúng ta sẽ tìm hiểu thêm các tính chất của tần số tương đối và cách vẽ biểu đồ tần số tương đối trong bài học này.”.</w:t>
      </w:r>
    </w:p>
    <w:p w14:paraId="5EE76FA2" w14:textId="1D894F2A"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 Bảng tần số tương đối và biểu đồ tần số tương đối </w:t>
      </w:r>
    </w:p>
    <w:p w14:paraId="6FB29242"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B.</w:t>
      </w:r>
      <w:r w:rsidRPr="00DC4D10">
        <w:rPr>
          <w:rFonts w:eastAsia="Times New Roman" w:cs="Times New Roman"/>
          <w:kern w:val="0"/>
          <w14:ligatures w14:val="none"/>
        </w:rPr>
        <w:t> </w:t>
      </w:r>
      <w:r w:rsidRPr="00DC4D10">
        <w:rPr>
          <w:rFonts w:eastAsia="Times New Roman" w:cs="Times New Roman"/>
          <w:b/>
          <w:bCs/>
          <w:kern w:val="0"/>
          <w14:ligatures w14:val="none"/>
        </w:rPr>
        <w:t>HÌNH THÀNH KIẾN THỨC MỚI</w:t>
      </w:r>
    </w:p>
    <w:p w14:paraId="30A1EA35"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Hoạt động 1: Bảng tần số tương đối </w:t>
      </w:r>
    </w:p>
    <w:p w14:paraId="4EA2D33D"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a) Mục tiêu:</w:t>
      </w:r>
      <w:r w:rsidRPr="00DC4D10">
        <w:rPr>
          <w:rFonts w:eastAsia="Times New Roman" w:cs="Times New Roman"/>
          <w:kern w:val="0"/>
          <w14:ligatures w14:val="none"/>
        </w:rPr>
        <w:t> </w:t>
      </w:r>
    </w:p>
    <w:p w14:paraId="578E98C9"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 Thông qua việc tổ chức hoạt động lấy bóng trong túi và tự ghi lại kết quả màu của quả bóng được lấy ra, HS rút ra khái niệm tần số tương đối và cách lập bảng tần số tương đối.</w:t>
      </w:r>
    </w:p>
    <w:p w14:paraId="148837C1"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b) Nội dung:</w:t>
      </w:r>
    </w:p>
    <w:p w14:paraId="48CFADB2"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w:t>
      </w:r>
      <w:r w:rsidRPr="00DC4D10">
        <w:rPr>
          <w:rFonts w:eastAsia="Times New Roman" w:cs="Times New Roman"/>
          <w:b/>
          <w:bCs/>
          <w:kern w:val="0"/>
          <w14:ligatures w14:val="none"/>
        </w:rPr>
        <w:t> </w:t>
      </w:r>
      <w:r w:rsidRPr="00DC4D10">
        <w:rPr>
          <w:rFonts w:eastAsia="Times New Roman" w:cs="Times New Roman"/>
          <w:kern w:val="0"/>
          <w14:ligatures w14:val="none"/>
        </w:rPr>
        <w:t>HS đọc SGK, nghe giảng, thực hiện các nhiệm vụ được giao, suy nghĩ trả lời câu hỏi, thực hiện HS thực hiện HĐ1; Luyện tập 1 và VD1 trong SGK.</w:t>
      </w:r>
    </w:p>
    <w:p w14:paraId="6247638C"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c) Sản phẩm: </w:t>
      </w:r>
      <w:r w:rsidRPr="00DC4D10">
        <w:rPr>
          <w:rFonts w:eastAsia="Times New Roman" w:cs="Times New Roman"/>
          <w:kern w:val="0"/>
          <w14:ligatures w14:val="none"/>
        </w:rPr>
        <w:t>HS hình thành được kiến thức bài học, câu trả lời của HS nêu lời giải của các câu hỏi trong HĐ và ví dụ.</w:t>
      </w:r>
    </w:p>
    <w:p w14:paraId="67C2E28D"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d) Tổ chức thực hiện:</w:t>
      </w:r>
    </w:p>
    <w:tbl>
      <w:tblPr>
        <w:tblW w:w="10408" w:type="dxa"/>
        <w:tblCellMar>
          <w:top w:w="15" w:type="dxa"/>
          <w:left w:w="15" w:type="dxa"/>
          <w:bottom w:w="15" w:type="dxa"/>
          <w:right w:w="15" w:type="dxa"/>
        </w:tblCellMar>
        <w:tblLook w:val="04A0" w:firstRow="1" w:lastRow="0" w:firstColumn="1" w:lastColumn="0" w:noHBand="0" w:noVBand="1"/>
      </w:tblPr>
      <w:tblGrid>
        <w:gridCol w:w="4758"/>
        <w:gridCol w:w="5650"/>
      </w:tblGrid>
      <w:tr w:rsidR="00C51661" w:rsidRPr="00DC4D10" w14:paraId="42939BF1" w14:textId="77777777" w:rsidTr="008B3FB2">
        <w:tc>
          <w:tcPr>
            <w:tcW w:w="4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7A1C41"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b/>
                <w:bCs/>
                <w:kern w:val="0"/>
                <w14:ligatures w14:val="none"/>
              </w:rPr>
              <w:t>HĐ CỦA GV VÀ HS</w:t>
            </w:r>
          </w:p>
        </w:tc>
        <w:tc>
          <w:tcPr>
            <w:tcW w:w="5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ACC11"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b/>
                <w:bCs/>
                <w:kern w:val="0"/>
                <w14:ligatures w14:val="none"/>
              </w:rPr>
              <w:t>SẢN PHẨM DỰ KIẾN</w:t>
            </w:r>
          </w:p>
        </w:tc>
      </w:tr>
      <w:tr w:rsidR="00C51661" w:rsidRPr="00DC4D10" w14:paraId="784A1795" w14:textId="77777777" w:rsidTr="008B3FB2">
        <w:trPr>
          <w:trHeight w:val="441"/>
        </w:trPr>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23874"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b/>
                <w:bCs/>
                <w:kern w:val="0"/>
                <w14:ligatures w14:val="none"/>
              </w:rPr>
              <w:t>Bước 1: Chuyển giao nhiệm vụ:</w:t>
            </w:r>
          </w:p>
          <w:p w14:paraId="60377BA7" w14:textId="77777777" w:rsidR="00C12833"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GV chia lớp thành 3 nhóm để thực hiện </w:t>
            </w:r>
            <w:r w:rsidRPr="00DC4D10">
              <w:rPr>
                <w:rFonts w:eastAsia="Times New Roman" w:cs="Times New Roman"/>
                <w:b/>
                <w:bCs/>
                <w:kern w:val="0"/>
                <w14:ligatures w14:val="none"/>
              </w:rPr>
              <w:t>HĐ1</w:t>
            </w:r>
            <w:r w:rsidRPr="00DC4D10">
              <w:rPr>
                <w:rFonts w:eastAsia="Times New Roman" w:cs="Times New Roman"/>
                <w:kern w:val="0"/>
                <w14:ligatures w14:val="none"/>
              </w:rPr>
              <w:t xml:space="preserve">, </w:t>
            </w:r>
          </w:p>
          <w:p w14:paraId="22CC940F" w14:textId="3729A943" w:rsidR="00761890" w:rsidRPr="00DC4D10" w:rsidRDefault="00C12833" w:rsidP="008B3FB2">
            <w:pPr>
              <w:spacing w:after="0" w:line="240" w:lineRule="auto"/>
              <w:rPr>
                <w:rFonts w:eastAsia="Times New Roman" w:cs="Times New Roman"/>
                <w:kern w:val="0"/>
                <w14:ligatures w14:val="none"/>
              </w:rPr>
            </w:pPr>
            <w:r w:rsidRPr="00DC4D10">
              <w:rPr>
                <w:rFonts w:eastAsia="Times New Roman" w:cs="Times New Roman"/>
                <w:b/>
                <w:bCs/>
                <w:kern w:val="0"/>
                <w14:ligatures w14:val="none"/>
              </w:rPr>
              <w:t>Bước 2: Thực hiện nhiệm vụ:</w:t>
            </w:r>
            <w:r w:rsidRPr="00DC4D10">
              <w:rPr>
                <w:rFonts w:eastAsia="Times New Roman" w:cs="Times New Roman"/>
                <w:kern w:val="0"/>
                <w14:ligatures w14:val="none"/>
              </w:rPr>
              <w:t xml:space="preserve"> </w:t>
            </w:r>
            <w:r w:rsidR="00761890" w:rsidRPr="00DC4D10">
              <w:rPr>
                <w:rFonts w:eastAsia="Times New Roman" w:cs="Times New Roman"/>
                <w:kern w:val="0"/>
                <w14:ligatures w14:val="none"/>
              </w:rPr>
              <w:t>mỗi nhóm thực hiện 10 lần lấy bóng và ghi lại kết quả. </w:t>
            </w:r>
          </w:p>
          <w:p w14:paraId="1D58B5BB"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i/>
                <w:iCs/>
                <w:kern w:val="0"/>
                <w14:ligatures w14:val="none"/>
              </w:rPr>
              <w:t>Có một túi kín đựng 10 quả bóng có cùng kích thước và khối lượng, mỗi quả có một trong các màu xanh, đỏ hoặc vàng. Thực hiện 30 lần lấy bóng, mỗi lần lấy 1 quả, ghi lại màu quả bóng được lấy ra sau đó tả lại bóng vào túi và trộn đều.</w:t>
            </w:r>
          </w:p>
          <w:p w14:paraId="4C98898E" w14:textId="77777777" w:rsidR="00144AA4" w:rsidRPr="00DC4D10" w:rsidRDefault="00144AA4" w:rsidP="00144AA4">
            <w:pPr>
              <w:spacing w:after="0" w:line="240" w:lineRule="auto"/>
              <w:rPr>
                <w:rFonts w:eastAsia="Times New Roman" w:cs="Times New Roman"/>
                <w:i/>
                <w:iCs/>
                <w:kern w:val="0"/>
                <w14:ligatures w14:val="none"/>
              </w:rPr>
            </w:pPr>
            <w:r w:rsidRPr="00DC4D10">
              <w:rPr>
                <w:rFonts w:eastAsia="Times New Roman" w:cs="Times New Roman"/>
                <w:b/>
                <w:bCs/>
                <w:i/>
                <w:iCs/>
                <w:kern w:val="0"/>
                <w14:ligatures w14:val="none"/>
              </w:rPr>
              <w:lastRenderedPageBreak/>
              <w:t>Bước 3: Báo cáo, thảo luận: </w:t>
            </w:r>
          </w:p>
          <w:p w14:paraId="6F4075D6"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i/>
                <w:iCs/>
                <w:kern w:val="0"/>
                <w14:ligatures w14:val="none"/>
              </w:rPr>
              <w:t>a) Từ dữ liệu ghi lại, cho biết tần số xuất hiện của các quả bóng maù xanh, đỏ, vàng. Lập tỉ số giữa tần số và số lần lấy bóng.</w:t>
            </w:r>
          </w:p>
          <w:p w14:paraId="16F587B5"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i/>
                <w:iCs/>
                <w:kern w:val="0"/>
                <w14:ligatures w14:val="none"/>
              </w:rPr>
              <w:t>b) Đoán xem trong túi số lượng bóng có màu gì ít nhất, nhiều nhất.</w:t>
            </w:r>
          </w:p>
          <w:p w14:paraId="0D92D119" w14:textId="77777777" w:rsidR="00144AA4" w:rsidRPr="00DC4D10" w:rsidRDefault="00144AA4" w:rsidP="008B3FB2">
            <w:pPr>
              <w:spacing w:after="0" w:line="240" w:lineRule="auto"/>
              <w:rPr>
                <w:rFonts w:eastAsia="Times New Roman" w:cs="Times New Roman"/>
                <w:b/>
                <w:bCs/>
                <w:kern w:val="0"/>
                <w14:ligatures w14:val="none"/>
              </w:rPr>
            </w:pPr>
            <w:r w:rsidRPr="00DC4D10">
              <w:rPr>
                <w:rFonts w:eastAsia="Times New Roman" w:cs="Times New Roman"/>
                <w:b/>
                <w:bCs/>
                <w:kern w:val="0"/>
                <w14:ligatures w14:val="none"/>
              </w:rPr>
              <w:t>Bước 4: Kết luận, nhận định: </w:t>
            </w:r>
          </w:p>
          <w:p w14:paraId="6463F30F" w14:textId="546C58E3"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Từ kết quả tổng hợp của ba nhóm lập bảng thống kê như yêu cầu và dự đoán số bóng có màu nào là ít nhất, nhiều nhất.</w:t>
            </w:r>
          </w:p>
          <w:p w14:paraId="69706B27"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i/>
                <w:iCs/>
                <w:kern w:val="0"/>
                <w14:ligatures w14:val="none"/>
              </w:rPr>
              <w:t>Lưu ý: GV có thể thay đổi tổng số lần lấy bóng (không nhất thiết là 30 như phương án đưa ra) cho phù hợp với số nhóm chia, song tổng số lần lấy bóng của tất cả các nhóm không nên ít hơn 30.</w:t>
            </w:r>
          </w:p>
          <w:p w14:paraId="18CB95CE"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i/>
                <w:iCs/>
                <w:kern w:val="0"/>
                <w14:ligatures w14:val="none"/>
              </w:rPr>
              <w:t>- </w:t>
            </w:r>
            <w:r w:rsidRPr="00DC4D10">
              <w:rPr>
                <w:rFonts w:eastAsia="Times New Roman" w:cs="Times New Roman"/>
                <w:kern w:val="0"/>
                <w14:ligatures w14:val="none"/>
              </w:rPr>
              <w:t>GV trình chiếu hoặc viết bảng nội dung trong </w:t>
            </w:r>
            <w:r w:rsidRPr="00DC4D10">
              <w:rPr>
                <w:rFonts w:eastAsia="Times New Roman" w:cs="Times New Roman"/>
                <w:b/>
                <w:bCs/>
                <w:kern w:val="0"/>
                <w14:ligatures w14:val="none"/>
              </w:rPr>
              <w:t>Khung kiến thức.</w:t>
            </w:r>
          </w:p>
          <w:p w14:paraId="553EC31F"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i/>
                <w:iCs/>
                <w:kern w:val="0"/>
                <w14:ligatures w14:val="none"/>
              </w:rPr>
              <w:t>Lưu ý: Tần số tương đối còn gọi là tần suất.</w:t>
            </w:r>
          </w:p>
          <w:p w14:paraId="63D05A72"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w:t>
            </w:r>
          </w:p>
          <w:p w14:paraId="4B2AAD9E"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w:t>
            </w:r>
          </w:p>
          <w:p w14:paraId="3F5356F2"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w:t>
            </w:r>
          </w:p>
          <w:p w14:paraId="7B3B65DD"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w:t>
            </w:r>
          </w:p>
          <w:p w14:paraId="6166B8E7" w14:textId="77777777" w:rsidR="004F6972" w:rsidRPr="00DC4D10" w:rsidRDefault="004F6972" w:rsidP="008B3FB2">
            <w:pPr>
              <w:spacing w:after="0" w:line="240" w:lineRule="auto"/>
              <w:rPr>
                <w:rFonts w:eastAsia="Times New Roman" w:cs="Times New Roman"/>
                <w:kern w:val="0"/>
                <w14:ligatures w14:val="none"/>
              </w:rPr>
            </w:pPr>
          </w:p>
          <w:p w14:paraId="3CD05467" w14:textId="77777777" w:rsidR="004F6972" w:rsidRPr="00DC4D10" w:rsidRDefault="004F6972" w:rsidP="008B3FB2">
            <w:pPr>
              <w:spacing w:after="0" w:line="240" w:lineRule="auto"/>
              <w:rPr>
                <w:rFonts w:eastAsia="Times New Roman" w:cs="Times New Roman"/>
                <w:kern w:val="0"/>
                <w14:ligatures w14:val="none"/>
              </w:rPr>
            </w:pPr>
          </w:p>
          <w:p w14:paraId="1F42CF22" w14:textId="77777777" w:rsidR="004F6972" w:rsidRPr="00DC4D10" w:rsidRDefault="004F6972" w:rsidP="008B3FB2">
            <w:pPr>
              <w:spacing w:after="0" w:line="240" w:lineRule="auto"/>
              <w:rPr>
                <w:rFonts w:eastAsia="Times New Roman" w:cs="Times New Roman"/>
                <w:kern w:val="0"/>
                <w14:ligatures w14:val="none"/>
              </w:rPr>
            </w:pPr>
          </w:p>
          <w:p w14:paraId="32822DB8" w14:textId="77777777" w:rsidR="00144AA4" w:rsidRPr="00DC4D10" w:rsidRDefault="00144AA4" w:rsidP="008B3FB2">
            <w:pPr>
              <w:spacing w:after="0" w:line="240" w:lineRule="auto"/>
              <w:rPr>
                <w:rFonts w:eastAsia="Times New Roman" w:cs="Times New Roman"/>
                <w:kern w:val="0"/>
                <w14:ligatures w14:val="none"/>
              </w:rPr>
            </w:pPr>
          </w:p>
          <w:p w14:paraId="4720BF8A" w14:textId="77777777" w:rsidR="00144AA4" w:rsidRPr="00DC4D10" w:rsidRDefault="00144AA4" w:rsidP="008B3FB2">
            <w:pPr>
              <w:spacing w:after="0" w:line="240" w:lineRule="auto"/>
              <w:rPr>
                <w:rFonts w:eastAsia="Times New Roman" w:cs="Times New Roman"/>
                <w:kern w:val="0"/>
                <w14:ligatures w14:val="none"/>
              </w:rPr>
            </w:pPr>
          </w:p>
          <w:p w14:paraId="4E60E6DA" w14:textId="77777777" w:rsidR="00144AA4" w:rsidRPr="00DC4D10" w:rsidRDefault="00144AA4" w:rsidP="008B3FB2">
            <w:pPr>
              <w:spacing w:after="0" w:line="240" w:lineRule="auto"/>
              <w:rPr>
                <w:rFonts w:eastAsia="Times New Roman" w:cs="Times New Roman"/>
                <w:kern w:val="0"/>
                <w14:ligatures w14:val="none"/>
              </w:rPr>
            </w:pPr>
          </w:p>
          <w:p w14:paraId="76850B3D" w14:textId="77777777" w:rsidR="00144AA4" w:rsidRPr="00DC4D10" w:rsidRDefault="00144AA4" w:rsidP="008B3FB2">
            <w:pPr>
              <w:spacing w:after="0" w:line="240" w:lineRule="auto"/>
              <w:rPr>
                <w:rFonts w:eastAsia="Times New Roman" w:cs="Times New Roman"/>
                <w:kern w:val="0"/>
                <w14:ligatures w14:val="none"/>
              </w:rPr>
            </w:pPr>
          </w:p>
          <w:p w14:paraId="690D1F64" w14:textId="77777777" w:rsidR="00144AA4" w:rsidRPr="00DC4D10" w:rsidRDefault="00144AA4" w:rsidP="008B3FB2">
            <w:pPr>
              <w:spacing w:after="0" w:line="240" w:lineRule="auto"/>
              <w:rPr>
                <w:rFonts w:eastAsia="Times New Roman" w:cs="Times New Roman"/>
                <w:kern w:val="0"/>
                <w14:ligatures w14:val="none"/>
              </w:rPr>
            </w:pPr>
          </w:p>
          <w:p w14:paraId="377A1F50" w14:textId="77777777" w:rsidR="00144AA4" w:rsidRPr="00DC4D10" w:rsidRDefault="00144AA4" w:rsidP="008B3FB2">
            <w:pPr>
              <w:spacing w:after="0" w:line="240" w:lineRule="auto"/>
              <w:rPr>
                <w:rFonts w:eastAsia="Times New Roman" w:cs="Times New Roman"/>
                <w:kern w:val="0"/>
                <w14:ligatures w14:val="none"/>
              </w:rPr>
            </w:pPr>
          </w:p>
          <w:p w14:paraId="63100DB0" w14:textId="77777777" w:rsidR="00144AA4" w:rsidRPr="00DC4D10" w:rsidRDefault="00144AA4" w:rsidP="008B3FB2">
            <w:pPr>
              <w:spacing w:after="0" w:line="240" w:lineRule="auto"/>
              <w:rPr>
                <w:rFonts w:eastAsia="Times New Roman" w:cs="Times New Roman"/>
                <w:kern w:val="0"/>
                <w14:ligatures w14:val="none"/>
              </w:rPr>
            </w:pPr>
          </w:p>
          <w:p w14:paraId="79E9F9AB" w14:textId="77777777" w:rsidR="00144AA4" w:rsidRPr="00DC4D10" w:rsidRDefault="00144AA4" w:rsidP="008B3FB2">
            <w:pPr>
              <w:spacing w:after="0" w:line="240" w:lineRule="auto"/>
              <w:rPr>
                <w:rFonts w:eastAsia="Times New Roman" w:cs="Times New Roman"/>
                <w:kern w:val="0"/>
                <w14:ligatures w14:val="none"/>
              </w:rPr>
            </w:pPr>
          </w:p>
          <w:p w14:paraId="30BFDB54"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GV cho HS thực hiện </w:t>
            </w:r>
            <w:r w:rsidRPr="00DC4D10">
              <w:rPr>
                <w:rFonts w:eastAsia="Times New Roman" w:cs="Times New Roman"/>
                <w:b/>
                <w:bCs/>
                <w:kern w:val="0"/>
                <w14:ligatures w14:val="none"/>
              </w:rPr>
              <w:t>Câu hỏi</w:t>
            </w:r>
            <w:r w:rsidRPr="00DC4D10">
              <w:rPr>
                <w:rFonts w:eastAsia="Times New Roman" w:cs="Times New Roman"/>
                <w:kern w:val="0"/>
                <w14:ligatures w14:val="none"/>
              </w:rPr>
              <w:t> trong SGK theo dữ kiệu thu được ở HĐ1.</w:t>
            </w:r>
          </w:p>
          <w:p w14:paraId="4B4DEBB9" w14:textId="62A38CCC"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w:t>
            </w:r>
            <w:r w:rsidR="0081003E" w:rsidRPr="00DC4D10">
              <w:rPr>
                <w:rFonts w:eastAsia="Times New Roman" w:cs="Times New Roman"/>
                <w:kern w:val="0"/>
                <w14:ligatures w14:val="none"/>
              </w:rPr>
              <w:t>(Tùy vào dữ liệu thu được của mỗi lớp học, GV cho HS thực hiện yêu cầu)</w:t>
            </w:r>
          </w:p>
          <w:p w14:paraId="37157932" w14:textId="77777777" w:rsidR="004135F2" w:rsidRPr="00DC4D10" w:rsidRDefault="004135F2" w:rsidP="004135F2">
            <w:pPr>
              <w:spacing w:after="0" w:line="240" w:lineRule="auto"/>
              <w:rPr>
                <w:rFonts w:eastAsia="Times New Roman" w:cs="Times New Roman"/>
                <w:kern w:val="0"/>
                <w14:ligatures w14:val="none"/>
              </w:rPr>
            </w:pPr>
            <w:r w:rsidRPr="00DC4D10">
              <w:rPr>
                <w:rFonts w:eastAsia="Times New Roman" w:cs="Times New Roman"/>
                <w:b/>
                <w:bCs/>
                <w:kern w:val="0"/>
                <w14:ligatures w14:val="none"/>
              </w:rPr>
              <w:t>Bước 1: Chuyển giao nhiệm vụ:</w:t>
            </w:r>
          </w:p>
          <w:p w14:paraId="4DD74B5B" w14:textId="77777777" w:rsidR="004135F2"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GV cho HS hoạt động cá nhân thực hiện </w:t>
            </w:r>
            <w:r w:rsidRPr="00DC4D10">
              <w:rPr>
                <w:rFonts w:eastAsia="Times New Roman" w:cs="Times New Roman"/>
                <w:b/>
                <w:bCs/>
                <w:kern w:val="0"/>
                <w14:ligatures w14:val="none"/>
              </w:rPr>
              <w:t>Ví dụ 1,</w:t>
            </w:r>
            <w:r w:rsidRPr="00DC4D10">
              <w:rPr>
                <w:rFonts w:eastAsia="Times New Roman" w:cs="Times New Roman"/>
                <w:kern w:val="0"/>
                <w14:ligatures w14:val="none"/>
              </w:rPr>
              <w:t> </w:t>
            </w:r>
          </w:p>
          <w:p w14:paraId="666BA610" w14:textId="73E31165" w:rsidR="004135F2" w:rsidRPr="00DC4D10" w:rsidRDefault="004135F2" w:rsidP="008B3FB2">
            <w:pPr>
              <w:spacing w:after="0" w:line="240" w:lineRule="auto"/>
              <w:rPr>
                <w:rFonts w:eastAsia="Times New Roman" w:cs="Times New Roman"/>
                <w:kern w:val="0"/>
                <w14:ligatures w14:val="none"/>
              </w:rPr>
            </w:pPr>
            <w:r w:rsidRPr="00DC4D10">
              <w:rPr>
                <w:rFonts w:eastAsia="Times New Roman" w:cs="Times New Roman"/>
                <w:b/>
                <w:bCs/>
                <w:kern w:val="0"/>
                <w14:ligatures w14:val="none"/>
              </w:rPr>
              <w:lastRenderedPageBreak/>
              <w:t>Bước 2: Thực hiện nhiệm vụ:</w:t>
            </w:r>
          </w:p>
          <w:p w14:paraId="0758F99E" w14:textId="16065AD5" w:rsidR="00761890" w:rsidRPr="00DC4D10" w:rsidRDefault="00692A3C"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xml:space="preserve">- </w:t>
            </w:r>
            <w:r w:rsidR="00761890" w:rsidRPr="00DC4D10">
              <w:rPr>
                <w:rFonts w:eastAsia="Times New Roman" w:cs="Times New Roman"/>
                <w:kern w:val="0"/>
                <w14:ligatures w14:val="none"/>
              </w:rPr>
              <w:t>2 HS trả lời câu hỏi a và câu hỏi b; các HS khác lắng nghe và nhận xét. </w:t>
            </w:r>
          </w:p>
          <w:p w14:paraId="7B6CDAF7"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GV có thể giải thích thêm về chỉ số chất lượng không khí và mối liên hệ với sức khoẻ: </w:t>
            </w:r>
            <w:r w:rsidRPr="00DC4D10">
              <w:rPr>
                <w:rFonts w:eastAsia="Times New Roman" w:cs="Times New Roman"/>
                <w:i/>
                <w:iCs/>
                <w:kern w:val="0"/>
                <w14:ligatures w14:val="none"/>
              </w:rPr>
              <w:t>Chỉ số ô nhiễm không khí là một thước đo đánh giá chất lượng không khí hằng ngày, cho biết không khí xung quanh ta là sạch hay ô nhiễm, ô nhiễm đến mức độ nào. Rủi ro đối với sức khỏe cộng đồng càng cao khi chỉ số ô nhiễm không khí càng lớn.</w:t>
            </w:r>
          </w:p>
          <w:p w14:paraId="1A193B41"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GV có thể khuyến khích HS tự tìm hiểu thông tin về chỉ số chất lượng không khí trên Internet, hoặc sách, báo, … từ đó rút ra điều cần lưu ý cho bản thân để bảo vệ sức khoẻ, hay thực hiện các hoạt động bảo vệ môi trường không khí.</w:t>
            </w:r>
          </w:p>
          <w:p w14:paraId="5502FA50"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GV chia lớp thành các nhóm theo tổ, các nhóm cùng thảo luận và thực hiện </w:t>
            </w:r>
            <w:r w:rsidRPr="00DC4D10">
              <w:rPr>
                <w:rFonts w:eastAsia="Times New Roman" w:cs="Times New Roman"/>
                <w:b/>
                <w:bCs/>
                <w:kern w:val="0"/>
                <w14:ligatures w14:val="none"/>
              </w:rPr>
              <w:t>Luyện tập 1</w:t>
            </w:r>
            <w:r w:rsidRPr="00DC4D10">
              <w:rPr>
                <w:rFonts w:eastAsia="Times New Roman" w:cs="Times New Roman"/>
                <w:kern w:val="0"/>
                <w14:ligatures w14:val="none"/>
              </w:rPr>
              <w:t>. </w:t>
            </w:r>
          </w:p>
          <w:p w14:paraId="6E49B6C3"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i/>
                <w:iCs/>
                <w:kern w:val="0"/>
                <w14:ligatures w14:val="none"/>
              </w:rPr>
              <w:t>Quay 50 lần một tấm bìa hình tròn được chia thành ba hình quạt với các màu xanh, đỏ, vàng. Quan sát và ghi lại mũi tên chỉ vào hình quạt có màu nào khi tấm bài dừng lại. Kết quả thu được như sau:</w:t>
            </w:r>
          </w:p>
          <w:p w14:paraId="1CF53FAB"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noProof/>
                <w:kern w:val="0"/>
                <w14:ligatures w14:val="none"/>
              </w:rPr>
              <w:drawing>
                <wp:inline distT="0" distB="0" distL="0" distR="0" wp14:anchorId="34FA5AA1" wp14:editId="0373ACEE">
                  <wp:extent cx="2667000" cy="904875"/>
                  <wp:effectExtent l="0" t="0" r="0" b="9525"/>
                  <wp:docPr id="32" name="Picture 32"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ƯƠNG VII. TẦN SỐ VÀ TẦN SỐ TƯƠNG ĐỐ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904875"/>
                          </a:xfrm>
                          <a:prstGeom prst="rect">
                            <a:avLst/>
                          </a:prstGeom>
                          <a:noFill/>
                          <a:ln>
                            <a:noFill/>
                          </a:ln>
                        </pic:spPr>
                      </pic:pic>
                    </a:graphicData>
                  </a:graphic>
                </wp:inline>
              </w:drawing>
            </w:r>
          </w:p>
          <w:p w14:paraId="07983B19"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i/>
                <w:iCs/>
                <w:kern w:val="0"/>
                <w14:ligatures w14:val="none"/>
              </w:rPr>
              <w:t>a) Lập bảng tần số tương đối cho kết quả thu được.</w:t>
            </w:r>
          </w:p>
          <w:p w14:paraId="761FD57E"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i/>
                <w:iCs/>
                <w:kern w:val="0"/>
                <w14:ligatures w14:val="none"/>
              </w:rPr>
              <w:t>b) Ước lượng xác suất mũi tên chỉ vào hình quạt màu đỏ.</w:t>
            </w:r>
          </w:p>
          <w:p w14:paraId="3E4E3171"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Nhóm nào nhanh nhất sẽ trình bày bài làm của nhóm mình.</w:t>
            </w:r>
          </w:p>
          <w:p w14:paraId="58CBA0D4"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b/>
                <w:bCs/>
                <w:kern w:val="0"/>
                <w14:ligatures w14:val="none"/>
              </w:rPr>
              <w:t>Bước 2: Thực hiện nhiệm vụ: </w:t>
            </w:r>
          </w:p>
          <w:p w14:paraId="16E5CA9F"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HĐ cá nhân: HS suy nghĩ, hoàn thành vở.</w:t>
            </w:r>
          </w:p>
          <w:p w14:paraId="089AF4EE"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xml:space="preserve">- HĐ cặp đôi, nhóm: các thành viên trao đổi, đóng góp ý kiến và thống nhất đáp </w:t>
            </w:r>
            <w:r w:rsidRPr="00DC4D10">
              <w:rPr>
                <w:rFonts w:eastAsia="Times New Roman" w:cs="Times New Roman"/>
                <w:kern w:val="0"/>
                <w14:ligatures w14:val="none"/>
              </w:rPr>
              <w:lastRenderedPageBreak/>
              <w:t>án.</w:t>
            </w:r>
          </w:p>
          <w:p w14:paraId="3BB306A8"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Cả lớp chú ý thực hiện các yêu cầu của GV, chú ý bài làm các bạn và nhận xét.</w:t>
            </w:r>
          </w:p>
          <w:p w14:paraId="5E133DB6"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GV: quan sát và trợ giúp HS.</w:t>
            </w:r>
            <w:r w:rsidRPr="00DC4D10">
              <w:rPr>
                <w:rFonts w:eastAsia="Times New Roman" w:cs="Times New Roman"/>
                <w:strike/>
                <w:kern w:val="0"/>
                <w14:ligatures w14:val="none"/>
              </w:rPr>
              <w:t> </w:t>
            </w:r>
          </w:p>
          <w:p w14:paraId="2333516D"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b/>
                <w:bCs/>
                <w:kern w:val="0"/>
                <w14:ligatures w14:val="none"/>
              </w:rPr>
              <w:t>Bước 3: Báo cáo, thảo luận: </w:t>
            </w:r>
          </w:p>
          <w:p w14:paraId="02C78211"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HS trả lời trình bày miệng/ trình bày bảng, cả lớp nhận xét, GV đánh giá, dẫn dắt, chốt lại kiến thức.</w:t>
            </w:r>
          </w:p>
          <w:p w14:paraId="3AD573E2"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b/>
                <w:bCs/>
                <w:kern w:val="0"/>
                <w14:ligatures w14:val="none"/>
              </w:rPr>
              <w:t>Bước 4: Kết luận, nhận định: </w:t>
            </w:r>
            <w:r w:rsidRPr="00DC4D10">
              <w:rPr>
                <w:rFonts w:eastAsia="Times New Roman" w:cs="Times New Roman"/>
                <w:kern w:val="0"/>
                <w14:ligatures w14:val="none"/>
              </w:rPr>
              <w:t>GV tổng quát lưu ý lại kiến thức trọng tâm </w:t>
            </w:r>
          </w:p>
          <w:p w14:paraId="29CB774D"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Bảng tần số tương đối.</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DAC996A"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b/>
                <w:bCs/>
                <w:kern w:val="0"/>
                <w14:ligatures w14:val="none"/>
              </w:rPr>
              <w:lastRenderedPageBreak/>
              <w:t>1. Bảng tần số tương đối </w:t>
            </w:r>
          </w:p>
          <w:p w14:paraId="61866C8B"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b/>
                <w:bCs/>
                <w:kern w:val="0"/>
                <w14:ligatures w14:val="none"/>
              </w:rPr>
              <w:t>Tần số tương đối và bảng tần số tương đối</w:t>
            </w:r>
          </w:p>
          <w:p w14:paraId="7CFF060E"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b/>
                <w:bCs/>
                <w:kern w:val="0"/>
                <w14:ligatures w14:val="none"/>
              </w:rPr>
              <w:t>HĐ1</w:t>
            </w:r>
          </w:p>
          <w:p w14:paraId="5E984710"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Mô phỏng kết quả</w:t>
            </w:r>
          </w:p>
          <w:p w14:paraId="12EB13F2"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a) Sau khi thực hiện 30 lần lấy bóng, ta thu được bảng tần số như sau:</w:t>
            </w:r>
          </w:p>
          <w:tbl>
            <w:tblPr>
              <w:tblW w:w="3331" w:type="dxa"/>
              <w:tblCellMar>
                <w:top w:w="15" w:type="dxa"/>
                <w:left w:w="15" w:type="dxa"/>
                <w:bottom w:w="15" w:type="dxa"/>
                <w:right w:w="15" w:type="dxa"/>
              </w:tblCellMar>
              <w:tblLook w:val="04A0" w:firstRow="1" w:lastRow="0" w:firstColumn="1" w:lastColumn="0" w:noHBand="0" w:noVBand="1"/>
            </w:tblPr>
            <w:tblGrid>
              <w:gridCol w:w="858"/>
              <w:gridCol w:w="897"/>
              <w:gridCol w:w="679"/>
              <w:gridCol w:w="897"/>
            </w:tblGrid>
            <w:tr w:rsidR="00C51661" w:rsidRPr="00DC4D10" w14:paraId="32D1DE03" w14:textId="77777777" w:rsidTr="008B3FB2">
              <w:tc>
                <w:tcPr>
                  <w:tcW w:w="1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68EA4D"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Quả bóng màu</w:t>
                  </w:r>
                </w:p>
              </w:tc>
              <w:tc>
                <w:tcPr>
                  <w:tcW w:w="1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17F70"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Xanh</w:t>
                  </w:r>
                </w:p>
              </w:tc>
              <w:tc>
                <w:tcPr>
                  <w:tcW w:w="12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2C202"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Đỏ</w:t>
                  </w:r>
                </w:p>
              </w:tc>
              <w:tc>
                <w:tcPr>
                  <w:tcW w:w="12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C983CB"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Vàng</w:t>
                  </w:r>
                </w:p>
              </w:tc>
            </w:tr>
            <w:tr w:rsidR="00C51661" w:rsidRPr="00DC4D10" w14:paraId="6B2E4B18" w14:textId="77777777" w:rsidTr="008B3FB2">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ED5B5"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Tần số</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14:paraId="5D995892"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15</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14:paraId="5EE7AE61"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9</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14:paraId="7919BB2B"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6</w:t>
                  </w:r>
                </w:p>
              </w:tc>
            </w:tr>
          </w:tbl>
          <w:p w14:paraId="6A03B5E7"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xml:space="preserve">Tỉ số giữa tần số quả bóng màu xanh và tần số </w:t>
            </w:r>
            <w:r w:rsidRPr="00DC4D10">
              <w:rPr>
                <w:rFonts w:eastAsia="Times New Roman" w:cs="Times New Roman"/>
                <w:kern w:val="0"/>
                <w14:ligatures w14:val="none"/>
              </w:rPr>
              <w:lastRenderedPageBreak/>
              <w:t>lấy bóng là </w:t>
            </w:r>
            <w:r w:rsidRPr="00DC4D10">
              <w:rPr>
                <w:rFonts w:eastAsia="Times New Roman" w:cs="Times New Roman"/>
                <w:noProof/>
                <w:kern w:val="0"/>
                <w14:ligatures w14:val="none"/>
              </w:rPr>
              <w:drawing>
                <wp:inline distT="0" distB="0" distL="0" distR="0" wp14:anchorId="07BDE328" wp14:editId="1AC02DF4">
                  <wp:extent cx="428625" cy="390525"/>
                  <wp:effectExtent l="0" t="0" r="9525" b="9525"/>
                  <wp:docPr id="33" name="Picture 33"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ƯƠNG VII. TẦN SỐ VÀ TẦN SỐ TƯƠNG ĐỐ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p w14:paraId="2B664532"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Tỉ số giữa tần số quả bóng màu đỏ và tần số lấy bóng là </w:t>
            </w:r>
            <w:r w:rsidRPr="00DC4D10">
              <w:rPr>
                <w:rFonts w:eastAsia="Times New Roman" w:cs="Times New Roman"/>
                <w:noProof/>
                <w:kern w:val="0"/>
                <w14:ligatures w14:val="none"/>
              </w:rPr>
              <w:drawing>
                <wp:inline distT="0" distB="0" distL="0" distR="0" wp14:anchorId="59AFBADD" wp14:editId="45A0863A">
                  <wp:extent cx="504825" cy="390525"/>
                  <wp:effectExtent l="0" t="0" r="9525" b="9525"/>
                  <wp:docPr id="34" name="Picture 34"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ƯƠNG VII. TẦN SỐ VÀ TẦN SỐ TƯƠNG ĐỐ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390525"/>
                          </a:xfrm>
                          <a:prstGeom prst="rect">
                            <a:avLst/>
                          </a:prstGeom>
                          <a:noFill/>
                          <a:ln>
                            <a:noFill/>
                          </a:ln>
                        </pic:spPr>
                      </pic:pic>
                    </a:graphicData>
                  </a:graphic>
                </wp:inline>
              </w:drawing>
            </w:r>
          </w:p>
          <w:p w14:paraId="0D7966AF"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Tỉ số giữa tần số quả bóng màu vàng và tần số lấy bóng là </w:t>
            </w:r>
            <w:r w:rsidRPr="00DC4D10">
              <w:rPr>
                <w:rFonts w:eastAsia="Times New Roman" w:cs="Times New Roman"/>
                <w:noProof/>
                <w:kern w:val="0"/>
                <w14:ligatures w14:val="none"/>
              </w:rPr>
              <w:drawing>
                <wp:inline distT="0" distB="0" distL="0" distR="0" wp14:anchorId="3A4A4606" wp14:editId="4E6D1DAF">
                  <wp:extent cx="428625" cy="390525"/>
                  <wp:effectExtent l="0" t="0" r="9525" b="9525"/>
                  <wp:docPr id="35" name="Picture 35"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ƯƠNG VII. TẦN SỐ VÀ TẦN SỐ TƯƠNG ĐỐ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p w14:paraId="0565010C"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b) Dự đoán rằng trong túi có số lượng bóng xanh là nhiều nhất, bóng vàng là ít nhất.</w:t>
            </w:r>
          </w:p>
          <w:p w14:paraId="0EE5E90D"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w:t>
            </w:r>
          </w:p>
          <w:p w14:paraId="252A5A56"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w:t>
            </w:r>
          </w:p>
          <w:p w14:paraId="64D85B13"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w:t>
            </w:r>
          </w:p>
          <w:p w14:paraId="4EC62C88" w14:textId="77777777" w:rsidR="004F6972" w:rsidRPr="00DC4D10" w:rsidRDefault="004F6972" w:rsidP="008B3FB2">
            <w:pPr>
              <w:spacing w:after="0" w:line="240" w:lineRule="auto"/>
              <w:rPr>
                <w:rFonts w:eastAsia="Times New Roman" w:cs="Times New Roman"/>
                <w:b/>
                <w:bCs/>
                <w:kern w:val="0"/>
                <w14:ligatures w14:val="none"/>
              </w:rPr>
            </w:pPr>
          </w:p>
          <w:p w14:paraId="23A739F2" w14:textId="77777777" w:rsidR="004F6972" w:rsidRPr="00DC4D10" w:rsidRDefault="004F6972" w:rsidP="008B3FB2">
            <w:pPr>
              <w:spacing w:after="0" w:line="240" w:lineRule="auto"/>
              <w:rPr>
                <w:rFonts w:eastAsia="Times New Roman" w:cs="Times New Roman"/>
                <w:b/>
                <w:bCs/>
                <w:kern w:val="0"/>
                <w14:ligatures w14:val="none"/>
              </w:rPr>
            </w:pPr>
          </w:p>
          <w:p w14:paraId="5B9AEE21" w14:textId="77777777" w:rsidR="00144AA4" w:rsidRPr="00DC4D10" w:rsidRDefault="00144AA4" w:rsidP="008B3FB2">
            <w:pPr>
              <w:spacing w:after="0" w:line="240" w:lineRule="auto"/>
              <w:rPr>
                <w:rFonts w:eastAsia="Times New Roman" w:cs="Times New Roman"/>
                <w:b/>
                <w:bCs/>
                <w:kern w:val="0"/>
                <w14:ligatures w14:val="none"/>
              </w:rPr>
            </w:pPr>
          </w:p>
          <w:p w14:paraId="61AE56E1" w14:textId="77777777" w:rsidR="00144AA4" w:rsidRPr="00DC4D10" w:rsidRDefault="00144AA4" w:rsidP="008B3FB2">
            <w:pPr>
              <w:spacing w:after="0" w:line="240" w:lineRule="auto"/>
              <w:rPr>
                <w:rFonts w:eastAsia="Times New Roman" w:cs="Times New Roman"/>
                <w:b/>
                <w:bCs/>
                <w:kern w:val="0"/>
                <w14:ligatures w14:val="none"/>
              </w:rPr>
            </w:pPr>
          </w:p>
          <w:p w14:paraId="7847EF58" w14:textId="77777777" w:rsidR="00144AA4" w:rsidRPr="00DC4D10" w:rsidRDefault="00144AA4" w:rsidP="008B3FB2">
            <w:pPr>
              <w:spacing w:after="0" w:line="240" w:lineRule="auto"/>
              <w:rPr>
                <w:rFonts w:eastAsia="Times New Roman" w:cs="Times New Roman"/>
                <w:b/>
                <w:bCs/>
                <w:kern w:val="0"/>
                <w14:ligatures w14:val="none"/>
              </w:rPr>
            </w:pPr>
          </w:p>
          <w:p w14:paraId="7AB5FB9A" w14:textId="77777777" w:rsidR="00144AA4" w:rsidRPr="00DC4D10" w:rsidRDefault="00144AA4" w:rsidP="008B3FB2">
            <w:pPr>
              <w:spacing w:after="0" w:line="240" w:lineRule="auto"/>
              <w:rPr>
                <w:rFonts w:eastAsia="Times New Roman" w:cs="Times New Roman"/>
                <w:b/>
                <w:bCs/>
                <w:kern w:val="0"/>
                <w14:ligatures w14:val="none"/>
              </w:rPr>
            </w:pPr>
          </w:p>
          <w:p w14:paraId="5B2ACCD4"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b/>
                <w:bCs/>
                <w:kern w:val="0"/>
                <w14:ligatures w14:val="none"/>
              </w:rPr>
              <w:t>Khung kiến thức</w:t>
            </w:r>
          </w:p>
          <w:p w14:paraId="1400D48F"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Cho </w:t>
            </w:r>
            <w:r w:rsidRPr="00DC4D10">
              <w:rPr>
                <w:rFonts w:eastAsia="Times New Roman" w:cs="Times New Roman"/>
                <w:noProof/>
                <w:kern w:val="0"/>
                <w14:ligatures w14:val="none"/>
              </w:rPr>
              <w:drawing>
                <wp:inline distT="0" distB="0" distL="0" distR="0" wp14:anchorId="4B18A3AE" wp14:editId="0B4C33A3">
                  <wp:extent cx="428625" cy="304800"/>
                  <wp:effectExtent l="0" t="0" r="9525" b="0"/>
                  <wp:docPr id="36" name="Picture 36"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ƯƠNG VII. TẦN SỐ VÀ TẦN SỐ TƯƠNG ĐỐ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 cy="304800"/>
                          </a:xfrm>
                          <a:prstGeom prst="rect">
                            <a:avLst/>
                          </a:prstGeom>
                          <a:noFill/>
                          <a:ln>
                            <a:noFill/>
                          </a:ln>
                        </pic:spPr>
                      </pic:pic>
                    </a:graphicData>
                  </a:graphic>
                </wp:inline>
              </w:drawing>
            </w:r>
            <w:r w:rsidRPr="00DC4D10">
              <w:rPr>
                <w:rFonts w:eastAsia="Times New Roman" w:cs="Times New Roman"/>
                <w:kern w:val="0"/>
                <w14:ligatures w14:val="none"/>
              </w:rPr>
              <w:t> …., </w:t>
            </w:r>
            <w:r w:rsidRPr="00DC4D10">
              <w:rPr>
                <w:rFonts w:eastAsia="Times New Roman" w:cs="Times New Roman"/>
                <w:noProof/>
                <w:kern w:val="0"/>
                <w14:ligatures w14:val="none"/>
              </w:rPr>
              <w:drawing>
                <wp:inline distT="0" distB="0" distL="0" distR="0" wp14:anchorId="0565BD80" wp14:editId="2B237D57">
                  <wp:extent cx="171450" cy="304800"/>
                  <wp:effectExtent l="0" t="0" r="0" b="0"/>
                  <wp:docPr id="37" name="Picture 37"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ƯƠNG VII. TẦN SỐ VÀ TẦN SỐ TƯƠNG ĐỐ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304800"/>
                          </a:xfrm>
                          <a:prstGeom prst="rect">
                            <a:avLst/>
                          </a:prstGeom>
                          <a:noFill/>
                          <a:ln>
                            <a:noFill/>
                          </a:ln>
                        </pic:spPr>
                      </pic:pic>
                    </a:graphicData>
                  </a:graphic>
                </wp:inline>
              </w:drawing>
            </w:r>
            <w:r w:rsidRPr="00DC4D10">
              <w:rPr>
                <w:rFonts w:eastAsia="Times New Roman" w:cs="Times New Roman"/>
                <w:kern w:val="0"/>
                <w14:ligatures w14:val="none"/>
              </w:rPr>
              <w:t> là các giá trị khác nhau của mẫu dữ liệu cơ </w:t>
            </w:r>
            <w:r w:rsidRPr="00DC4D10">
              <w:rPr>
                <w:rFonts w:eastAsia="Times New Roman" w:cs="Times New Roman"/>
                <w:noProof/>
                <w:kern w:val="0"/>
                <w14:ligatures w14:val="none"/>
              </w:rPr>
              <w:drawing>
                <wp:inline distT="0" distB="0" distL="0" distR="0" wp14:anchorId="0B8C4208" wp14:editId="1ECDF511">
                  <wp:extent cx="104775" cy="304800"/>
                  <wp:effectExtent l="0" t="0" r="9525" b="0"/>
                  <wp:docPr id="38" name="Picture 38"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ƯƠNG VII. TẦN SỐ VÀ TẦN SỐ TƯƠNG ĐỐ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304800"/>
                          </a:xfrm>
                          <a:prstGeom prst="rect">
                            <a:avLst/>
                          </a:prstGeom>
                          <a:noFill/>
                          <a:ln>
                            <a:noFill/>
                          </a:ln>
                        </pic:spPr>
                      </pic:pic>
                    </a:graphicData>
                  </a:graphic>
                </wp:inline>
              </w:drawing>
            </w:r>
            <w:r w:rsidRPr="00DC4D10">
              <w:rPr>
                <w:rFonts w:eastAsia="Times New Roman" w:cs="Times New Roman"/>
                <w:kern w:val="0"/>
                <w14:ligatures w14:val="none"/>
              </w:rPr>
              <w:t>.</w:t>
            </w:r>
          </w:p>
          <w:p w14:paraId="7EE728DE"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Tần số tương đối </w:t>
            </w:r>
            <w:r w:rsidRPr="00DC4D10">
              <w:rPr>
                <w:rFonts w:eastAsia="Times New Roman" w:cs="Times New Roman"/>
                <w:noProof/>
                <w:kern w:val="0"/>
                <w14:ligatures w14:val="none"/>
              </w:rPr>
              <w:drawing>
                <wp:inline distT="0" distB="0" distL="0" distR="0" wp14:anchorId="5E3F3D94" wp14:editId="3B2A3DA5">
                  <wp:extent cx="123825" cy="304800"/>
                  <wp:effectExtent l="0" t="0" r="9525" b="0"/>
                  <wp:docPr id="39" name="Picture 39"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ƯƠNG VII. TẦN SỐ VÀ TẦN SỐ TƯƠNG ĐỐ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304800"/>
                          </a:xfrm>
                          <a:prstGeom prst="rect">
                            <a:avLst/>
                          </a:prstGeom>
                          <a:noFill/>
                          <a:ln>
                            <a:noFill/>
                          </a:ln>
                        </pic:spPr>
                      </pic:pic>
                    </a:graphicData>
                  </a:graphic>
                </wp:inline>
              </w:drawing>
            </w:r>
            <w:r w:rsidRPr="00DC4D10">
              <w:rPr>
                <w:rFonts w:eastAsia="Times New Roman" w:cs="Times New Roman"/>
                <w:kern w:val="0"/>
                <w14:ligatures w14:val="none"/>
              </w:rPr>
              <w:t> của các giá trị </w:t>
            </w:r>
            <w:r w:rsidRPr="00DC4D10">
              <w:rPr>
                <w:rFonts w:eastAsia="Times New Roman" w:cs="Times New Roman"/>
                <w:noProof/>
                <w:kern w:val="0"/>
                <w14:ligatures w14:val="none"/>
              </w:rPr>
              <w:drawing>
                <wp:inline distT="0" distB="0" distL="0" distR="0" wp14:anchorId="5E8BA57A" wp14:editId="2E581E8D">
                  <wp:extent cx="142875" cy="304800"/>
                  <wp:effectExtent l="0" t="0" r="9525" b="0"/>
                  <wp:docPr id="40" name="Picture 40"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ƯƠNG VII. TẦN SỐ VÀ TẦN SỐ TƯƠNG ĐỐ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304800"/>
                          </a:xfrm>
                          <a:prstGeom prst="rect">
                            <a:avLst/>
                          </a:prstGeom>
                          <a:noFill/>
                          <a:ln>
                            <a:noFill/>
                          </a:ln>
                        </pic:spPr>
                      </pic:pic>
                    </a:graphicData>
                  </a:graphic>
                </wp:inline>
              </w:drawing>
            </w:r>
            <w:r w:rsidRPr="00DC4D10">
              <w:rPr>
                <w:rFonts w:eastAsia="Times New Roman" w:cs="Times New Roman"/>
                <w:kern w:val="0"/>
                <w14:ligatures w14:val="none"/>
              </w:rPr>
              <w:t> là tỉ số giữa tần số </w:t>
            </w:r>
            <w:r w:rsidRPr="00DC4D10">
              <w:rPr>
                <w:rFonts w:eastAsia="Times New Roman" w:cs="Times New Roman"/>
                <w:noProof/>
                <w:kern w:val="0"/>
                <w14:ligatures w14:val="none"/>
              </w:rPr>
              <w:drawing>
                <wp:inline distT="0" distB="0" distL="0" distR="0" wp14:anchorId="0598C9EA" wp14:editId="5186BC72">
                  <wp:extent cx="200025" cy="304800"/>
                  <wp:effectExtent l="0" t="0" r="9525" b="0"/>
                  <wp:docPr id="41" name="Picture 41"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ƯƠNG VII. TẦN SỐ VÀ TẦN SỐ TƯƠNG ĐỐ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304800"/>
                          </a:xfrm>
                          <a:prstGeom prst="rect">
                            <a:avLst/>
                          </a:prstGeom>
                          <a:noFill/>
                          <a:ln>
                            <a:noFill/>
                          </a:ln>
                        </pic:spPr>
                      </pic:pic>
                    </a:graphicData>
                  </a:graphic>
                </wp:inline>
              </w:drawing>
            </w:r>
            <w:r w:rsidRPr="00DC4D10">
              <w:rPr>
                <w:rFonts w:eastAsia="Times New Roman" w:cs="Times New Roman"/>
                <w:kern w:val="0"/>
                <w14:ligatures w14:val="none"/>
              </w:rPr>
              <w:t> của </w:t>
            </w:r>
            <w:r w:rsidRPr="00DC4D10">
              <w:rPr>
                <w:rFonts w:eastAsia="Times New Roman" w:cs="Times New Roman"/>
                <w:noProof/>
                <w:kern w:val="0"/>
                <w14:ligatures w14:val="none"/>
              </w:rPr>
              <w:drawing>
                <wp:inline distT="0" distB="0" distL="0" distR="0" wp14:anchorId="38F84239" wp14:editId="27115242">
                  <wp:extent cx="142875" cy="304800"/>
                  <wp:effectExtent l="0" t="0" r="9525" b="0"/>
                  <wp:docPr id="42" name="Picture 42"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ƯƠNG VII. TẦN SỐ VÀ TẦN SỐ TƯƠNG ĐỐ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304800"/>
                          </a:xfrm>
                          <a:prstGeom prst="rect">
                            <a:avLst/>
                          </a:prstGeom>
                          <a:noFill/>
                          <a:ln>
                            <a:noFill/>
                          </a:ln>
                        </pic:spPr>
                      </pic:pic>
                    </a:graphicData>
                  </a:graphic>
                </wp:inline>
              </w:drawing>
            </w:r>
            <w:r w:rsidRPr="00DC4D10">
              <w:rPr>
                <w:rFonts w:eastAsia="Times New Roman" w:cs="Times New Roman"/>
                <w:kern w:val="0"/>
                <w14:ligatures w14:val="none"/>
              </w:rPr>
              <w:t> với </w:t>
            </w:r>
            <w:r w:rsidRPr="00DC4D10">
              <w:rPr>
                <w:rFonts w:eastAsia="Times New Roman" w:cs="Times New Roman"/>
                <w:noProof/>
                <w:kern w:val="0"/>
                <w14:ligatures w14:val="none"/>
              </w:rPr>
              <w:drawing>
                <wp:inline distT="0" distB="0" distL="0" distR="0" wp14:anchorId="5E8D87BD" wp14:editId="769D4EB9">
                  <wp:extent cx="104775" cy="304800"/>
                  <wp:effectExtent l="0" t="0" r="9525" b="0"/>
                  <wp:docPr id="43" name="Picture 43"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ƯƠNG VII. TẦN SỐ VÀ TẦN SỐ TƯƠNG ĐỐ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304800"/>
                          </a:xfrm>
                          <a:prstGeom prst="rect">
                            <a:avLst/>
                          </a:prstGeom>
                          <a:noFill/>
                          <a:ln>
                            <a:noFill/>
                          </a:ln>
                        </pic:spPr>
                      </pic:pic>
                    </a:graphicData>
                  </a:graphic>
                </wp:inline>
              </w:drawing>
            </w:r>
            <w:r w:rsidRPr="00DC4D10">
              <w:rPr>
                <w:rFonts w:eastAsia="Times New Roman" w:cs="Times New Roman"/>
                <w:kern w:val="0"/>
                <w14:ligatures w14:val="none"/>
              </w:rPr>
              <w:t>.</w:t>
            </w:r>
          </w:p>
          <w:p w14:paraId="0517D253"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Bảng sau đây được gọi là bảng tần số tương đối</w:t>
            </w:r>
          </w:p>
          <w:tbl>
            <w:tblPr>
              <w:tblW w:w="4409" w:type="dxa"/>
              <w:tblCellMar>
                <w:top w:w="15" w:type="dxa"/>
                <w:left w:w="15" w:type="dxa"/>
                <w:bottom w:w="15" w:type="dxa"/>
                <w:right w:w="15" w:type="dxa"/>
              </w:tblCellMar>
              <w:tblLook w:val="04A0" w:firstRow="1" w:lastRow="0" w:firstColumn="1" w:lastColumn="0" w:noHBand="0" w:noVBand="1"/>
            </w:tblPr>
            <w:tblGrid>
              <w:gridCol w:w="2320"/>
              <w:gridCol w:w="503"/>
              <w:gridCol w:w="843"/>
              <w:gridCol w:w="743"/>
            </w:tblGrid>
            <w:tr w:rsidR="009D30AA" w:rsidRPr="00DC4D10" w14:paraId="4A2CA6DE" w14:textId="77777777" w:rsidTr="009D30AA">
              <w:tc>
                <w:tcPr>
                  <w:tcW w:w="2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EC6F6C"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Giá trị</w:t>
                  </w:r>
                </w:p>
              </w:tc>
              <w:tc>
                <w:tcPr>
                  <w:tcW w:w="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B880E"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noProof/>
                      <w:kern w:val="0"/>
                      <w14:ligatures w14:val="none"/>
                    </w:rPr>
                    <w:drawing>
                      <wp:inline distT="0" distB="0" distL="0" distR="0" wp14:anchorId="0BE21316" wp14:editId="7B02DA7A">
                        <wp:extent cx="161925" cy="304800"/>
                        <wp:effectExtent l="0" t="0" r="9525" b="0"/>
                        <wp:docPr id="44" name="Picture 44"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ƯƠNG VII. TẦN SỐ VÀ TẦN SỐ TƯƠNG ĐỐ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304800"/>
                                </a:xfrm>
                                <a:prstGeom prst="rect">
                                  <a:avLst/>
                                </a:prstGeom>
                                <a:noFill/>
                                <a:ln>
                                  <a:noFill/>
                                </a:ln>
                              </pic:spPr>
                            </pic:pic>
                          </a:graphicData>
                        </a:graphic>
                      </wp:inline>
                    </w:drawing>
                  </w:r>
                </w:p>
              </w:tc>
              <w:tc>
                <w:tcPr>
                  <w:tcW w:w="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1F6AAA"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w:t>
                  </w:r>
                </w:p>
              </w:tc>
              <w:tc>
                <w:tcPr>
                  <w:tcW w:w="7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BACB0"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noProof/>
                      <w:kern w:val="0"/>
                      <w14:ligatures w14:val="none"/>
                    </w:rPr>
                    <w:drawing>
                      <wp:inline distT="0" distB="0" distL="0" distR="0" wp14:anchorId="37846FF5" wp14:editId="6EC7EA95">
                        <wp:extent cx="171450" cy="304800"/>
                        <wp:effectExtent l="0" t="0" r="0" b="0"/>
                        <wp:docPr id="45" name="Picture 45"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ƯƠNG VII. TẦN SỐ VÀ TẦN SỐ TƯƠNG ĐỐ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304800"/>
                                </a:xfrm>
                                <a:prstGeom prst="rect">
                                  <a:avLst/>
                                </a:prstGeom>
                                <a:noFill/>
                                <a:ln>
                                  <a:noFill/>
                                </a:ln>
                              </pic:spPr>
                            </pic:pic>
                          </a:graphicData>
                        </a:graphic>
                      </wp:inline>
                    </w:drawing>
                  </w:r>
                </w:p>
              </w:tc>
            </w:tr>
            <w:tr w:rsidR="009D30AA" w:rsidRPr="00DC4D10" w14:paraId="2B025FDB" w14:textId="77777777" w:rsidTr="009D30AA">
              <w:tc>
                <w:tcPr>
                  <w:tcW w:w="2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A5EB4"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Tần số tương đối</w:t>
                  </w:r>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14:paraId="5EDFE0E0"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noProof/>
                      <w:kern w:val="0"/>
                      <w14:ligatures w14:val="none"/>
                    </w:rPr>
                    <w:drawing>
                      <wp:inline distT="0" distB="0" distL="0" distR="0" wp14:anchorId="067F5B81" wp14:editId="5EE623A0">
                        <wp:extent cx="142875" cy="304800"/>
                        <wp:effectExtent l="0" t="0" r="9525" b="0"/>
                        <wp:docPr id="46" name="Picture 46"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ƯƠNG VII. TẦN SỐ VÀ TẦN SỐ TƯƠNG ĐỐ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304800"/>
                                </a:xfrm>
                                <a:prstGeom prst="rect">
                                  <a:avLst/>
                                </a:prstGeom>
                                <a:noFill/>
                                <a:ln>
                                  <a:noFill/>
                                </a:ln>
                              </pic:spPr>
                            </pic:pic>
                          </a:graphicData>
                        </a:graphic>
                      </wp:inline>
                    </w:drawing>
                  </w:r>
                </w:p>
              </w:tc>
              <w:tc>
                <w:tcPr>
                  <w:tcW w:w="843" w:type="dxa"/>
                  <w:tcBorders>
                    <w:top w:val="nil"/>
                    <w:left w:val="nil"/>
                    <w:bottom w:val="single" w:sz="8" w:space="0" w:color="auto"/>
                    <w:right w:val="single" w:sz="8" w:space="0" w:color="auto"/>
                  </w:tcBorders>
                  <w:tcMar>
                    <w:top w:w="0" w:type="dxa"/>
                    <w:left w:w="108" w:type="dxa"/>
                    <w:bottom w:w="0" w:type="dxa"/>
                    <w:right w:w="108" w:type="dxa"/>
                  </w:tcMar>
                  <w:hideMark/>
                </w:tcPr>
                <w:p w14:paraId="4DC2E823"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w:t>
                  </w:r>
                </w:p>
              </w:tc>
              <w:tc>
                <w:tcPr>
                  <w:tcW w:w="743" w:type="dxa"/>
                  <w:tcBorders>
                    <w:top w:val="nil"/>
                    <w:left w:val="nil"/>
                    <w:bottom w:val="single" w:sz="8" w:space="0" w:color="auto"/>
                    <w:right w:val="single" w:sz="8" w:space="0" w:color="auto"/>
                  </w:tcBorders>
                  <w:tcMar>
                    <w:top w:w="0" w:type="dxa"/>
                    <w:left w:w="108" w:type="dxa"/>
                    <w:bottom w:w="0" w:type="dxa"/>
                    <w:right w:w="108" w:type="dxa"/>
                  </w:tcMar>
                  <w:hideMark/>
                </w:tcPr>
                <w:p w14:paraId="49505CBB"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noProof/>
                      <w:kern w:val="0"/>
                      <w14:ligatures w14:val="none"/>
                    </w:rPr>
                    <w:drawing>
                      <wp:inline distT="0" distB="0" distL="0" distR="0" wp14:anchorId="3DF1A111" wp14:editId="79BCF13F">
                        <wp:extent cx="152400" cy="304800"/>
                        <wp:effectExtent l="0" t="0" r="0" b="0"/>
                        <wp:docPr id="47" name="Picture 47"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ƯƠNG VII. TẦN SỐ VÀ TẦN SỐ TƯƠNG ĐỐ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p>
              </w:tc>
            </w:tr>
          </w:tbl>
          <w:p w14:paraId="152419F2"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ở đó </w:t>
            </w:r>
            <w:r w:rsidRPr="00DC4D10">
              <w:rPr>
                <w:rFonts w:eastAsia="Times New Roman" w:cs="Times New Roman"/>
                <w:noProof/>
                <w:kern w:val="0"/>
                <w14:ligatures w14:val="none"/>
              </w:rPr>
              <w:drawing>
                <wp:inline distT="0" distB="0" distL="0" distR="0" wp14:anchorId="6080098D" wp14:editId="2AFB563E">
                  <wp:extent cx="704850" cy="304800"/>
                  <wp:effectExtent l="0" t="0" r="0" b="0"/>
                  <wp:docPr id="48" name="Picture 48"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ƯƠNG VII. TẦN SỐ VÀ TẦN SỐ TƯƠNG ĐỐ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r w:rsidRPr="00DC4D10">
              <w:rPr>
                <w:rFonts w:eastAsia="Times New Roman" w:cs="Times New Roman"/>
                <w:kern w:val="0"/>
                <w14:ligatures w14:val="none"/>
              </w:rPr>
              <w:t>…. </w:t>
            </w:r>
            <w:r w:rsidRPr="00DC4D10">
              <w:rPr>
                <w:rFonts w:eastAsia="Times New Roman" w:cs="Times New Roman"/>
                <w:noProof/>
                <w:kern w:val="0"/>
                <w14:ligatures w14:val="none"/>
              </w:rPr>
              <w:drawing>
                <wp:inline distT="0" distB="0" distL="0" distR="0" wp14:anchorId="07285135" wp14:editId="30C01913">
                  <wp:extent cx="352425" cy="304800"/>
                  <wp:effectExtent l="0" t="0" r="9525" b="0"/>
                  <wp:docPr id="49" name="Picture 49"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ƯƠNG VII. TẦN SỐ VÀ TẦN SỐ TƯƠNG ĐỐ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r w:rsidRPr="00DC4D10">
              <w:rPr>
                <w:rFonts w:eastAsia="Times New Roman" w:cs="Times New Roman"/>
                <w:kern w:val="0"/>
                <w14:ligatures w14:val="none"/>
              </w:rPr>
              <w:t> và </w:t>
            </w:r>
            <w:r w:rsidRPr="00DC4D10">
              <w:rPr>
                <w:rFonts w:eastAsia="Times New Roman" w:cs="Times New Roman"/>
                <w:noProof/>
                <w:kern w:val="0"/>
                <w14:ligatures w14:val="none"/>
              </w:rPr>
              <w:drawing>
                <wp:inline distT="0" distB="0" distL="0" distR="0" wp14:anchorId="548EB7EE" wp14:editId="023310FD">
                  <wp:extent cx="1076325" cy="371475"/>
                  <wp:effectExtent l="0" t="0" r="9525" b="9525"/>
                  <wp:docPr id="50" name="Picture 50"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ƯƠNG VII. TẦN SỐ VÀ TẦN SỐ TƯƠNG ĐỐI"/>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76325" cy="371475"/>
                          </a:xfrm>
                          <a:prstGeom prst="rect">
                            <a:avLst/>
                          </a:prstGeom>
                          <a:noFill/>
                          <a:ln>
                            <a:noFill/>
                          </a:ln>
                        </pic:spPr>
                      </pic:pic>
                    </a:graphicData>
                  </a:graphic>
                </wp:inline>
              </w:drawing>
            </w:r>
            <w:r w:rsidRPr="00DC4D10">
              <w:rPr>
                <w:rFonts w:eastAsia="Times New Roman" w:cs="Times New Roman"/>
                <w:kern w:val="0"/>
                <w14:ligatures w14:val="none"/>
              </w:rPr>
              <w:t> là tần số tương đối của </w:t>
            </w:r>
            <w:r w:rsidRPr="00DC4D10">
              <w:rPr>
                <w:rFonts w:eastAsia="Times New Roman" w:cs="Times New Roman"/>
                <w:noProof/>
                <w:kern w:val="0"/>
                <w14:ligatures w14:val="none"/>
              </w:rPr>
              <w:drawing>
                <wp:inline distT="0" distB="0" distL="0" distR="0" wp14:anchorId="7C1F601F" wp14:editId="5AB77787">
                  <wp:extent cx="200025" cy="304800"/>
                  <wp:effectExtent l="0" t="0" r="9525" b="0"/>
                  <wp:docPr id="51" name="Picture 51"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ƯƠNG VII. TẦN SỐ VÀ TẦN SỐ TƯƠNG ĐỐ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304800"/>
                          </a:xfrm>
                          <a:prstGeom prst="rect">
                            <a:avLst/>
                          </a:prstGeom>
                          <a:noFill/>
                          <a:ln>
                            <a:noFill/>
                          </a:ln>
                        </pic:spPr>
                      </pic:pic>
                    </a:graphicData>
                  </a:graphic>
                </wp:inline>
              </w:drawing>
            </w:r>
            <w:r w:rsidRPr="00DC4D10">
              <w:rPr>
                <w:rFonts w:eastAsia="Times New Roman" w:cs="Times New Roman"/>
                <w:kern w:val="0"/>
                <w14:ligatures w14:val="none"/>
              </w:rPr>
              <w:t> ….</w:t>
            </w:r>
          </w:p>
          <w:p w14:paraId="25041409"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noProof/>
                <w:kern w:val="0"/>
                <w14:ligatures w14:val="none"/>
              </w:rPr>
              <w:drawing>
                <wp:inline distT="0" distB="0" distL="0" distR="0" wp14:anchorId="4B7166F6" wp14:editId="5887BAF1">
                  <wp:extent cx="1085850" cy="371475"/>
                  <wp:effectExtent l="0" t="0" r="0" b="9525"/>
                  <wp:docPr id="52" name="Picture 52"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ƯƠNG VII. TẦN SỐ VÀ TẦN SỐ TƯƠNG ĐỐ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5850" cy="371475"/>
                          </a:xfrm>
                          <a:prstGeom prst="rect">
                            <a:avLst/>
                          </a:prstGeom>
                          <a:noFill/>
                          <a:ln>
                            <a:noFill/>
                          </a:ln>
                        </pic:spPr>
                      </pic:pic>
                    </a:graphicData>
                  </a:graphic>
                </wp:inline>
              </w:drawing>
            </w:r>
            <w:r w:rsidRPr="00DC4D10">
              <w:rPr>
                <w:rFonts w:eastAsia="Times New Roman" w:cs="Times New Roman"/>
                <w:kern w:val="0"/>
                <w14:ligatures w14:val="none"/>
              </w:rPr>
              <w:t> là tần số tương đối của </w:t>
            </w:r>
            <w:r w:rsidRPr="00DC4D10">
              <w:rPr>
                <w:rFonts w:eastAsia="Times New Roman" w:cs="Times New Roman"/>
                <w:noProof/>
                <w:kern w:val="0"/>
                <w14:ligatures w14:val="none"/>
              </w:rPr>
              <w:drawing>
                <wp:inline distT="0" distB="0" distL="0" distR="0" wp14:anchorId="6A1B85A4" wp14:editId="3CE2D977">
                  <wp:extent cx="171450" cy="304800"/>
                  <wp:effectExtent l="0" t="0" r="0" b="0"/>
                  <wp:docPr id="53" name="Picture 53"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ƯƠNG VII. TẦN SỐ VÀ TẦN SỐ TƯƠNG ĐỐ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304800"/>
                          </a:xfrm>
                          <a:prstGeom prst="rect">
                            <a:avLst/>
                          </a:prstGeom>
                          <a:noFill/>
                          <a:ln>
                            <a:noFill/>
                          </a:ln>
                        </pic:spPr>
                      </pic:pic>
                    </a:graphicData>
                  </a:graphic>
                </wp:inline>
              </w:drawing>
            </w:r>
            <w:r w:rsidRPr="00DC4D10">
              <w:rPr>
                <w:rFonts w:eastAsia="Times New Roman" w:cs="Times New Roman"/>
                <w:kern w:val="0"/>
                <w14:ligatures w14:val="none"/>
              </w:rPr>
              <w:t>.</w:t>
            </w:r>
          </w:p>
          <w:p w14:paraId="28815CCF"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b/>
                <w:bCs/>
                <w:kern w:val="0"/>
                <w14:ligatures w14:val="none"/>
              </w:rPr>
              <w:t>Câu hỏi</w:t>
            </w:r>
          </w:p>
          <w:p w14:paraId="201C0212" w14:textId="77777777" w:rsidR="00144AA4" w:rsidRPr="00DC4D10" w:rsidRDefault="00144AA4" w:rsidP="008B3FB2">
            <w:pPr>
              <w:spacing w:after="0" w:line="240" w:lineRule="auto"/>
              <w:rPr>
                <w:rFonts w:eastAsia="Times New Roman" w:cs="Times New Roman"/>
                <w:b/>
                <w:bCs/>
                <w:kern w:val="0"/>
                <w14:ligatures w14:val="none"/>
              </w:rPr>
            </w:pPr>
          </w:p>
          <w:p w14:paraId="6D88240F" w14:textId="77777777" w:rsidR="00144AA4" w:rsidRPr="00DC4D10" w:rsidRDefault="00144AA4" w:rsidP="008B3FB2">
            <w:pPr>
              <w:spacing w:after="0" w:line="240" w:lineRule="auto"/>
              <w:rPr>
                <w:rFonts w:eastAsia="Times New Roman" w:cs="Times New Roman"/>
                <w:b/>
                <w:bCs/>
                <w:kern w:val="0"/>
                <w14:ligatures w14:val="none"/>
              </w:rPr>
            </w:pPr>
          </w:p>
          <w:p w14:paraId="1ADC4425" w14:textId="77777777" w:rsidR="00144AA4" w:rsidRPr="00DC4D10" w:rsidRDefault="00144AA4" w:rsidP="008B3FB2">
            <w:pPr>
              <w:spacing w:after="0" w:line="240" w:lineRule="auto"/>
              <w:rPr>
                <w:rFonts w:eastAsia="Times New Roman" w:cs="Times New Roman"/>
                <w:b/>
                <w:bCs/>
                <w:kern w:val="0"/>
                <w14:ligatures w14:val="none"/>
              </w:rPr>
            </w:pPr>
          </w:p>
          <w:p w14:paraId="43EB861D"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b/>
                <w:bCs/>
                <w:kern w:val="0"/>
                <w14:ligatures w14:val="none"/>
              </w:rPr>
              <w:t>Ví dụ 1: SGK-tr.37</w:t>
            </w:r>
          </w:p>
          <w:p w14:paraId="3D84EDA3"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Hướng dẫn giải (SGK-tr.38)</w:t>
            </w:r>
          </w:p>
          <w:p w14:paraId="3D8FCFD6" w14:textId="77777777" w:rsidR="0081003E"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w:t>
            </w:r>
          </w:p>
          <w:p w14:paraId="1A0CF50B" w14:textId="77777777" w:rsidR="0081003E" w:rsidRPr="00DC4D10" w:rsidRDefault="0081003E" w:rsidP="008B3FB2">
            <w:pPr>
              <w:spacing w:after="0" w:line="240" w:lineRule="auto"/>
              <w:rPr>
                <w:rFonts w:eastAsia="Times New Roman" w:cs="Times New Roman"/>
                <w:kern w:val="0"/>
                <w14:ligatures w14:val="none"/>
              </w:rPr>
            </w:pPr>
          </w:p>
          <w:p w14:paraId="7E215D9E" w14:textId="77777777" w:rsidR="0081003E" w:rsidRPr="00DC4D10" w:rsidRDefault="0081003E" w:rsidP="008B3FB2">
            <w:pPr>
              <w:spacing w:after="0" w:line="240" w:lineRule="auto"/>
              <w:rPr>
                <w:rFonts w:eastAsia="Times New Roman" w:cs="Times New Roman"/>
                <w:kern w:val="0"/>
                <w14:ligatures w14:val="none"/>
              </w:rPr>
            </w:pPr>
          </w:p>
          <w:p w14:paraId="61116032" w14:textId="77777777" w:rsidR="0081003E" w:rsidRPr="00DC4D10" w:rsidRDefault="0081003E" w:rsidP="008B3FB2">
            <w:pPr>
              <w:spacing w:after="0" w:line="240" w:lineRule="auto"/>
              <w:rPr>
                <w:rFonts w:eastAsia="Times New Roman" w:cs="Times New Roman"/>
                <w:kern w:val="0"/>
                <w14:ligatures w14:val="none"/>
              </w:rPr>
            </w:pPr>
          </w:p>
          <w:p w14:paraId="72A44A48" w14:textId="77777777" w:rsidR="0081003E" w:rsidRPr="00DC4D10" w:rsidRDefault="0081003E" w:rsidP="008B3FB2">
            <w:pPr>
              <w:spacing w:after="0" w:line="240" w:lineRule="auto"/>
              <w:rPr>
                <w:rFonts w:eastAsia="Times New Roman" w:cs="Times New Roman"/>
                <w:kern w:val="0"/>
                <w14:ligatures w14:val="none"/>
              </w:rPr>
            </w:pPr>
          </w:p>
          <w:p w14:paraId="23C2B07B" w14:textId="77777777" w:rsidR="0081003E" w:rsidRPr="00DC4D10" w:rsidRDefault="0081003E" w:rsidP="008B3FB2">
            <w:pPr>
              <w:spacing w:after="0" w:line="240" w:lineRule="auto"/>
              <w:rPr>
                <w:rFonts w:eastAsia="Times New Roman" w:cs="Times New Roman"/>
                <w:kern w:val="0"/>
                <w14:ligatures w14:val="none"/>
              </w:rPr>
            </w:pPr>
          </w:p>
          <w:p w14:paraId="7EF92FFA" w14:textId="77777777" w:rsidR="0081003E" w:rsidRPr="00DC4D10" w:rsidRDefault="0081003E" w:rsidP="008B3FB2">
            <w:pPr>
              <w:spacing w:after="0" w:line="240" w:lineRule="auto"/>
              <w:rPr>
                <w:rFonts w:eastAsia="Times New Roman" w:cs="Times New Roman"/>
                <w:kern w:val="0"/>
                <w14:ligatures w14:val="none"/>
              </w:rPr>
            </w:pPr>
          </w:p>
          <w:p w14:paraId="38B28D18" w14:textId="77777777" w:rsidR="0081003E" w:rsidRPr="00DC4D10" w:rsidRDefault="0081003E" w:rsidP="008B3FB2">
            <w:pPr>
              <w:spacing w:after="0" w:line="240" w:lineRule="auto"/>
              <w:rPr>
                <w:rFonts w:eastAsia="Times New Roman" w:cs="Times New Roman"/>
                <w:kern w:val="0"/>
                <w14:ligatures w14:val="none"/>
              </w:rPr>
            </w:pPr>
          </w:p>
          <w:p w14:paraId="34DBB48D" w14:textId="77777777" w:rsidR="0081003E" w:rsidRPr="00DC4D10" w:rsidRDefault="0081003E" w:rsidP="008B3FB2">
            <w:pPr>
              <w:spacing w:after="0" w:line="240" w:lineRule="auto"/>
              <w:rPr>
                <w:rFonts w:eastAsia="Times New Roman" w:cs="Times New Roman"/>
                <w:kern w:val="0"/>
                <w14:ligatures w14:val="none"/>
              </w:rPr>
            </w:pPr>
          </w:p>
          <w:p w14:paraId="6BAA4F1A" w14:textId="77777777" w:rsidR="0081003E" w:rsidRPr="00DC4D10" w:rsidRDefault="0081003E" w:rsidP="008B3FB2">
            <w:pPr>
              <w:spacing w:after="0" w:line="240" w:lineRule="auto"/>
              <w:rPr>
                <w:rFonts w:eastAsia="Times New Roman" w:cs="Times New Roman"/>
                <w:kern w:val="0"/>
                <w14:ligatures w14:val="none"/>
              </w:rPr>
            </w:pPr>
          </w:p>
          <w:p w14:paraId="7FA97607" w14:textId="77777777" w:rsidR="0081003E" w:rsidRPr="00DC4D10" w:rsidRDefault="0081003E" w:rsidP="008B3FB2">
            <w:pPr>
              <w:spacing w:after="0" w:line="240" w:lineRule="auto"/>
              <w:rPr>
                <w:rFonts w:eastAsia="Times New Roman" w:cs="Times New Roman"/>
                <w:kern w:val="0"/>
                <w14:ligatures w14:val="none"/>
              </w:rPr>
            </w:pPr>
          </w:p>
          <w:p w14:paraId="2321E5CD" w14:textId="77777777" w:rsidR="0081003E" w:rsidRPr="00DC4D10" w:rsidRDefault="0081003E" w:rsidP="008B3FB2">
            <w:pPr>
              <w:spacing w:after="0" w:line="240" w:lineRule="auto"/>
              <w:rPr>
                <w:rFonts w:eastAsia="Times New Roman" w:cs="Times New Roman"/>
                <w:kern w:val="0"/>
                <w14:ligatures w14:val="none"/>
              </w:rPr>
            </w:pPr>
          </w:p>
          <w:p w14:paraId="6679BBAB" w14:textId="77777777" w:rsidR="0081003E" w:rsidRPr="00DC4D10" w:rsidRDefault="0081003E" w:rsidP="008B3FB2">
            <w:pPr>
              <w:spacing w:after="0" w:line="240" w:lineRule="auto"/>
              <w:rPr>
                <w:rFonts w:eastAsia="Times New Roman" w:cs="Times New Roman"/>
                <w:kern w:val="0"/>
                <w14:ligatures w14:val="none"/>
              </w:rPr>
            </w:pPr>
          </w:p>
          <w:p w14:paraId="672172EC" w14:textId="77777777" w:rsidR="0081003E" w:rsidRPr="00DC4D10" w:rsidRDefault="0081003E" w:rsidP="008B3FB2">
            <w:pPr>
              <w:spacing w:after="0" w:line="240" w:lineRule="auto"/>
              <w:rPr>
                <w:rFonts w:eastAsia="Times New Roman" w:cs="Times New Roman"/>
                <w:kern w:val="0"/>
                <w14:ligatures w14:val="none"/>
              </w:rPr>
            </w:pPr>
          </w:p>
          <w:p w14:paraId="0942C5D8" w14:textId="77777777" w:rsidR="0081003E" w:rsidRPr="00DC4D10" w:rsidRDefault="0081003E" w:rsidP="008B3FB2">
            <w:pPr>
              <w:spacing w:after="0" w:line="240" w:lineRule="auto"/>
              <w:rPr>
                <w:rFonts w:eastAsia="Times New Roman" w:cs="Times New Roman"/>
                <w:kern w:val="0"/>
                <w14:ligatures w14:val="none"/>
              </w:rPr>
            </w:pPr>
          </w:p>
          <w:p w14:paraId="6A7D15E4" w14:textId="77777777" w:rsidR="005C3362" w:rsidRPr="00DC4D10" w:rsidRDefault="005C3362" w:rsidP="008B3FB2">
            <w:pPr>
              <w:spacing w:after="0" w:line="240" w:lineRule="auto"/>
              <w:rPr>
                <w:rFonts w:eastAsia="Times New Roman" w:cs="Times New Roman"/>
                <w:b/>
                <w:bCs/>
                <w:kern w:val="0"/>
                <w14:ligatures w14:val="none"/>
              </w:rPr>
            </w:pPr>
          </w:p>
          <w:p w14:paraId="5BBDC64C" w14:textId="77777777" w:rsidR="005C3362" w:rsidRPr="00DC4D10" w:rsidRDefault="005C3362" w:rsidP="008B3FB2">
            <w:pPr>
              <w:spacing w:after="0" w:line="240" w:lineRule="auto"/>
              <w:rPr>
                <w:rFonts w:eastAsia="Times New Roman" w:cs="Times New Roman"/>
                <w:b/>
                <w:bCs/>
                <w:kern w:val="0"/>
                <w14:ligatures w14:val="none"/>
              </w:rPr>
            </w:pPr>
          </w:p>
          <w:p w14:paraId="1A6D3A83" w14:textId="77777777" w:rsidR="005C3362" w:rsidRPr="00DC4D10" w:rsidRDefault="005C3362" w:rsidP="008B3FB2">
            <w:pPr>
              <w:spacing w:after="0" w:line="240" w:lineRule="auto"/>
              <w:rPr>
                <w:rFonts w:eastAsia="Times New Roman" w:cs="Times New Roman"/>
                <w:b/>
                <w:bCs/>
                <w:kern w:val="0"/>
                <w14:ligatures w14:val="none"/>
              </w:rPr>
            </w:pPr>
          </w:p>
          <w:p w14:paraId="6B6A7274" w14:textId="77777777" w:rsidR="005C3362" w:rsidRPr="00DC4D10" w:rsidRDefault="005C3362" w:rsidP="008B3FB2">
            <w:pPr>
              <w:spacing w:after="0" w:line="240" w:lineRule="auto"/>
              <w:rPr>
                <w:rFonts w:eastAsia="Times New Roman" w:cs="Times New Roman"/>
                <w:b/>
                <w:bCs/>
                <w:kern w:val="0"/>
                <w14:ligatures w14:val="none"/>
              </w:rPr>
            </w:pPr>
          </w:p>
          <w:p w14:paraId="6DB5B530" w14:textId="77777777" w:rsidR="005C3362" w:rsidRPr="00DC4D10" w:rsidRDefault="005C3362" w:rsidP="008B3FB2">
            <w:pPr>
              <w:spacing w:after="0" w:line="240" w:lineRule="auto"/>
              <w:rPr>
                <w:rFonts w:eastAsia="Times New Roman" w:cs="Times New Roman"/>
                <w:b/>
                <w:bCs/>
                <w:kern w:val="0"/>
                <w14:ligatures w14:val="none"/>
              </w:rPr>
            </w:pPr>
          </w:p>
          <w:p w14:paraId="6EF4E59A" w14:textId="77777777" w:rsidR="005C3362" w:rsidRPr="00DC4D10" w:rsidRDefault="005C3362" w:rsidP="008B3FB2">
            <w:pPr>
              <w:spacing w:after="0" w:line="240" w:lineRule="auto"/>
              <w:rPr>
                <w:rFonts w:eastAsia="Times New Roman" w:cs="Times New Roman"/>
                <w:b/>
                <w:bCs/>
                <w:kern w:val="0"/>
                <w14:ligatures w14:val="none"/>
              </w:rPr>
            </w:pPr>
          </w:p>
          <w:p w14:paraId="441925D4" w14:textId="77777777" w:rsidR="005C3362" w:rsidRPr="00DC4D10" w:rsidRDefault="005C3362" w:rsidP="008B3FB2">
            <w:pPr>
              <w:spacing w:after="0" w:line="240" w:lineRule="auto"/>
              <w:rPr>
                <w:rFonts w:eastAsia="Times New Roman" w:cs="Times New Roman"/>
                <w:b/>
                <w:bCs/>
                <w:kern w:val="0"/>
                <w14:ligatures w14:val="none"/>
              </w:rPr>
            </w:pPr>
          </w:p>
          <w:p w14:paraId="0FF4115E" w14:textId="51252BC5"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b/>
                <w:bCs/>
                <w:kern w:val="0"/>
                <w14:ligatures w14:val="none"/>
              </w:rPr>
              <w:t>Luyện tập 1</w:t>
            </w:r>
          </w:p>
          <w:p w14:paraId="214B0563"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a) Bảng tần số tương đối:</w:t>
            </w:r>
          </w:p>
          <w:tbl>
            <w:tblPr>
              <w:tblW w:w="4531" w:type="dxa"/>
              <w:tblCellMar>
                <w:top w:w="15" w:type="dxa"/>
                <w:left w:w="15" w:type="dxa"/>
                <w:bottom w:w="15" w:type="dxa"/>
                <w:right w:w="15" w:type="dxa"/>
              </w:tblCellMar>
              <w:tblLook w:val="04A0" w:firstRow="1" w:lastRow="0" w:firstColumn="1" w:lastColumn="0" w:noHBand="0" w:noVBand="1"/>
            </w:tblPr>
            <w:tblGrid>
              <w:gridCol w:w="1831"/>
              <w:gridCol w:w="829"/>
              <w:gridCol w:w="936"/>
              <w:gridCol w:w="935"/>
            </w:tblGrid>
            <w:tr w:rsidR="00C51661" w:rsidRPr="00DC4D10" w14:paraId="345143B3" w14:textId="77777777" w:rsidTr="008B3FB2">
              <w:tc>
                <w:tcPr>
                  <w:tcW w:w="1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1A7052"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Màu</w:t>
                  </w:r>
                </w:p>
              </w:tc>
              <w:tc>
                <w:tcPr>
                  <w:tcW w:w="8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3CCF5"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Xanh</w:t>
                  </w:r>
                </w:p>
              </w:tc>
              <w:tc>
                <w:tcPr>
                  <w:tcW w:w="9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EAC4AB"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Đỏ</w:t>
                  </w:r>
                </w:p>
              </w:tc>
              <w:tc>
                <w:tcPr>
                  <w:tcW w:w="9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87C304"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Vàng</w:t>
                  </w:r>
                </w:p>
              </w:tc>
            </w:tr>
            <w:tr w:rsidR="00C51661" w:rsidRPr="00DC4D10" w14:paraId="25FFD0C0" w14:textId="77777777" w:rsidTr="008B3FB2">
              <w:tc>
                <w:tcPr>
                  <w:tcW w:w="1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EFC4D"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Tần số tương đối</w:t>
                  </w:r>
                </w:p>
              </w:tc>
              <w:tc>
                <w:tcPr>
                  <w:tcW w:w="826" w:type="dxa"/>
                  <w:tcBorders>
                    <w:top w:val="nil"/>
                    <w:left w:val="nil"/>
                    <w:bottom w:val="single" w:sz="8" w:space="0" w:color="auto"/>
                    <w:right w:val="single" w:sz="8" w:space="0" w:color="auto"/>
                  </w:tcBorders>
                  <w:tcMar>
                    <w:top w:w="0" w:type="dxa"/>
                    <w:left w:w="108" w:type="dxa"/>
                    <w:bottom w:w="0" w:type="dxa"/>
                    <w:right w:w="108" w:type="dxa"/>
                  </w:tcMar>
                  <w:hideMark/>
                </w:tcPr>
                <w:p w14:paraId="6A41DA61"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30%</w:t>
                  </w:r>
                </w:p>
              </w:tc>
              <w:tc>
                <w:tcPr>
                  <w:tcW w:w="933" w:type="dxa"/>
                  <w:tcBorders>
                    <w:top w:val="nil"/>
                    <w:left w:val="nil"/>
                    <w:bottom w:val="single" w:sz="8" w:space="0" w:color="auto"/>
                    <w:right w:val="single" w:sz="8" w:space="0" w:color="auto"/>
                  </w:tcBorders>
                  <w:tcMar>
                    <w:top w:w="0" w:type="dxa"/>
                    <w:left w:w="108" w:type="dxa"/>
                    <w:bottom w:w="0" w:type="dxa"/>
                    <w:right w:w="108" w:type="dxa"/>
                  </w:tcMar>
                  <w:hideMark/>
                </w:tcPr>
                <w:p w14:paraId="7B63B538"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50%</w:t>
                  </w: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14:paraId="3B2C1A75"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20%</w:t>
                  </w:r>
                </w:p>
              </w:tc>
            </w:tr>
          </w:tbl>
          <w:p w14:paraId="61F80BD9"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b) Ước lượng xác suất mũi tên chỉ vào hình quạt màu đỏ là 50%.</w:t>
            </w:r>
          </w:p>
          <w:p w14:paraId="03EB6338"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w:t>
            </w:r>
          </w:p>
        </w:tc>
      </w:tr>
    </w:tbl>
    <w:p w14:paraId="03C79F0B"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lastRenderedPageBreak/>
        <w:t>Hoạt động 2: Biểu đồ tần số tương đối</w:t>
      </w:r>
    </w:p>
    <w:p w14:paraId="1C2D1D4C"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a) Mục tiêu:</w:t>
      </w:r>
      <w:r w:rsidRPr="00DC4D10">
        <w:rPr>
          <w:rFonts w:eastAsia="Times New Roman" w:cs="Times New Roman"/>
          <w:kern w:val="0"/>
          <w14:ligatures w14:val="none"/>
        </w:rPr>
        <w:t> </w:t>
      </w:r>
    </w:p>
    <w:p w14:paraId="09C9BE36"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 HS nhận biết biểu đồ tần số tương đối và lập được biểu đồ tần số tương đối của một dãy dữ liệu cho trước.</w:t>
      </w:r>
    </w:p>
    <w:p w14:paraId="1B92C9AD"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b) Nội dung:</w:t>
      </w:r>
    </w:p>
    <w:p w14:paraId="694FC431"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kern w:val="0"/>
          <w14:ligatures w14:val="none"/>
        </w:rPr>
        <w:t>-</w:t>
      </w:r>
      <w:r w:rsidRPr="00DC4D10">
        <w:rPr>
          <w:rFonts w:eastAsia="Times New Roman" w:cs="Times New Roman"/>
          <w:b/>
          <w:bCs/>
          <w:kern w:val="0"/>
          <w14:ligatures w14:val="none"/>
        </w:rPr>
        <w:t> </w:t>
      </w:r>
      <w:r w:rsidRPr="00DC4D10">
        <w:rPr>
          <w:rFonts w:eastAsia="Times New Roman" w:cs="Times New Roman"/>
          <w:kern w:val="0"/>
          <w14:ligatures w14:val="none"/>
        </w:rPr>
        <w:t>HS đọc SGK, nghe giảng, thực hiện các nhiệm vụ được giao, suy nghĩ trả lời câu hỏi, thực hiện HĐ2, Luyện tập 2 và các Ví dụ trong SGK. </w:t>
      </w:r>
    </w:p>
    <w:p w14:paraId="34267D8B"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c) Sản phẩm: </w:t>
      </w:r>
      <w:r w:rsidRPr="00DC4D10">
        <w:rPr>
          <w:rFonts w:eastAsia="Times New Roman" w:cs="Times New Roman"/>
          <w:kern w:val="0"/>
          <w14:ligatures w14:val="none"/>
        </w:rPr>
        <w:t>HS hình thành được kiến thức bài học, nêu lời giải của các câu hỏi trong hoạt động và ví dụ. Hình thành được cách vẽ biểu đồ tần số tương đối.</w:t>
      </w:r>
    </w:p>
    <w:p w14:paraId="43AB0CFF" w14:textId="77777777" w:rsidR="00761890" w:rsidRPr="00DC4D10" w:rsidRDefault="00761890" w:rsidP="00761890">
      <w:pPr>
        <w:shd w:val="clear" w:color="auto" w:fill="FFFFFF"/>
        <w:spacing w:after="0" w:line="240" w:lineRule="auto"/>
        <w:rPr>
          <w:rFonts w:eastAsia="Times New Roman" w:cs="Times New Roman"/>
          <w:kern w:val="0"/>
          <w14:ligatures w14:val="none"/>
        </w:rPr>
      </w:pPr>
      <w:r w:rsidRPr="00DC4D10">
        <w:rPr>
          <w:rFonts w:eastAsia="Times New Roman" w:cs="Times New Roman"/>
          <w:b/>
          <w:bCs/>
          <w:kern w:val="0"/>
          <w14:ligatures w14:val="none"/>
        </w:rPr>
        <w:t>d) Tổ chức thực hiện:</w:t>
      </w:r>
    </w:p>
    <w:tbl>
      <w:tblPr>
        <w:tblW w:w="10161" w:type="dxa"/>
        <w:tblCellMar>
          <w:top w:w="15" w:type="dxa"/>
          <w:left w:w="15" w:type="dxa"/>
          <w:bottom w:w="15" w:type="dxa"/>
          <w:right w:w="15" w:type="dxa"/>
        </w:tblCellMar>
        <w:tblLook w:val="04A0" w:firstRow="1" w:lastRow="0" w:firstColumn="1" w:lastColumn="0" w:noHBand="0" w:noVBand="1"/>
      </w:tblPr>
      <w:tblGrid>
        <w:gridCol w:w="5342"/>
        <w:gridCol w:w="4819"/>
      </w:tblGrid>
      <w:tr w:rsidR="000A387F" w:rsidRPr="00DC4D10" w14:paraId="4F7EA44C" w14:textId="77777777" w:rsidTr="008B3FB2">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1E61C4" w14:textId="77777777" w:rsidR="00761890" w:rsidRPr="00DC4D10" w:rsidRDefault="00761890" w:rsidP="00C51661">
            <w:pPr>
              <w:spacing w:after="0" w:line="240" w:lineRule="auto"/>
              <w:jc w:val="center"/>
              <w:rPr>
                <w:rFonts w:eastAsia="Times New Roman" w:cs="Times New Roman"/>
                <w:kern w:val="0"/>
                <w14:ligatures w14:val="none"/>
              </w:rPr>
            </w:pPr>
            <w:r w:rsidRPr="00DC4D10">
              <w:rPr>
                <w:rFonts w:eastAsia="Times New Roman" w:cs="Times New Roman"/>
                <w:b/>
                <w:bCs/>
                <w:kern w:val="0"/>
                <w14:ligatures w14:val="none"/>
              </w:rPr>
              <w:t>HĐ CỦA GV VÀ HS</w:t>
            </w:r>
          </w:p>
        </w:tc>
        <w:tc>
          <w:tcPr>
            <w:tcW w:w="48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99487C" w14:textId="77777777" w:rsidR="00761890" w:rsidRPr="00DC4D10" w:rsidRDefault="00761890" w:rsidP="00C51661">
            <w:pPr>
              <w:spacing w:after="0" w:line="240" w:lineRule="auto"/>
              <w:jc w:val="center"/>
              <w:rPr>
                <w:rFonts w:eastAsia="Times New Roman" w:cs="Times New Roman"/>
                <w:kern w:val="0"/>
                <w14:ligatures w14:val="none"/>
              </w:rPr>
            </w:pPr>
            <w:r w:rsidRPr="00DC4D10">
              <w:rPr>
                <w:rFonts w:eastAsia="Times New Roman" w:cs="Times New Roman"/>
                <w:b/>
                <w:bCs/>
                <w:kern w:val="0"/>
                <w14:ligatures w14:val="none"/>
              </w:rPr>
              <w:t>SẢN PHẨM DỰ KIẾN</w:t>
            </w:r>
          </w:p>
        </w:tc>
      </w:tr>
      <w:tr w:rsidR="000A387F" w:rsidRPr="00DC4D10" w14:paraId="6066A0F9" w14:textId="77777777" w:rsidTr="008C4AB6">
        <w:trPr>
          <w:trHeight w:val="466"/>
        </w:trPr>
        <w:tc>
          <w:tcPr>
            <w:tcW w:w="5353" w:type="dxa"/>
            <w:tcBorders>
              <w:top w:val="nil"/>
              <w:left w:val="single" w:sz="8" w:space="0" w:color="auto"/>
              <w:bottom w:val="nil"/>
              <w:right w:val="single" w:sz="8" w:space="0" w:color="auto"/>
            </w:tcBorders>
            <w:tcMar>
              <w:top w:w="0" w:type="dxa"/>
              <w:left w:w="108" w:type="dxa"/>
              <w:bottom w:w="0" w:type="dxa"/>
              <w:right w:w="108" w:type="dxa"/>
            </w:tcMar>
            <w:hideMark/>
          </w:tcPr>
          <w:p w14:paraId="4871DCFD"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b/>
                <w:bCs/>
                <w:kern w:val="0"/>
                <w14:ligatures w14:val="none"/>
              </w:rPr>
              <w:t>Bước 1: Chuyển giao nhiệm vụ:</w:t>
            </w:r>
          </w:p>
          <w:p w14:paraId="5337A688"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 GV tổ chức cho HS thực hiện </w:t>
            </w:r>
            <w:r w:rsidRPr="00DC4D10">
              <w:rPr>
                <w:rFonts w:eastAsia="Times New Roman" w:cs="Times New Roman"/>
                <w:b/>
                <w:bCs/>
                <w:kern w:val="0"/>
                <w14:ligatures w14:val="none"/>
              </w:rPr>
              <w:t>HĐ2</w:t>
            </w:r>
            <w:r w:rsidRPr="00DC4D10">
              <w:rPr>
                <w:rFonts w:eastAsia="Times New Roman" w:cs="Times New Roman"/>
                <w:kern w:val="0"/>
                <w14:ligatures w14:val="none"/>
              </w:rPr>
              <w:t> trong SGK. </w:t>
            </w:r>
          </w:p>
          <w:p w14:paraId="18FC9A55"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i/>
                <w:iCs/>
                <w:kern w:val="0"/>
                <w14:ligatures w14:val="none"/>
              </w:rPr>
              <w:t>Có 3 phương án thi đấu tại giải bóng đá khối lớp 9 của một trường như sau:</w:t>
            </w:r>
          </w:p>
          <w:p w14:paraId="2DB96A13"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i/>
                <w:iCs/>
                <w:kern w:val="0"/>
                <w14:ligatures w14:val="none"/>
              </w:rPr>
              <w:t>Phương án 1: Các đội đấu vòng tròn, tính điểm;</w:t>
            </w:r>
          </w:p>
          <w:p w14:paraId="3D272169"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i/>
                <w:iCs/>
                <w:kern w:val="0"/>
                <w14:ligatures w14:val="none"/>
              </w:rPr>
              <w:t>Phương án 2: Chia các đội thành 2 bảng, mỗi bảng lấy hai đội vào bán kết;</w:t>
            </w:r>
          </w:p>
          <w:p w14:paraId="21399010"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i/>
                <w:iCs/>
                <w:kern w:val="0"/>
                <w14:ligatures w14:val="none"/>
              </w:rPr>
              <w:t>Phương án 3: Các đội bốc thăm ghép cặp, đấu loại trực tiếp</w:t>
            </w:r>
          </w:p>
          <w:p w14:paraId="38588443"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i/>
                <w:iCs/>
                <w:kern w:val="0"/>
                <w14:ligatures w14:val="none"/>
              </w:rPr>
              <w:t>Ban tổ chức đã lấy phiếu khảo sát ý kiến. Kết quả được Bình và Nam biểu diễn bằng các biểu đồ như sau:</w:t>
            </w:r>
          </w:p>
          <w:p w14:paraId="36D6DF00"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noProof/>
                <w:kern w:val="0"/>
                <w14:ligatures w14:val="none"/>
              </w:rPr>
              <w:drawing>
                <wp:inline distT="0" distB="0" distL="0" distR="0" wp14:anchorId="65BD91DB" wp14:editId="3491606A">
                  <wp:extent cx="3161524" cy="1495425"/>
                  <wp:effectExtent l="0" t="0" r="1270" b="0"/>
                  <wp:docPr id="54" name="Picture 54"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ƯƠNG VII. TẦN SỐ VÀ TẦN SỐ TƯƠNG ĐỐ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61524" cy="1495425"/>
                          </a:xfrm>
                          <a:prstGeom prst="rect">
                            <a:avLst/>
                          </a:prstGeom>
                          <a:noFill/>
                          <a:ln>
                            <a:noFill/>
                          </a:ln>
                        </pic:spPr>
                      </pic:pic>
                    </a:graphicData>
                  </a:graphic>
                </wp:inline>
              </w:drawing>
            </w:r>
          </w:p>
          <w:p w14:paraId="3AAEBA7A" w14:textId="77777777" w:rsidR="005C3362" w:rsidRPr="00DC4D10" w:rsidRDefault="005C3362" w:rsidP="005C3362">
            <w:pPr>
              <w:spacing w:after="0" w:line="240" w:lineRule="auto"/>
              <w:rPr>
                <w:rFonts w:eastAsia="Times New Roman" w:cs="Times New Roman"/>
                <w:kern w:val="0"/>
                <w14:ligatures w14:val="none"/>
              </w:rPr>
            </w:pPr>
            <w:r w:rsidRPr="00DC4D10">
              <w:rPr>
                <w:rFonts w:eastAsia="Times New Roman" w:cs="Times New Roman"/>
                <w:b/>
                <w:bCs/>
                <w:kern w:val="0"/>
                <w14:ligatures w14:val="none"/>
              </w:rPr>
              <w:lastRenderedPageBreak/>
              <w:t>Bước 2: Thực hiện nhiệm vụ: </w:t>
            </w:r>
          </w:p>
          <w:p w14:paraId="65C17703" w14:textId="77777777" w:rsidR="00774C09" w:rsidRPr="00DC4D10" w:rsidRDefault="00774C09" w:rsidP="00774C09">
            <w:pPr>
              <w:spacing w:line="264" w:lineRule="auto"/>
              <w:rPr>
                <w:rFonts w:cs="Times New Roman"/>
                <w:iCs/>
                <w:color w:val="000000"/>
                <w:lang w:val="vi-VN"/>
              </w:rPr>
            </w:pPr>
            <w:r w:rsidRPr="00DC4D10">
              <w:rPr>
                <w:rFonts w:cs="Times New Roman"/>
                <w:iCs/>
                <w:color w:val="000000"/>
                <w:lang w:val="vi-VN"/>
              </w:rPr>
              <w:t>- HS hoạt động nhóm theo hướng dẫn của GV.</w:t>
            </w:r>
          </w:p>
          <w:p w14:paraId="5FBC2B4C" w14:textId="77777777" w:rsidR="005C3362" w:rsidRPr="00E77BF8" w:rsidRDefault="005C3362" w:rsidP="008B3FB2">
            <w:pPr>
              <w:spacing w:after="0" w:line="240" w:lineRule="auto"/>
              <w:rPr>
                <w:rFonts w:eastAsia="Times New Roman" w:cs="Times New Roman"/>
                <w:b/>
                <w:bCs/>
                <w:kern w:val="0"/>
                <w:lang w:val="vi-VN"/>
                <w14:ligatures w14:val="none"/>
              </w:rPr>
            </w:pPr>
            <w:r w:rsidRPr="00E77BF8">
              <w:rPr>
                <w:rFonts w:eastAsia="Times New Roman" w:cs="Times New Roman"/>
                <w:b/>
                <w:bCs/>
                <w:kern w:val="0"/>
                <w:lang w:val="vi-VN"/>
                <w14:ligatures w14:val="none"/>
              </w:rPr>
              <w:t>Bước 3: Báo cáo, thảo luận: </w:t>
            </w:r>
          </w:p>
          <w:p w14:paraId="51DAAB0A" w14:textId="77777777" w:rsidR="00774C09" w:rsidRPr="00E77BF8" w:rsidRDefault="00774C09" w:rsidP="00774C09">
            <w:pPr>
              <w:spacing w:after="0" w:line="240" w:lineRule="auto"/>
              <w:rPr>
                <w:rFonts w:eastAsia="Times New Roman" w:cs="Times New Roman"/>
                <w:b/>
                <w:bCs/>
                <w:kern w:val="0"/>
                <w:lang w:val="vi-VN"/>
                <w14:ligatures w14:val="none"/>
              </w:rPr>
            </w:pPr>
            <w:r w:rsidRPr="00E77BF8">
              <w:rPr>
                <w:rFonts w:eastAsia="Times New Roman" w:cs="Times New Roman"/>
                <w:b/>
                <w:bCs/>
                <w:kern w:val="0"/>
                <w:lang w:val="vi-VN"/>
                <w14:ligatures w14:val="none"/>
              </w:rPr>
              <w:t xml:space="preserve">- HS </w:t>
            </w:r>
          </w:p>
          <w:p w14:paraId="61930C95" w14:textId="4CE07639" w:rsidR="00774C09" w:rsidRPr="00E77BF8" w:rsidRDefault="00774C09" w:rsidP="00774C09">
            <w:pPr>
              <w:spacing w:after="0" w:line="240" w:lineRule="auto"/>
              <w:rPr>
                <w:rFonts w:eastAsia="Times New Roman" w:cs="Times New Roman"/>
                <w:kern w:val="0"/>
                <w:lang w:val="vi-VN"/>
                <w14:ligatures w14:val="none"/>
              </w:rPr>
            </w:pPr>
            <w:r w:rsidRPr="00E77BF8">
              <w:rPr>
                <w:rFonts w:eastAsia="Times New Roman" w:cs="Times New Roman"/>
                <w:i/>
                <w:iCs/>
                <w:kern w:val="0"/>
                <w:lang w:val="vi-VN"/>
                <w14:ligatures w14:val="none"/>
              </w:rPr>
              <w:t>a) Đọc và giải thích mỗi biểu đồ trên.</w:t>
            </w:r>
          </w:p>
          <w:p w14:paraId="6156968E" w14:textId="77777777" w:rsidR="00774C09" w:rsidRPr="00E77BF8" w:rsidRDefault="00774C09" w:rsidP="00774C09">
            <w:pPr>
              <w:spacing w:after="0" w:line="240" w:lineRule="auto"/>
              <w:rPr>
                <w:rFonts w:eastAsia="Times New Roman" w:cs="Times New Roman"/>
                <w:kern w:val="0"/>
                <w:lang w:val="vi-VN"/>
                <w14:ligatures w14:val="none"/>
              </w:rPr>
            </w:pPr>
            <w:r w:rsidRPr="00E77BF8">
              <w:rPr>
                <w:rFonts w:eastAsia="Times New Roman" w:cs="Times New Roman"/>
                <w:i/>
                <w:iCs/>
                <w:kern w:val="0"/>
                <w:lang w:val="vi-VN"/>
                <w14:ligatures w14:val="none"/>
              </w:rPr>
              <w:t>b) Lập bảng tần số tương đối cho kết quả khảo sát ý kiến.</w:t>
            </w:r>
          </w:p>
          <w:p w14:paraId="60C831D2" w14:textId="77777777" w:rsidR="00D41B56" w:rsidRPr="00E77BF8" w:rsidRDefault="00D41B56" w:rsidP="008B3FB2">
            <w:pPr>
              <w:spacing w:after="0" w:line="240" w:lineRule="auto"/>
              <w:rPr>
                <w:rFonts w:eastAsia="Times New Roman" w:cs="Times New Roman"/>
                <w:b/>
                <w:bCs/>
                <w:kern w:val="0"/>
                <w:lang w:val="vi-VN"/>
                <w14:ligatures w14:val="none"/>
              </w:rPr>
            </w:pPr>
            <w:r w:rsidRPr="00E77BF8">
              <w:rPr>
                <w:rFonts w:eastAsia="Times New Roman" w:cs="Times New Roman"/>
                <w:b/>
                <w:bCs/>
                <w:kern w:val="0"/>
                <w:lang w:val="vi-VN"/>
                <w14:ligatures w14:val="none"/>
              </w:rPr>
              <w:t>Bước 4: Kết luận, nhận định: </w:t>
            </w:r>
          </w:p>
          <w:p w14:paraId="434DE6F3" w14:textId="7B2C21AC"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t>- GV viết bảng hoặc trình chiếu nội dung trong </w:t>
            </w:r>
            <w:r w:rsidRPr="00E77BF8">
              <w:rPr>
                <w:rFonts w:eastAsia="Times New Roman" w:cs="Times New Roman"/>
                <w:b/>
                <w:bCs/>
                <w:kern w:val="0"/>
                <w:lang w:val="vi-VN"/>
                <w14:ligatures w14:val="none"/>
              </w:rPr>
              <w:t>Khung kiến thức.</w:t>
            </w:r>
          </w:p>
          <w:p w14:paraId="42A1A814" w14:textId="05F6A510" w:rsidR="00C51661" w:rsidRPr="00E77BF8" w:rsidRDefault="00C51661" w:rsidP="008B3FB2">
            <w:pPr>
              <w:spacing w:after="0" w:line="240" w:lineRule="auto"/>
              <w:rPr>
                <w:rFonts w:eastAsia="Times New Roman" w:cs="Times New Roman"/>
                <w:kern w:val="0"/>
                <w:lang w:val="vi-VN"/>
                <w14:ligatures w14:val="none"/>
              </w:rPr>
            </w:pPr>
            <w:r w:rsidRPr="00DC4D10">
              <w:rPr>
                <w:rFonts w:eastAsia="SimSun" w:cs="Times New Roman"/>
                <w:bCs/>
                <w:kern w:val="0"/>
                <w:lang w:val="vi-VN"/>
                <w14:ligatures w14:val="none"/>
              </w:rPr>
              <w:t>GV chú ý nhấn mạnh các bước vẽ biểu đồ tần số, GV vẽ mẫu một biểu đồ theo các bước để minh họa.</w:t>
            </w:r>
          </w:p>
        </w:tc>
        <w:tc>
          <w:tcPr>
            <w:tcW w:w="4808" w:type="dxa"/>
            <w:tcBorders>
              <w:top w:val="nil"/>
              <w:left w:val="nil"/>
              <w:bottom w:val="nil"/>
              <w:right w:val="single" w:sz="8" w:space="0" w:color="auto"/>
            </w:tcBorders>
            <w:tcMar>
              <w:top w:w="0" w:type="dxa"/>
              <w:left w:w="108" w:type="dxa"/>
              <w:bottom w:w="0" w:type="dxa"/>
              <w:right w:w="108" w:type="dxa"/>
            </w:tcMar>
            <w:hideMark/>
          </w:tcPr>
          <w:p w14:paraId="4EB9D2CB" w14:textId="77777777"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b/>
                <w:bCs/>
                <w:kern w:val="0"/>
                <w:lang w:val="vi-VN"/>
                <w14:ligatures w14:val="none"/>
              </w:rPr>
              <w:lastRenderedPageBreak/>
              <w:t>2. Biểu đồ tần số tương đối</w:t>
            </w:r>
          </w:p>
          <w:p w14:paraId="49D8932E" w14:textId="77777777"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b/>
                <w:bCs/>
                <w:kern w:val="0"/>
                <w:lang w:val="vi-VN"/>
                <w14:ligatures w14:val="none"/>
              </w:rPr>
              <w:t>Tìm hiểu về biểu đồ tần số tương đối </w:t>
            </w:r>
          </w:p>
          <w:p w14:paraId="149338F6" w14:textId="77777777"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b/>
                <w:bCs/>
                <w:kern w:val="0"/>
                <w:lang w:val="vi-VN"/>
                <w14:ligatures w14:val="none"/>
              </w:rPr>
              <w:t>HĐ2</w:t>
            </w:r>
          </w:p>
          <w:p w14:paraId="6EFCE266" w14:textId="77777777"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t>a) + Biểu đồ ở Hình 7.9 là biểu đồ cột, trục ngang biểu diễn các phương án, trục đứng biểu diễn tỉ lệ phần trăm ủng hộ các phương án thi đấu.</w:t>
            </w:r>
          </w:p>
          <w:p w14:paraId="76864342" w14:textId="77777777"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t>+ Biểu đồ ở Hình 7.10 là biểu đồ hình quạt tròn, trên đó gồm có 3 hình quạt tương ứng với ba phương án thi đấu, hình quạt màu xanh dương biểu diễn tỉ lệ ủng hộ phương án 1, hình quạt màu đỏ biểu diễn tỉ lệ ủng hộ phương án 2, hình quạt màu xanh lá biểu diễn tỉ lệ ủng hộ phương án 3.</w:t>
            </w:r>
          </w:p>
          <w:p w14:paraId="17CF43E0" w14:textId="77777777"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t>b) Hai biểu đồ biểu diễn cùng dữ liệu. Bảng thống kê cho dữ liệu được biểu diễn trên hai biểu đồ:</w:t>
            </w:r>
          </w:p>
          <w:tbl>
            <w:tblPr>
              <w:tblW w:w="4583" w:type="dxa"/>
              <w:tblCellMar>
                <w:top w:w="15" w:type="dxa"/>
                <w:left w:w="15" w:type="dxa"/>
                <w:bottom w:w="15" w:type="dxa"/>
                <w:right w:w="15" w:type="dxa"/>
              </w:tblCellMar>
              <w:tblLook w:val="04A0" w:firstRow="1" w:lastRow="0" w:firstColumn="1" w:lastColumn="0" w:noHBand="0" w:noVBand="1"/>
            </w:tblPr>
            <w:tblGrid>
              <w:gridCol w:w="1549"/>
              <w:gridCol w:w="1001"/>
              <w:gridCol w:w="1001"/>
              <w:gridCol w:w="1032"/>
            </w:tblGrid>
            <w:tr w:rsidR="00C51661" w:rsidRPr="00E77BF8" w14:paraId="53E6AF1B" w14:textId="77777777" w:rsidTr="008B3FB2">
              <w:tc>
                <w:tcPr>
                  <w:tcW w:w="1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6B9676" w14:textId="77777777"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t>Phương án</w:t>
                  </w:r>
                </w:p>
              </w:tc>
              <w:tc>
                <w:tcPr>
                  <w:tcW w:w="9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77D52F" w14:textId="77777777"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t>1</w:t>
                  </w:r>
                </w:p>
              </w:tc>
              <w:tc>
                <w:tcPr>
                  <w:tcW w:w="9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3A14EA" w14:textId="77777777"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t>2</w:t>
                  </w:r>
                </w:p>
              </w:tc>
              <w:tc>
                <w:tcPr>
                  <w:tcW w:w="1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410842" w14:textId="77777777"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t>3</w:t>
                  </w:r>
                </w:p>
              </w:tc>
            </w:tr>
            <w:tr w:rsidR="00C51661" w:rsidRPr="00E77BF8" w14:paraId="423F5BE4" w14:textId="77777777" w:rsidTr="008B3FB2">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8848F" w14:textId="77777777"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t>Tần số tương đối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462556A" w14:textId="77777777"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t>28%</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B7399D3" w14:textId="77777777"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t>61%</w:t>
                  </w:r>
                </w:p>
              </w:tc>
              <w:tc>
                <w:tcPr>
                  <w:tcW w:w="1029" w:type="dxa"/>
                  <w:tcBorders>
                    <w:top w:val="nil"/>
                    <w:left w:val="nil"/>
                    <w:bottom w:val="single" w:sz="8" w:space="0" w:color="auto"/>
                    <w:right w:val="single" w:sz="8" w:space="0" w:color="auto"/>
                  </w:tcBorders>
                  <w:tcMar>
                    <w:top w:w="0" w:type="dxa"/>
                    <w:left w:w="108" w:type="dxa"/>
                    <w:bottom w:w="0" w:type="dxa"/>
                    <w:right w:w="108" w:type="dxa"/>
                  </w:tcMar>
                  <w:hideMark/>
                </w:tcPr>
                <w:p w14:paraId="5CE11715" w14:textId="77777777"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t>11%</w:t>
                  </w:r>
                </w:p>
              </w:tc>
            </w:tr>
          </w:tbl>
          <w:p w14:paraId="13B51CD0" w14:textId="77777777"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lastRenderedPageBreak/>
              <w:t> </w:t>
            </w:r>
          </w:p>
          <w:p w14:paraId="261F0904" w14:textId="77777777"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b/>
                <w:bCs/>
                <w:kern w:val="0"/>
                <w:lang w:val="vi-VN"/>
                <w14:ligatures w14:val="none"/>
              </w:rPr>
              <w:t>Khung kiến thức</w:t>
            </w:r>
          </w:p>
          <w:p w14:paraId="0FA9B3CD" w14:textId="2ABECD94"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t>Biểu đồ biểu diễn b</w:t>
            </w:r>
            <w:r w:rsidR="00E83DA3" w:rsidRPr="00E77BF8">
              <w:rPr>
                <w:rFonts w:eastAsia="Times New Roman" w:cs="Times New Roman"/>
                <w:kern w:val="0"/>
                <w:lang w:val="vi-VN"/>
                <w14:ligatures w14:val="none"/>
              </w:rPr>
              <w:t>ảng</w:t>
            </w:r>
            <w:r w:rsidRPr="00E77BF8">
              <w:rPr>
                <w:rFonts w:eastAsia="Times New Roman" w:cs="Times New Roman"/>
                <w:kern w:val="0"/>
                <w:lang w:val="vi-VN"/>
                <w14:ligatures w14:val="none"/>
              </w:rPr>
              <w:t xml:space="preserve"> tần số tương đối được gọi là biểu đ</w:t>
            </w:r>
            <w:r w:rsidR="00E83DA3" w:rsidRPr="00E77BF8">
              <w:rPr>
                <w:rFonts w:eastAsia="Times New Roman" w:cs="Times New Roman"/>
                <w:kern w:val="0"/>
                <w:lang w:val="vi-VN"/>
                <w14:ligatures w14:val="none"/>
              </w:rPr>
              <w:t>ồ</w:t>
            </w:r>
            <w:r w:rsidRPr="00E77BF8">
              <w:rPr>
                <w:rFonts w:eastAsia="Times New Roman" w:cs="Times New Roman"/>
                <w:kern w:val="0"/>
                <w:lang w:val="vi-VN"/>
                <w14:ligatures w14:val="none"/>
              </w:rPr>
              <w:t xml:space="preserve"> tần số tương đối. Dạng thường gặp của biểu đồ tần số tương đối là biểu đồ cột và biểu đồ hình quạt tròn.</w:t>
            </w:r>
          </w:p>
          <w:p w14:paraId="7C636EAD" w14:textId="77777777" w:rsidR="00761890" w:rsidRPr="00E77BF8" w:rsidRDefault="00761890" w:rsidP="008B3FB2">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t>Để vẽ biểu đồ hình quạt tròn ta thực hiện các bước sau:</w:t>
            </w:r>
          </w:p>
          <w:p w14:paraId="594B8BA8" w14:textId="77777777" w:rsidR="00761890" w:rsidRPr="00DC4D10" w:rsidRDefault="00761890" w:rsidP="008B3FB2">
            <w:pPr>
              <w:spacing w:after="0" w:line="240" w:lineRule="auto"/>
              <w:rPr>
                <w:rFonts w:eastAsia="Times New Roman" w:cs="Times New Roman"/>
                <w:kern w:val="0"/>
                <w14:ligatures w14:val="none"/>
              </w:rPr>
            </w:pPr>
            <w:r w:rsidRPr="00DC4D10">
              <w:rPr>
                <w:rFonts w:eastAsia="Times New Roman" w:cs="Times New Roman"/>
                <w:kern w:val="0"/>
                <w14:ligatures w14:val="none"/>
              </w:rPr>
              <w:t>………………………</w:t>
            </w:r>
          </w:p>
          <w:p w14:paraId="6EB52B18" w14:textId="77777777" w:rsidR="00197A46" w:rsidRPr="00DC4D10" w:rsidRDefault="00197A46" w:rsidP="006A4A53">
            <w:pPr>
              <w:spacing w:after="0" w:line="240" w:lineRule="auto"/>
              <w:rPr>
                <w:rFonts w:eastAsia="Times New Roman" w:cs="Times New Roman"/>
                <w:b/>
                <w:bCs/>
                <w:kern w:val="0"/>
                <w14:ligatures w14:val="none"/>
              </w:rPr>
            </w:pPr>
          </w:p>
          <w:p w14:paraId="374333E0" w14:textId="77777777" w:rsidR="00197A46" w:rsidRPr="00DC4D10" w:rsidRDefault="00197A46" w:rsidP="006A4A53">
            <w:pPr>
              <w:spacing w:after="0" w:line="240" w:lineRule="auto"/>
              <w:rPr>
                <w:rFonts w:eastAsia="Times New Roman" w:cs="Times New Roman"/>
                <w:b/>
                <w:bCs/>
                <w:kern w:val="0"/>
                <w14:ligatures w14:val="none"/>
              </w:rPr>
            </w:pPr>
          </w:p>
          <w:p w14:paraId="2829F177" w14:textId="77777777" w:rsidR="00197A46" w:rsidRPr="00DC4D10" w:rsidRDefault="00197A46" w:rsidP="006A4A53">
            <w:pPr>
              <w:spacing w:after="0" w:line="240" w:lineRule="auto"/>
              <w:rPr>
                <w:rFonts w:eastAsia="Times New Roman" w:cs="Times New Roman"/>
                <w:b/>
                <w:bCs/>
                <w:kern w:val="0"/>
                <w14:ligatures w14:val="none"/>
              </w:rPr>
            </w:pPr>
          </w:p>
          <w:p w14:paraId="0D99CD53" w14:textId="1321A4C9" w:rsidR="006A4A53" w:rsidRPr="00DC4D10" w:rsidRDefault="006A4A53" w:rsidP="00FC7B81">
            <w:pPr>
              <w:spacing w:after="0" w:line="240" w:lineRule="auto"/>
              <w:rPr>
                <w:rFonts w:eastAsia="Times New Roman" w:cs="Times New Roman"/>
                <w:kern w:val="0"/>
                <w14:ligatures w14:val="none"/>
              </w:rPr>
            </w:pPr>
          </w:p>
        </w:tc>
      </w:tr>
      <w:tr w:rsidR="008C4AB6" w:rsidRPr="00E77BF8" w14:paraId="6B44BF3F" w14:textId="77777777" w:rsidTr="00EA21DC">
        <w:trPr>
          <w:trHeight w:val="466"/>
        </w:trPr>
        <w:tc>
          <w:tcPr>
            <w:tcW w:w="5353" w:type="dxa"/>
            <w:tcBorders>
              <w:top w:val="nil"/>
              <w:left w:val="single" w:sz="8" w:space="0" w:color="auto"/>
              <w:bottom w:val="nil"/>
              <w:right w:val="single" w:sz="8" w:space="0" w:color="auto"/>
            </w:tcBorders>
            <w:tcMar>
              <w:top w:w="0" w:type="dxa"/>
              <w:left w:w="108" w:type="dxa"/>
              <w:bottom w:w="0" w:type="dxa"/>
              <w:right w:w="108" w:type="dxa"/>
            </w:tcMar>
          </w:tcPr>
          <w:p w14:paraId="348FC253" w14:textId="77777777" w:rsidR="008C4AB6" w:rsidRPr="00DC4D10" w:rsidRDefault="008C4AB6" w:rsidP="008C4AB6">
            <w:pPr>
              <w:spacing w:before="60" w:after="60" w:line="264" w:lineRule="auto"/>
              <w:jc w:val="both"/>
              <w:rPr>
                <w:rFonts w:eastAsia="Times New Roman" w:cs="Times New Roman"/>
                <w:b/>
                <w:bCs/>
                <w:kern w:val="0"/>
                <w14:ligatures w14:val="none"/>
              </w:rPr>
            </w:pPr>
            <w:r w:rsidRPr="00DC4D10">
              <w:rPr>
                <w:rFonts w:eastAsia="Times New Roman" w:cs="Times New Roman"/>
                <w:b/>
                <w:bCs/>
                <w:kern w:val="0"/>
                <w14:ligatures w14:val="none"/>
              </w:rPr>
              <w:lastRenderedPageBreak/>
              <w:t>Bước 1: Chuyển giao nhiệm vụ:</w:t>
            </w:r>
          </w:p>
          <w:p w14:paraId="3E51A1CF" w14:textId="328A2D2B" w:rsidR="008C4AB6" w:rsidRPr="008C4AB6" w:rsidRDefault="008C4AB6" w:rsidP="008C4AB6">
            <w:pPr>
              <w:spacing w:before="60" w:after="60" w:line="264" w:lineRule="auto"/>
              <w:jc w:val="both"/>
              <w:rPr>
                <w:rFonts w:eastAsia="SimSun" w:cs="Times New Roman"/>
                <w:bCs/>
                <w:i/>
                <w:kern w:val="0"/>
                <w:lang w:val="vi-VN"/>
                <w14:ligatures w14:val="none"/>
              </w:rPr>
            </w:pPr>
            <w:r w:rsidRPr="008C4AB6">
              <w:rPr>
                <w:rFonts w:eastAsia="SimSun" w:cs="Times New Roman"/>
                <w:bCs/>
                <w:kern w:val="0"/>
                <w:lang w:val="vi-VN"/>
                <w14:ligatures w14:val="none"/>
              </w:rPr>
              <w:t>- GV cho HS hoạt động cá nhân trong 7 phút, sau đó gọi</w:t>
            </w:r>
            <w:r w:rsidRPr="008C4AB6">
              <w:rPr>
                <w:rFonts w:eastAsia="SimSun" w:cs="Times New Roman"/>
                <w:b/>
                <w:kern w:val="0"/>
                <w:lang w:val="vi-VN"/>
                <w14:ligatures w14:val="none"/>
              </w:rPr>
              <w:t xml:space="preserve"> </w:t>
            </w:r>
            <w:r w:rsidRPr="008C4AB6">
              <w:rPr>
                <w:rFonts w:eastAsia="SimSun" w:cs="Times New Roman"/>
                <w:bCs/>
                <w:kern w:val="0"/>
                <w:lang w:val="vi-VN"/>
                <w14:ligatures w14:val="none"/>
              </w:rPr>
              <w:t>0</w:t>
            </w:r>
            <w:r w:rsidR="00D02B31" w:rsidRPr="00DC4D10">
              <w:rPr>
                <w:rFonts w:eastAsia="SimSun" w:cs="Times New Roman"/>
                <w:bCs/>
                <w:kern w:val="0"/>
                <w:lang w:val="en-GB"/>
                <w14:ligatures w14:val="none"/>
              </w:rPr>
              <w:t>1</w:t>
            </w:r>
            <w:r w:rsidRPr="008C4AB6">
              <w:rPr>
                <w:rFonts w:eastAsia="SimSun" w:cs="Times New Roman"/>
                <w:bCs/>
                <w:kern w:val="0"/>
                <w:lang w:val="vi-VN"/>
                <w14:ligatures w14:val="none"/>
              </w:rPr>
              <w:t xml:space="preserve"> HS vẽ biểu đồ quạt tròn, các HS khác </w:t>
            </w:r>
            <w:r w:rsidR="00FC7B81" w:rsidRPr="00DC4D10">
              <w:rPr>
                <w:rFonts w:eastAsia="SimSun" w:cs="Times New Roman"/>
                <w:bCs/>
                <w:kern w:val="0"/>
                <w:lang w:val="en-GB"/>
                <w14:ligatures w14:val="none"/>
              </w:rPr>
              <w:t>chú ý quan sát</w:t>
            </w:r>
            <w:r w:rsidRPr="008C4AB6">
              <w:rPr>
                <w:rFonts w:eastAsia="SimSun" w:cs="Times New Roman"/>
                <w:bCs/>
                <w:kern w:val="0"/>
                <w:lang w:val="vi-VN"/>
                <w14:ligatures w14:val="none"/>
              </w:rPr>
              <w:t xml:space="preserve"> và nhận xét.</w:t>
            </w:r>
          </w:p>
          <w:p w14:paraId="59CB04C8" w14:textId="77777777" w:rsidR="00D47411" w:rsidRPr="00E77BF8" w:rsidRDefault="00D47411" w:rsidP="00D47411">
            <w:pPr>
              <w:spacing w:after="0" w:line="240" w:lineRule="auto"/>
              <w:rPr>
                <w:rFonts w:eastAsia="Times New Roman" w:cs="Times New Roman"/>
                <w:kern w:val="0"/>
                <w:lang w:val="vi-VN"/>
                <w14:ligatures w14:val="none"/>
              </w:rPr>
            </w:pPr>
            <w:r w:rsidRPr="00E77BF8">
              <w:rPr>
                <w:rFonts w:eastAsia="Times New Roman" w:cs="Times New Roman"/>
                <w:b/>
                <w:bCs/>
                <w:kern w:val="0"/>
                <w:lang w:val="vi-VN"/>
                <w14:ligatures w14:val="none"/>
              </w:rPr>
              <w:t>Bước 2: Thực hiện nhiệm vụ: </w:t>
            </w:r>
          </w:p>
          <w:p w14:paraId="0B9C367B" w14:textId="79F3A50E" w:rsidR="00060DEB" w:rsidRPr="00E77BF8" w:rsidRDefault="00D47411" w:rsidP="00D47411">
            <w:pPr>
              <w:spacing w:after="0" w:line="240" w:lineRule="auto"/>
              <w:rPr>
                <w:rFonts w:eastAsia="SimSun" w:cs="Times New Roman"/>
                <w:kern w:val="0"/>
                <w:lang w:val="vi-VN"/>
                <w14:ligatures w14:val="none"/>
              </w:rPr>
            </w:pPr>
            <w:r w:rsidRPr="00E77BF8">
              <w:rPr>
                <w:rFonts w:eastAsia="Times New Roman" w:cs="Times New Roman"/>
                <w:kern w:val="0"/>
                <w:lang w:val="vi-VN"/>
                <w14:ligatures w14:val="none"/>
              </w:rPr>
              <w:t xml:space="preserve">- HĐ cá nhân: </w:t>
            </w:r>
            <w:r w:rsidR="00060DEB" w:rsidRPr="00DC4D10">
              <w:rPr>
                <w:rFonts w:eastAsia="SimSun" w:cs="Times New Roman"/>
                <w:kern w:val="0"/>
                <w:lang w:val="vi-VN"/>
                <w14:ligatures w14:val="none"/>
              </w:rPr>
              <w:t>đọc nội dung và thực hiện Ví dụ 2.</w:t>
            </w:r>
          </w:p>
          <w:p w14:paraId="753F9429" w14:textId="02E2C02A" w:rsidR="00D47411" w:rsidRPr="00E77BF8" w:rsidRDefault="00D47411" w:rsidP="00D47411">
            <w:pPr>
              <w:spacing w:after="0" w:line="240" w:lineRule="auto"/>
              <w:rPr>
                <w:rFonts w:eastAsia="Times New Roman" w:cs="Times New Roman"/>
                <w:kern w:val="0"/>
                <w:lang w:val="vi-VN"/>
                <w14:ligatures w14:val="none"/>
              </w:rPr>
            </w:pPr>
            <w:r w:rsidRPr="00E77BF8">
              <w:rPr>
                <w:rFonts w:eastAsia="Times New Roman" w:cs="Times New Roman"/>
                <w:b/>
                <w:bCs/>
                <w:kern w:val="0"/>
                <w:lang w:val="vi-VN"/>
                <w14:ligatures w14:val="none"/>
              </w:rPr>
              <w:t>Bước 3: Báo cáo, thảo luận: </w:t>
            </w:r>
          </w:p>
          <w:p w14:paraId="2323DF49" w14:textId="65E1E86D" w:rsidR="00D47411" w:rsidRPr="00E77BF8" w:rsidRDefault="00D47411" w:rsidP="00D47411">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t>- HS trình bày cả lớp nhận xét, GV đánh giá, dẫn dắt, chốt lại kiến thức.</w:t>
            </w:r>
          </w:p>
          <w:p w14:paraId="158E5213" w14:textId="18549420" w:rsidR="00EA21DC" w:rsidRPr="00E77BF8" w:rsidRDefault="00D47411" w:rsidP="00D02B31">
            <w:pPr>
              <w:spacing w:after="0" w:line="240" w:lineRule="auto"/>
              <w:rPr>
                <w:rFonts w:eastAsia="Times New Roman" w:cs="Times New Roman"/>
                <w:kern w:val="0"/>
                <w:lang w:val="vi-VN"/>
                <w14:ligatures w14:val="none"/>
              </w:rPr>
            </w:pPr>
            <w:r w:rsidRPr="00E77BF8">
              <w:rPr>
                <w:rFonts w:eastAsia="Times New Roman" w:cs="Times New Roman"/>
                <w:b/>
                <w:bCs/>
                <w:kern w:val="0"/>
                <w:lang w:val="vi-VN"/>
                <w14:ligatures w14:val="none"/>
              </w:rPr>
              <w:t>Bước 4: Kết luận, nhận định: </w:t>
            </w:r>
            <w:r w:rsidRPr="00E77BF8">
              <w:rPr>
                <w:rFonts w:eastAsia="Times New Roman" w:cs="Times New Roman"/>
                <w:kern w:val="0"/>
                <w:lang w:val="vi-VN"/>
                <w14:ligatures w14:val="none"/>
              </w:rPr>
              <w:t>GV tổng quát</w:t>
            </w:r>
            <w:r w:rsidR="004C0033" w:rsidRPr="00E77BF8">
              <w:rPr>
                <w:rFonts w:eastAsia="Times New Roman" w:cs="Times New Roman"/>
                <w:kern w:val="0"/>
                <w:lang w:val="vi-VN"/>
                <w14:ligatures w14:val="none"/>
              </w:rPr>
              <w:t xml:space="preserve"> lưu ý lại kiến thức trọng tâm </w:t>
            </w:r>
          </w:p>
        </w:tc>
        <w:tc>
          <w:tcPr>
            <w:tcW w:w="4808" w:type="dxa"/>
            <w:tcBorders>
              <w:top w:val="nil"/>
              <w:left w:val="nil"/>
              <w:bottom w:val="nil"/>
              <w:right w:val="single" w:sz="8" w:space="0" w:color="auto"/>
            </w:tcBorders>
            <w:tcMar>
              <w:top w:w="0" w:type="dxa"/>
              <w:left w:w="108" w:type="dxa"/>
              <w:bottom w:w="0" w:type="dxa"/>
              <w:right w:w="108" w:type="dxa"/>
            </w:tcMar>
          </w:tcPr>
          <w:p w14:paraId="7A653444" w14:textId="77777777" w:rsidR="00197A46" w:rsidRPr="00E77BF8" w:rsidRDefault="00197A46" w:rsidP="00197A46">
            <w:pPr>
              <w:spacing w:after="0" w:line="240" w:lineRule="auto"/>
              <w:rPr>
                <w:rFonts w:eastAsia="Times New Roman" w:cs="Times New Roman"/>
                <w:kern w:val="0"/>
                <w:lang w:val="vi-VN"/>
                <w14:ligatures w14:val="none"/>
              </w:rPr>
            </w:pPr>
            <w:r w:rsidRPr="00E77BF8">
              <w:rPr>
                <w:rFonts w:eastAsia="Times New Roman" w:cs="Times New Roman"/>
                <w:b/>
                <w:bCs/>
                <w:kern w:val="0"/>
                <w:lang w:val="vi-VN"/>
                <w14:ligatures w14:val="none"/>
              </w:rPr>
              <w:t>Ví dụ 2: SGK-tr.40, 41</w:t>
            </w:r>
          </w:p>
          <w:p w14:paraId="1792FFB4" w14:textId="77777777" w:rsidR="00197A46" w:rsidRPr="00E77BF8" w:rsidRDefault="00197A46" w:rsidP="00197A46">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t>Hướng dẫn giải (SGK-tr.40, 41)</w:t>
            </w:r>
          </w:p>
          <w:p w14:paraId="0FEF52B6" w14:textId="40102387" w:rsidR="008C4AB6" w:rsidRPr="00E77BF8" w:rsidRDefault="008C4AB6" w:rsidP="008B3FB2">
            <w:pPr>
              <w:spacing w:after="0" w:line="240" w:lineRule="auto"/>
              <w:rPr>
                <w:rFonts w:eastAsia="Times New Roman" w:cs="Times New Roman"/>
                <w:b/>
                <w:bCs/>
                <w:kern w:val="0"/>
                <w:lang w:val="vi-VN"/>
                <w14:ligatures w14:val="none"/>
              </w:rPr>
            </w:pPr>
          </w:p>
        </w:tc>
      </w:tr>
      <w:tr w:rsidR="00EA21DC" w:rsidRPr="00DC4D10" w14:paraId="5F247280" w14:textId="77777777" w:rsidTr="008B3FB2">
        <w:trPr>
          <w:trHeight w:val="466"/>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53A60E" w14:textId="523FFA14" w:rsidR="00EA21DC" w:rsidRPr="00EA21DC" w:rsidRDefault="00EA21DC" w:rsidP="00EA21DC">
            <w:pPr>
              <w:spacing w:before="60" w:after="60" w:line="264" w:lineRule="auto"/>
              <w:jc w:val="both"/>
              <w:rPr>
                <w:rFonts w:eastAsia="SimSun" w:cs="Times New Roman"/>
                <w:b/>
                <w:i/>
                <w:iCs/>
                <w:color w:val="FF0000"/>
                <w:kern w:val="0"/>
                <w:lang w:val="vi-VN"/>
                <w14:ligatures w14:val="none"/>
              </w:rPr>
            </w:pPr>
            <w:r w:rsidRPr="00EA21DC">
              <w:rPr>
                <w:rFonts w:eastAsia="SimSun" w:cs="Times New Roman"/>
                <w:b/>
                <w:color w:val="FF0000"/>
                <w:kern w:val="0"/>
                <w:lang w:val="vi-VN"/>
                <w14:ligatures w14:val="none"/>
              </w:rPr>
              <w:t xml:space="preserve">Luyện tập 2 </w:t>
            </w:r>
          </w:p>
          <w:p w14:paraId="3C3A367F" w14:textId="77777777" w:rsidR="004C0033" w:rsidRPr="00E77BF8" w:rsidRDefault="004C0033" w:rsidP="00EA21DC">
            <w:pPr>
              <w:spacing w:before="60" w:after="60" w:line="264" w:lineRule="auto"/>
              <w:jc w:val="both"/>
              <w:rPr>
                <w:rFonts w:eastAsia="Times New Roman" w:cs="Times New Roman"/>
                <w:b/>
                <w:bCs/>
                <w:kern w:val="0"/>
                <w:lang w:val="vi-VN"/>
                <w14:ligatures w14:val="none"/>
              </w:rPr>
            </w:pPr>
            <w:r w:rsidRPr="00E77BF8">
              <w:rPr>
                <w:rFonts w:eastAsia="Times New Roman" w:cs="Times New Roman"/>
                <w:b/>
                <w:bCs/>
                <w:kern w:val="0"/>
                <w:lang w:val="vi-VN"/>
                <w14:ligatures w14:val="none"/>
              </w:rPr>
              <w:t>Bước 1: Chuyển giao nhiệm vụ:</w:t>
            </w:r>
          </w:p>
          <w:p w14:paraId="2B1627FA" w14:textId="1F929BFA" w:rsidR="00EA21DC" w:rsidRPr="00EA21DC" w:rsidRDefault="00EA21DC" w:rsidP="00EA21DC">
            <w:pPr>
              <w:spacing w:before="60" w:after="60" w:line="264" w:lineRule="auto"/>
              <w:jc w:val="both"/>
              <w:rPr>
                <w:rFonts w:eastAsia="SimSun" w:cs="Times New Roman"/>
                <w:bCs/>
                <w:i/>
                <w:kern w:val="0"/>
                <w:lang w:val="vi-VN"/>
                <w14:ligatures w14:val="none"/>
              </w:rPr>
            </w:pPr>
            <w:r w:rsidRPr="00EA21DC">
              <w:rPr>
                <w:rFonts w:eastAsia="SimSun" w:cs="Times New Roman"/>
                <w:bCs/>
                <w:kern w:val="0"/>
                <w:lang w:val="vi-VN"/>
                <w14:ligatures w14:val="none"/>
              </w:rPr>
              <w:t xml:space="preserve">GV cho HS hoạt động cá nhân trong </w:t>
            </w:r>
            <w:r w:rsidR="00917CB6" w:rsidRPr="00E77BF8">
              <w:rPr>
                <w:rFonts w:eastAsia="SimSun" w:cs="Times New Roman"/>
                <w:bCs/>
                <w:kern w:val="0"/>
                <w:lang w:val="vi-VN"/>
                <w14:ligatures w14:val="none"/>
              </w:rPr>
              <w:t>5</w:t>
            </w:r>
            <w:r w:rsidRPr="00EA21DC">
              <w:rPr>
                <w:rFonts w:eastAsia="SimSun" w:cs="Times New Roman"/>
                <w:bCs/>
                <w:kern w:val="0"/>
                <w:lang w:val="vi-VN"/>
                <w14:ligatures w14:val="none"/>
              </w:rPr>
              <w:t xml:space="preserve"> phút, sau đó gọi</w:t>
            </w:r>
            <w:r w:rsidRPr="00EA21DC">
              <w:rPr>
                <w:rFonts w:eastAsia="SimSun" w:cs="Times New Roman"/>
                <w:b/>
                <w:kern w:val="0"/>
                <w:lang w:val="vi-VN"/>
                <w14:ligatures w14:val="none"/>
              </w:rPr>
              <w:t xml:space="preserve"> </w:t>
            </w:r>
            <w:r w:rsidRPr="00EA21DC">
              <w:rPr>
                <w:rFonts w:eastAsia="SimSun" w:cs="Times New Roman"/>
                <w:bCs/>
                <w:kern w:val="0"/>
                <w:lang w:val="vi-VN"/>
                <w14:ligatures w14:val="none"/>
              </w:rPr>
              <w:t>0</w:t>
            </w:r>
            <w:r w:rsidR="00917CB6" w:rsidRPr="00E77BF8">
              <w:rPr>
                <w:rFonts w:eastAsia="SimSun" w:cs="Times New Roman"/>
                <w:bCs/>
                <w:kern w:val="0"/>
                <w:lang w:val="vi-VN"/>
                <w14:ligatures w14:val="none"/>
              </w:rPr>
              <w:t>1</w:t>
            </w:r>
            <w:r w:rsidRPr="00EA21DC">
              <w:rPr>
                <w:rFonts w:eastAsia="SimSun" w:cs="Times New Roman"/>
                <w:bCs/>
                <w:kern w:val="0"/>
                <w:lang w:val="vi-VN"/>
                <w14:ligatures w14:val="none"/>
              </w:rPr>
              <w:t xml:space="preserve"> HS vẽ biểu đồ quạt tròn, các HS khác lắng nghe và nhận xét.</w:t>
            </w:r>
          </w:p>
          <w:p w14:paraId="0DF88811" w14:textId="77777777" w:rsidR="00917CB6" w:rsidRPr="00E77BF8" w:rsidRDefault="00917CB6" w:rsidP="00917CB6">
            <w:pPr>
              <w:spacing w:after="0" w:line="240" w:lineRule="auto"/>
              <w:rPr>
                <w:rFonts w:eastAsia="Times New Roman" w:cs="Times New Roman"/>
                <w:kern w:val="0"/>
                <w:lang w:val="vi-VN"/>
                <w14:ligatures w14:val="none"/>
              </w:rPr>
            </w:pPr>
            <w:r w:rsidRPr="00E77BF8">
              <w:rPr>
                <w:rFonts w:eastAsia="Times New Roman" w:cs="Times New Roman"/>
                <w:b/>
                <w:bCs/>
                <w:kern w:val="0"/>
                <w:lang w:val="vi-VN"/>
                <w14:ligatures w14:val="none"/>
              </w:rPr>
              <w:t>Bước 2: Thực hiện nhiệm vụ: </w:t>
            </w:r>
          </w:p>
          <w:p w14:paraId="783C7CB3" w14:textId="77777777" w:rsidR="00166EFE" w:rsidRPr="00DC4D10" w:rsidRDefault="00166EFE" w:rsidP="00166EFE">
            <w:pPr>
              <w:spacing w:line="264" w:lineRule="auto"/>
              <w:rPr>
                <w:rFonts w:cs="Times New Roman"/>
                <w:i/>
                <w:iCs/>
                <w:color w:val="000000"/>
                <w:lang w:val="vi-VN"/>
              </w:rPr>
            </w:pPr>
            <w:r w:rsidRPr="00DC4D10">
              <w:rPr>
                <w:rFonts w:cs="Times New Roman"/>
                <w:lang w:val="vi-VN"/>
              </w:rPr>
              <w:t>- HS đọc nội dung và thực hiện Luyện tập 2.</w:t>
            </w:r>
          </w:p>
          <w:p w14:paraId="21606EA6" w14:textId="77777777" w:rsidR="00917CB6" w:rsidRPr="00E77BF8" w:rsidRDefault="00917CB6" w:rsidP="00917CB6">
            <w:pPr>
              <w:spacing w:after="0" w:line="240" w:lineRule="auto"/>
              <w:rPr>
                <w:rFonts w:eastAsia="Times New Roman" w:cs="Times New Roman"/>
                <w:kern w:val="0"/>
                <w:lang w:val="vi-VN"/>
                <w14:ligatures w14:val="none"/>
              </w:rPr>
            </w:pPr>
            <w:r w:rsidRPr="00E77BF8">
              <w:rPr>
                <w:rFonts w:eastAsia="Times New Roman" w:cs="Times New Roman"/>
                <w:b/>
                <w:bCs/>
                <w:kern w:val="0"/>
                <w:lang w:val="vi-VN"/>
                <w14:ligatures w14:val="none"/>
              </w:rPr>
              <w:t>Bước 3: Báo cáo, thảo luận: </w:t>
            </w:r>
          </w:p>
          <w:p w14:paraId="0B81A881" w14:textId="77777777" w:rsidR="00917CB6" w:rsidRPr="00E77BF8" w:rsidRDefault="00917CB6" w:rsidP="00917CB6">
            <w:pPr>
              <w:spacing w:after="0" w:line="240" w:lineRule="auto"/>
              <w:rPr>
                <w:rFonts w:eastAsia="Times New Roman" w:cs="Times New Roman"/>
                <w:kern w:val="0"/>
                <w:lang w:val="vi-VN"/>
                <w14:ligatures w14:val="none"/>
              </w:rPr>
            </w:pPr>
            <w:r w:rsidRPr="00E77BF8">
              <w:rPr>
                <w:rFonts w:eastAsia="Times New Roman" w:cs="Times New Roman"/>
                <w:kern w:val="0"/>
                <w:lang w:val="vi-VN"/>
                <w14:ligatures w14:val="none"/>
              </w:rPr>
              <w:t>- HS trình bày cả lớp nhận xét, GV đánh giá, dẫn dắt, chốt lại kiến thức.</w:t>
            </w:r>
          </w:p>
          <w:p w14:paraId="00957D84" w14:textId="082A1A4F" w:rsidR="00EA21DC" w:rsidRPr="00E77BF8" w:rsidRDefault="00917CB6" w:rsidP="00917CB6">
            <w:pPr>
              <w:spacing w:before="60" w:after="60" w:line="264" w:lineRule="auto"/>
              <w:jc w:val="both"/>
              <w:rPr>
                <w:rFonts w:eastAsia="Times New Roman" w:cs="Times New Roman"/>
                <w:b/>
                <w:bCs/>
                <w:kern w:val="0"/>
                <w:lang w:val="vi-VN"/>
                <w14:ligatures w14:val="none"/>
              </w:rPr>
            </w:pPr>
            <w:r w:rsidRPr="00E77BF8">
              <w:rPr>
                <w:rFonts w:eastAsia="Times New Roman" w:cs="Times New Roman"/>
                <w:b/>
                <w:bCs/>
                <w:kern w:val="0"/>
                <w:lang w:val="vi-VN"/>
                <w14:ligatures w14:val="none"/>
              </w:rPr>
              <w:t>Bước 4: Kết luận, nhận định: </w:t>
            </w:r>
            <w:r w:rsidRPr="00E77BF8">
              <w:rPr>
                <w:rFonts w:eastAsia="Times New Roman" w:cs="Times New Roman"/>
                <w:kern w:val="0"/>
                <w:lang w:val="vi-VN"/>
                <w14:ligatures w14:val="none"/>
              </w:rPr>
              <w:t>GV tổng quát lưu ý lại kiến thức trọng tâm </w:t>
            </w:r>
          </w:p>
        </w:tc>
        <w:tc>
          <w:tcPr>
            <w:tcW w:w="4808" w:type="dxa"/>
            <w:tcBorders>
              <w:top w:val="nil"/>
              <w:left w:val="nil"/>
              <w:bottom w:val="single" w:sz="8" w:space="0" w:color="auto"/>
              <w:right w:val="single" w:sz="8" w:space="0" w:color="auto"/>
            </w:tcBorders>
            <w:tcMar>
              <w:top w:w="0" w:type="dxa"/>
              <w:left w:w="108" w:type="dxa"/>
              <w:bottom w:w="0" w:type="dxa"/>
              <w:right w:w="108" w:type="dxa"/>
            </w:tcMar>
          </w:tcPr>
          <w:p w14:paraId="6CF5F104" w14:textId="77777777" w:rsidR="00FC7B81" w:rsidRPr="00DC4D10" w:rsidRDefault="00FC7B81" w:rsidP="00FC7B81">
            <w:pPr>
              <w:spacing w:after="0" w:line="240" w:lineRule="auto"/>
              <w:rPr>
                <w:rFonts w:eastAsia="Times New Roman" w:cs="Times New Roman"/>
                <w:kern w:val="0"/>
                <w14:ligatures w14:val="none"/>
              </w:rPr>
            </w:pPr>
            <w:r w:rsidRPr="00DC4D10">
              <w:rPr>
                <w:rFonts w:eastAsia="Times New Roman" w:cs="Times New Roman"/>
                <w:b/>
                <w:bCs/>
                <w:kern w:val="0"/>
                <w14:ligatures w14:val="none"/>
              </w:rPr>
              <w:t>Luyện tập 2</w:t>
            </w:r>
          </w:p>
          <w:p w14:paraId="01FCED33" w14:textId="5C248E72" w:rsidR="00EA21DC" w:rsidRPr="00DC4D10" w:rsidRDefault="00917CB6" w:rsidP="00917CB6">
            <w:pPr>
              <w:spacing w:after="0" w:line="240" w:lineRule="auto"/>
              <w:rPr>
                <w:rFonts w:eastAsia="Times New Roman" w:cs="Times New Roman"/>
                <w:b/>
                <w:bCs/>
                <w:kern w:val="0"/>
                <w14:ligatures w14:val="none"/>
              </w:rPr>
            </w:pPr>
            <w:r w:rsidRPr="00DC4D10">
              <w:rPr>
                <w:rFonts w:eastAsia="SimSun" w:cs="Times New Roman"/>
                <w:noProof/>
                <w:kern w:val="0"/>
                <w14:ligatures w14:val="none"/>
              </w:rPr>
              <w:drawing>
                <wp:inline distT="0" distB="0" distL="0" distR="0" wp14:anchorId="017991C5" wp14:editId="2FD9EAB0">
                  <wp:extent cx="2049780" cy="1615440"/>
                  <wp:effectExtent l="0" t="0" r="7620" b="3810"/>
                  <wp:docPr id="57" name="Chart 1">
                    <a:extLst xmlns:a="http://schemas.openxmlformats.org/drawingml/2006/main">
                      <a:ext uri="{FF2B5EF4-FFF2-40B4-BE49-F238E27FC236}">
                        <a16:creationId xmlns:a16="http://schemas.microsoft.com/office/drawing/2014/main" id="{ABD1C8AE-25C3-DAFE-E8F3-3BA4C23237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72175481" w14:textId="77777777" w:rsidR="000966C7" w:rsidRPr="000966C7" w:rsidRDefault="000966C7" w:rsidP="000966C7">
      <w:pPr>
        <w:pBdr>
          <w:top w:val="single" w:sz="4" w:space="4" w:color="auto"/>
        </w:pBdr>
        <w:shd w:val="clear" w:color="auto" w:fill="365F91"/>
        <w:spacing w:before="120" w:after="60" w:line="288" w:lineRule="auto"/>
        <w:ind w:left="1134" w:right="1134"/>
        <w:jc w:val="center"/>
        <w:outlineLvl w:val="5"/>
        <w:rPr>
          <w:rFonts w:eastAsia="SimSun" w:cs="Times New Roman"/>
          <w:b/>
          <w:color w:val="FFFFFF"/>
          <w:kern w:val="0"/>
          <w:lang w:val="vi-VN"/>
          <w14:ligatures w14:val="none"/>
        </w:rPr>
      </w:pPr>
      <w:r w:rsidRPr="000966C7">
        <w:rPr>
          <w:rFonts w:eastAsia="SimSun" w:cs="Times New Roman"/>
          <w:b/>
          <w:color w:val="FFFFFF"/>
          <w:kern w:val="0"/>
          <w:lang w:val="vi-VN"/>
          <w14:ligatures w14:val="none"/>
        </w:rPr>
        <w:t xml:space="preserve">TỔNG KẾT VÀ HƯỚNG DẪN CÔNG VIỆC Ở NHÀ                                                                </w:t>
      </w:r>
    </w:p>
    <w:p w14:paraId="0411DDCA" w14:textId="77777777" w:rsidR="000966C7" w:rsidRPr="000966C7" w:rsidRDefault="000966C7" w:rsidP="000966C7">
      <w:pPr>
        <w:spacing w:before="60" w:after="60" w:line="264" w:lineRule="auto"/>
        <w:jc w:val="both"/>
        <w:rPr>
          <w:rFonts w:eastAsia="SimSun" w:cs="Times New Roman"/>
          <w:bCs/>
          <w:kern w:val="0"/>
          <w:lang w:val="vi-VN"/>
          <w14:ligatures w14:val="none"/>
        </w:rPr>
      </w:pPr>
      <w:r w:rsidRPr="000966C7">
        <w:rPr>
          <w:rFonts w:eastAsia="SimSun" w:cs="Times New Roman"/>
          <w:bCs/>
          <w:i/>
          <w:iCs/>
          <w:kern w:val="0"/>
          <w:lang w:val="vi-VN"/>
          <w14:ligatures w14:val="none"/>
        </w:rPr>
        <w:lastRenderedPageBreak/>
        <w:t>GV tổng kết lại nội dung bài học và dặn dò công việc ở nhà cho HS</w:t>
      </w:r>
      <w:r w:rsidRPr="000966C7">
        <w:rPr>
          <w:rFonts w:eastAsia="SimSun" w:cs="Times New Roman"/>
          <w:bCs/>
          <w:kern w:val="0"/>
          <w:lang w:val="vi-VN"/>
          <w14:ligatures w14:val="none"/>
        </w:rPr>
        <w:t xml:space="preserve"> </w:t>
      </w:r>
      <w:r w:rsidRPr="000966C7">
        <w:rPr>
          <w:rFonts w:eastAsia="SimSun" w:cs="Times New Roman"/>
          <w:b/>
          <w:color w:val="FF0000"/>
          <w:kern w:val="0"/>
          <w:lang w:val="vi-VN"/>
          <w14:ligatures w14:val="none"/>
        </w:rPr>
        <w:t>(3 phút)</w:t>
      </w:r>
      <w:r w:rsidRPr="000966C7">
        <w:rPr>
          <w:rFonts w:eastAsia="SimSun" w:cs="Times New Roman"/>
          <w:bCs/>
          <w:kern w:val="0"/>
          <w:lang w:val="vi-VN"/>
          <w14:ligatures w14:val="none"/>
        </w:rPr>
        <w:t xml:space="preserve"> </w:t>
      </w:r>
    </w:p>
    <w:p w14:paraId="3C764AB3" w14:textId="77777777" w:rsidR="000966C7" w:rsidRPr="000966C7" w:rsidRDefault="000966C7" w:rsidP="000966C7">
      <w:pPr>
        <w:spacing w:before="60" w:after="60" w:line="264" w:lineRule="auto"/>
        <w:jc w:val="both"/>
        <w:rPr>
          <w:rFonts w:eastAsia="SimSun" w:cs="Times New Roman"/>
          <w:b/>
          <w:kern w:val="0"/>
          <w:lang w:val="vi-VN"/>
          <w14:ligatures w14:val="none"/>
        </w:rPr>
      </w:pPr>
      <w:r w:rsidRPr="000966C7">
        <w:rPr>
          <w:rFonts w:eastAsia="SimSun" w:cs="Times New Roman"/>
          <w:bCs/>
          <w:kern w:val="0"/>
          <w:lang w:val="vi-VN"/>
          <w14:ligatures w14:val="none"/>
        </w:rPr>
        <w:t>- GV tổng kết lại các kiến thức trọng tâm của bài học.</w:t>
      </w:r>
    </w:p>
    <w:p w14:paraId="211C9756" w14:textId="77777777" w:rsidR="000966C7" w:rsidRPr="000966C7" w:rsidRDefault="000966C7" w:rsidP="000966C7">
      <w:pPr>
        <w:spacing w:before="60" w:after="60" w:line="264" w:lineRule="auto"/>
        <w:jc w:val="both"/>
        <w:rPr>
          <w:rFonts w:eastAsia="SimSun" w:cs="Times New Roman"/>
          <w:bCs/>
          <w:kern w:val="0"/>
          <w:lang w:val="vi-VN"/>
          <w14:ligatures w14:val="none"/>
        </w:rPr>
      </w:pPr>
      <w:r w:rsidRPr="000966C7">
        <w:rPr>
          <w:rFonts w:eastAsia="SimSun" w:cs="Times New Roman"/>
          <w:bCs/>
          <w:kern w:val="0"/>
          <w:lang w:val="vi-VN"/>
          <w14:ligatures w14:val="none"/>
        </w:rPr>
        <w:t>- Nhắc HS ôn</w:t>
      </w:r>
      <w:r w:rsidRPr="000966C7">
        <w:rPr>
          <w:rFonts w:eastAsia="SimSun" w:cs="Times New Roman"/>
          <w:b/>
          <w:kern w:val="0"/>
          <w:lang w:val="vi-VN"/>
          <w14:ligatures w14:val="none"/>
        </w:rPr>
        <w:t xml:space="preserve"> </w:t>
      </w:r>
      <w:r w:rsidRPr="000966C7">
        <w:rPr>
          <w:rFonts w:eastAsia="SimSun" w:cs="Times New Roman"/>
          <w:bCs/>
          <w:kern w:val="0"/>
          <w:lang w:val="vi-VN"/>
          <w14:ligatures w14:val="none"/>
        </w:rPr>
        <w:t>tập các nội dung đã học: Cách vẽ biểu đồ cột và biểu đồ hình quạt tròn để biểu diễn bảng tần số tương đối.</w:t>
      </w:r>
    </w:p>
    <w:p w14:paraId="60E67DB4" w14:textId="77777777" w:rsidR="000966C7" w:rsidRPr="000966C7" w:rsidRDefault="000966C7" w:rsidP="000966C7">
      <w:pPr>
        <w:spacing w:before="60" w:after="60" w:line="264" w:lineRule="auto"/>
        <w:jc w:val="both"/>
        <w:rPr>
          <w:rFonts w:eastAsia="SimSun" w:cs="Times New Roman"/>
          <w:b/>
          <w:kern w:val="0"/>
          <w:lang w:val="vi-VN"/>
          <w14:ligatures w14:val="none"/>
        </w:rPr>
      </w:pPr>
      <w:r w:rsidRPr="000966C7">
        <w:rPr>
          <w:rFonts w:eastAsia="SimSun" w:cs="Times New Roman"/>
          <w:bCs/>
          <w:kern w:val="0"/>
          <w:lang w:val="vi-VN"/>
          <w14:ligatures w14:val="none"/>
        </w:rPr>
        <w:t>-</w:t>
      </w:r>
      <w:r w:rsidRPr="000966C7">
        <w:rPr>
          <w:rFonts w:eastAsia="SimSun" w:cs="Times New Roman"/>
          <w:b/>
          <w:kern w:val="0"/>
          <w:lang w:val="vi-VN"/>
          <w14:ligatures w14:val="none"/>
        </w:rPr>
        <w:t xml:space="preserve"> </w:t>
      </w:r>
      <w:r w:rsidRPr="000966C7">
        <w:rPr>
          <w:rFonts w:eastAsia="SimSun" w:cs="Times New Roman"/>
          <w:bCs/>
          <w:kern w:val="0"/>
          <w:lang w:val="vi-VN"/>
          <w14:ligatures w14:val="none"/>
        </w:rPr>
        <w:t>Giao cho</w:t>
      </w:r>
      <w:r w:rsidRPr="000966C7">
        <w:rPr>
          <w:rFonts w:eastAsia="SimSun" w:cs="Times New Roman"/>
          <w:b/>
          <w:kern w:val="0"/>
          <w:lang w:val="vi-VN"/>
          <w14:ligatures w14:val="none"/>
        </w:rPr>
        <w:t xml:space="preserve"> </w:t>
      </w:r>
      <w:r w:rsidRPr="000966C7">
        <w:rPr>
          <w:rFonts w:eastAsia="SimSun" w:cs="Times New Roman"/>
          <w:bCs/>
          <w:kern w:val="0"/>
          <w:lang w:val="vi-VN"/>
          <w14:ligatures w14:val="none"/>
        </w:rPr>
        <w:t>HS làm bài tập 7.8, 7.9 và 7.10 trong SGK.</w:t>
      </w:r>
      <w:r w:rsidRPr="000966C7">
        <w:rPr>
          <w:rFonts w:eastAsia="SimSun" w:cs="Times New Roman"/>
          <w:b/>
          <w:kern w:val="0"/>
          <w:lang w:val="vi-VN"/>
          <w14:ligatures w14:val="none"/>
        </w:rPr>
        <w:t xml:space="preserve"> </w:t>
      </w:r>
    </w:p>
    <w:p w14:paraId="6902DCD9" w14:textId="77777777" w:rsidR="000966C7" w:rsidRPr="00E77BF8" w:rsidRDefault="000966C7" w:rsidP="000966C7">
      <w:pPr>
        <w:widowControl w:val="0"/>
        <w:spacing w:after="0" w:line="240" w:lineRule="auto"/>
        <w:jc w:val="both"/>
        <w:rPr>
          <w:rFonts w:eastAsia="SimSun" w:cs="Times New Roman"/>
          <w:bCs/>
          <w:kern w:val="0"/>
          <w:lang w:val="vi-VN"/>
          <w14:ligatures w14:val="none"/>
        </w:rPr>
      </w:pPr>
      <w:r w:rsidRPr="00DC4D10">
        <w:rPr>
          <w:rFonts w:eastAsia="SimSun" w:cs="Times New Roman"/>
          <w:bCs/>
          <w:kern w:val="0"/>
          <w:lang w:val="vi-VN"/>
          <w14:ligatures w14:val="none"/>
        </w:rPr>
        <w:t>-</w:t>
      </w:r>
      <w:r w:rsidRPr="00DC4D10">
        <w:rPr>
          <w:rFonts w:eastAsia="SimSun" w:cs="Times New Roman"/>
          <w:b/>
          <w:kern w:val="0"/>
          <w:lang w:val="vi-VN"/>
          <w14:ligatures w14:val="none"/>
        </w:rPr>
        <w:t xml:space="preserve"> </w:t>
      </w:r>
      <w:r w:rsidRPr="00DC4D10">
        <w:rPr>
          <w:rFonts w:eastAsia="SimSun" w:cs="Times New Roman"/>
          <w:bCs/>
          <w:kern w:val="0"/>
          <w:lang w:val="vi-VN"/>
          <w14:ligatures w14:val="none"/>
        </w:rPr>
        <w:t>Nhắc HS đọc trước bài mới chuẩn bị cho tiết học sau</w:t>
      </w:r>
    </w:p>
    <w:p w14:paraId="3A3BBB61" w14:textId="2DDF54A3" w:rsidR="00440CEB" w:rsidRPr="00E77BF8" w:rsidRDefault="000966C7" w:rsidP="000966C7">
      <w:pPr>
        <w:widowControl w:val="0"/>
        <w:spacing w:after="0" w:line="240" w:lineRule="auto"/>
        <w:jc w:val="both"/>
        <w:rPr>
          <w:rFonts w:eastAsia="Times New Roman" w:cs="Times New Roman"/>
          <w:bCs/>
          <w:kern w:val="0"/>
          <w:lang w:val="vi-VN"/>
          <w14:ligatures w14:val="none"/>
        </w:rPr>
      </w:pPr>
      <w:r w:rsidRPr="00DC4D10">
        <w:rPr>
          <w:rFonts w:eastAsia="SimSun" w:cs="Times New Roman"/>
          <w:bCs/>
          <w:kern w:val="0"/>
          <w:lang w:val="vi-VN"/>
          <w14:ligatures w14:val="none"/>
        </w:rPr>
        <w:t>.</w:t>
      </w:r>
      <w:r w:rsidR="00440CEB" w:rsidRPr="00E77BF8">
        <w:rPr>
          <w:rFonts w:eastAsia="Times New Roman" w:cs="Times New Roman"/>
          <w:bCs/>
          <w:kern w:val="0"/>
          <w:lang w:val="vi-VN"/>
          <w14:ligatures w14:val="none"/>
        </w:rPr>
        <w:t xml:space="preserve">- Chuẩn bị bài mới: </w:t>
      </w:r>
      <w:r w:rsidR="00440CEB" w:rsidRPr="00E77BF8">
        <w:rPr>
          <w:rFonts w:eastAsia="Times New Roman" w:cs="Times New Roman"/>
          <w:b/>
          <w:bCs/>
          <w:i/>
          <w:iCs/>
          <w:kern w:val="0"/>
          <w:lang w:val="vi-VN"/>
          <w14:ligatures w14:val="none"/>
        </w:rPr>
        <w:t>“Bài 23: Bảng tần số tương đối và biểu đồ tần số tương đối”.</w:t>
      </w:r>
    </w:p>
    <w:p w14:paraId="06790518" w14:textId="77777777" w:rsidR="000779A0" w:rsidRPr="000779A0" w:rsidRDefault="000779A0" w:rsidP="000779A0">
      <w:pPr>
        <w:keepNext/>
        <w:keepLines/>
        <w:spacing w:before="240" w:after="0" w:line="276" w:lineRule="auto"/>
        <w:ind w:left="284"/>
        <w:jc w:val="center"/>
        <w:outlineLvl w:val="4"/>
        <w:rPr>
          <w:rFonts w:eastAsia="SimSun" w:cs="Times New Roman"/>
          <w:b/>
          <w:color w:val="007A37"/>
          <w:kern w:val="0"/>
          <w:lang w:val="vi-VN"/>
          <w14:ligatures w14:val="none"/>
        </w:rPr>
      </w:pPr>
      <w:r w:rsidRPr="000779A0">
        <w:rPr>
          <w:rFonts w:eastAsia="SimSun" w:cs="Times New Roman"/>
          <w:b/>
          <w:color w:val="007A37"/>
          <w:kern w:val="0"/>
          <w:lang w:val="vi-VN"/>
          <w14:ligatures w14:val="none"/>
        </w:rPr>
        <w:t>TRẢ LỜI/</w:t>
      </w:r>
      <w:r w:rsidRPr="00E77BF8">
        <w:rPr>
          <w:rFonts w:eastAsia="SimSun" w:cs="Times New Roman"/>
          <w:b/>
          <w:color w:val="007A37"/>
          <w:kern w:val="0"/>
          <w:lang w:val="vi-VN"/>
          <w14:ligatures w14:val="none"/>
        </w:rPr>
        <w:t xml:space="preserve"> </w:t>
      </w:r>
      <w:r w:rsidRPr="000779A0">
        <w:rPr>
          <w:rFonts w:eastAsia="SimSun" w:cs="Times New Roman"/>
          <w:b/>
          <w:color w:val="007A37"/>
          <w:kern w:val="0"/>
          <w:lang w:val="vi-VN"/>
          <w14:ligatures w14:val="none"/>
        </w:rPr>
        <w:t>HƯỚNG DẪN/</w:t>
      </w:r>
      <w:r w:rsidRPr="00E77BF8">
        <w:rPr>
          <w:rFonts w:eastAsia="SimSun" w:cs="Times New Roman"/>
          <w:b/>
          <w:color w:val="007A37"/>
          <w:kern w:val="0"/>
          <w:lang w:val="vi-VN"/>
          <w14:ligatures w14:val="none"/>
        </w:rPr>
        <w:t xml:space="preserve"> </w:t>
      </w:r>
      <w:r w:rsidRPr="000779A0">
        <w:rPr>
          <w:rFonts w:eastAsia="SimSun" w:cs="Times New Roman"/>
          <w:b/>
          <w:color w:val="007A37"/>
          <w:kern w:val="0"/>
          <w:lang w:val="vi-VN"/>
          <w14:ligatures w14:val="none"/>
        </w:rPr>
        <w:t>GIẢI MỘT SỐ BÀI TẬP TRONG SGK</w:t>
      </w:r>
    </w:p>
    <w:p w14:paraId="6BC50AFC" w14:textId="77777777" w:rsidR="000779A0" w:rsidRPr="000779A0" w:rsidRDefault="000779A0" w:rsidP="000779A0">
      <w:pPr>
        <w:spacing w:before="60" w:after="40" w:line="264" w:lineRule="auto"/>
        <w:ind w:left="284" w:hanging="284"/>
        <w:jc w:val="both"/>
        <w:rPr>
          <w:rFonts w:eastAsia="SimSun" w:cs="Times New Roman"/>
          <w:kern w:val="0"/>
          <w:lang w:val="vi-VN"/>
          <w14:ligatures w14:val="none"/>
        </w:rPr>
      </w:pPr>
      <w:r w:rsidRPr="000779A0">
        <w:rPr>
          <w:rFonts w:eastAsia="SimSun" w:cs="Times New Roman"/>
          <w:b/>
          <w:kern w:val="0"/>
          <w:lang w:val="vi-VN"/>
          <w14:ligatures w14:val="none"/>
        </w:rPr>
        <w:t>7.6.</w:t>
      </w:r>
      <w:r w:rsidRPr="000779A0">
        <w:rPr>
          <w:rFonts w:eastAsia="SimSun" w:cs="Times New Roman"/>
          <w:kern w:val="0"/>
          <w:lang w:val="vi-VN"/>
          <w14:ligatures w14:val="none"/>
        </w:rPr>
        <w:t xml:space="preserve"> </w:t>
      </w:r>
      <w:r w:rsidRPr="00E77BF8">
        <w:rPr>
          <w:rFonts w:eastAsia="SimSun" w:cs="Times New Roman"/>
          <w:kern w:val="0"/>
          <w:lang w:val="vi-VN"/>
          <w14:ligatures w14:val="none"/>
        </w:rPr>
        <w:t>Bảng</w:t>
      </w:r>
      <w:r w:rsidRPr="000779A0">
        <w:rPr>
          <w:rFonts w:eastAsia="SimSun" w:cs="Times New Roman"/>
          <w:kern w:val="0"/>
          <w:lang w:val="vi-VN"/>
          <w14:ligatures w14:val="none"/>
        </w:rPr>
        <w:t xml:space="preserve"> tần số tương đối: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417"/>
        <w:gridCol w:w="1418"/>
        <w:gridCol w:w="1417"/>
      </w:tblGrid>
      <w:tr w:rsidR="000779A0" w:rsidRPr="000779A0" w14:paraId="3A38BE6B" w14:textId="77777777" w:rsidTr="008B3FB2">
        <w:trPr>
          <w:jc w:val="center"/>
        </w:trPr>
        <w:tc>
          <w:tcPr>
            <w:tcW w:w="1975" w:type="dxa"/>
          </w:tcPr>
          <w:p w14:paraId="01435844" w14:textId="77777777" w:rsidR="000779A0" w:rsidRPr="000779A0" w:rsidRDefault="000779A0" w:rsidP="000779A0">
            <w:pPr>
              <w:spacing w:before="60" w:after="60" w:line="264" w:lineRule="auto"/>
              <w:jc w:val="both"/>
              <w:rPr>
                <w:rFonts w:eastAsia="SimSun" w:cs="Times New Roman"/>
                <w:kern w:val="0"/>
                <w:lang w:val="vi-VN"/>
                <w14:ligatures w14:val="none"/>
              </w:rPr>
            </w:pPr>
            <w:r w:rsidRPr="000779A0">
              <w:rPr>
                <w:rFonts w:eastAsia="SimSun" w:cs="Times New Roman"/>
                <w:kern w:val="0"/>
                <w:lang w:val="vi-VN"/>
                <w14:ligatures w14:val="none"/>
              </w:rPr>
              <w:t>Cỡ áo</w:t>
            </w:r>
          </w:p>
        </w:tc>
        <w:tc>
          <w:tcPr>
            <w:tcW w:w="1417" w:type="dxa"/>
          </w:tcPr>
          <w:p w14:paraId="0F9DDFC7"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M</w:t>
            </w:r>
          </w:p>
        </w:tc>
        <w:tc>
          <w:tcPr>
            <w:tcW w:w="1418" w:type="dxa"/>
          </w:tcPr>
          <w:p w14:paraId="369E9C2D"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S</w:t>
            </w:r>
          </w:p>
        </w:tc>
        <w:tc>
          <w:tcPr>
            <w:tcW w:w="1417" w:type="dxa"/>
          </w:tcPr>
          <w:p w14:paraId="7DDA493E"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L</w:t>
            </w:r>
          </w:p>
        </w:tc>
      </w:tr>
      <w:tr w:rsidR="000779A0" w:rsidRPr="000779A0" w14:paraId="12A67CD1" w14:textId="77777777" w:rsidTr="008B3FB2">
        <w:trPr>
          <w:jc w:val="center"/>
        </w:trPr>
        <w:tc>
          <w:tcPr>
            <w:tcW w:w="1975" w:type="dxa"/>
          </w:tcPr>
          <w:p w14:paraId="2DEDE21E" w14:textId="77777777" w:rsidR="000779A0" w:rsidRPr="000779A0" w:rsidRDefault="000779A0" w:rsidP="000779A0">
            <w:pPr>
              <w:spacing w:before="60" w:after="60" w:line="264" w:lineRule="auto"/>
              <w:jc w:val="both"/>
              <w:rPr>
                <w:rFonts w:eastAsia="SimSun" w:cs="Times New Roman"/>
                <w:kern w:val="0"/>
                <w:lang w:val="vi-VN"/>
                <w14:ligatures w14:val="none"/>
              </w:rPr>
            </w:pPr>
            <w:r w:rsidRPr="000779A0">
              <w:rPr>
                <w:rFonts w:eastAsia="SimSun" w:cs="Times New Roman"/>
                <w:kern w:val="0"/>
                <w:lang w:val="vi-VN"/>
                <w14:ligatures w14:val="none"/>
              </w:rPr>
              <w:t>Tần số tương đối</w:t>
            </w:r>
          </w:p>
        </w:tc>
        <w:tc>
          <w:tcPr>
            <w:tcW w:w="1417" w:type="dxa"/>
          </w:tcPr>
          <w:p w14:paraId="1A086B2C"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50%</w:t>
            </w:r>
          </w:p>
        </w:tc>
        <w:tc>
          <w:tcPr>
            <w:tcW w:w="1418" w:type="dxa"/>
          </w:tcPr>
          <w:p w14:paraId="50043B65"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32,5%</w:t>
            </w:r>
          </w:p>
        </w:tc>
        <w:tc>
          <w:tcPr>
            <w:tcW w:w="1417" w:type="dxa"/>
          </w:tcPr>
          <w:p w14:paraId="4D676550"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17,5%</w:t>
            </w:r>
          </w:p>
        </w:tc>
      </w:tr>
    </w:tbl>
    <w:p w14:paraId="180F0DBC" w14:textId="77777777" w:rsidR="000779A0" w:rsidRPr="000779A0" w:rsidRDefault="000779A0" w:rsidP="000779A0">
      <w:pPr>
        <w:spacing w:before="60" w:after="40" w:line="264" w:lineRule="auto"/>
        <w:ind w:left="284" w:hanging="284"/>
        <w:jc w:val="both"/>
        <w:rPr>
          <w:rFonts w:eastAsia="SimSun" w:cs="Times New Roman"/>
          <w:kern w:val="0"/>
          <w:lang w:val="vi-VN"/>
          <w14:ligatures w14:val="none"/>
        </w:rPr>
      </w:pPr>
      <w:r w:rsidRPr="000779A0">
        <w:rPr>
          <w:rFonts w:eastAsia="SimSun" w:cs="Times New Roman"/>
          <w:b/>
          <w:kern w:val="0"/>
          <w:lang w:val="vi-VN"/>
          <w14:ligatures w14:val="none"/>
        </w:rPr>
        <w:t>7.7.</w:t>
      </w:r>
      <w:r w:rsidRPr="000779A0">
        <w:rPr>
          <w:rFonts w:eastAsia="SimSun" w:cs="Times New Roman"/>
          <w:kern w:val="0"/>
          <w:lang w:val="vi-VN"/>
          <w14:ligatures w14:val="none"/>
        </w:rPr>
        <w:t xml:space="preserve"> </w:t>
      </w:r>
      <w:r w:rsidRPr="000779A0">
        <w:rPr>
          <w:rFonts w:eastAsia="SimSun" w:cs="Times New Roman"/>
          <w:kern w:val="0"/>
          <w14:ligatures w14:val="none"/>
        </w:rPr>
        <w:t>Tổng</w:t>
      </w:r>
      <w:r w:rsidRPr="000779A0">
        <w:rPr>
          <w:rFonts w:eastAsia="SimSun" w:cs="Times New Roman"/>
          <w:kern w:val="0"/>
          <w:lang w:val="vi-VN"/>
          <w14:ligatures w14:val="none"/>
        </w:rPr>
        <w:t xml:space="preserve"> số học sinh tham gia bình chọn là: </w:t>
      </w:r>
      <w:r w:rsidRPr="000779A0">
        <w:rPr>
          <w:rFonts w:eastAsia="SimSun" w:cs="Times New Roman"/>
          <w:i/>
          <w:kern w:val="0"/>
          <w:lang w:val="vi-VN"/>
          <w14:ligatures w14:val="none"/>
        </w:rPr>
        <w:t>n</w:t>
      </w:r>
      <w:r w:rsidRPr="000779A0">
        <w:rPr>
          <w:rFonts w:eastAsia="SimSun" w:cs="Times New Roman"/>
          <w:kern w:val="0"/>
          <w:lang w:val="vi-VN"/>
          <w14:ligatures w14:val="none"/>
        </w:rPr>
        <w:t xml:space="preserve"> = 40. </w:t>
      </w:r>
    </w:p>
    <w:p w14:paraId="148E946E" w14:textId="77777777" w:rsidR="000779A0" w:rsidRPr="000779A0" w:rsidRDefault="000779A0" w:rsidP="000779A0">
      <w:pPr>
        <w:spacing w:before="60" w:after="60" w:line="264" w:lineRule="auto"/>
        <w:ind w:left="284"/>
        <w:jc w:val="both"/>
        <w:rPr>
          <w:rFonts w:eastAsia="SimSun" w:cs="Times New Roman"/>
          <w:kern w:val="0"/>
          <w:lang w:val="vi-VN"/>
          <w14:ligatures w14:val="none"/>
        </w:rPr>
      </w:pPr>
      <w:r w:rsidRPr="000779A0">
        <w:rPr>
          <w:rFonts w:eastAsia="SimSun" w:cs="Times New Roman"/>
          <w:kern w:val="0"/>
          <w:lang w:val="vi-VN"/>
          <w14:ligatures w14:val="none"/>
        </w:rPr>
        <w:t xml:space="preserve">Số lượng học sinh bình chọn cho các phần mềm Skype, Zoom, Google Meet tương ứng là 6, 22, 12 (học sinh). </w:t>
      </w:r>
    </w:p>
    <w:p w14:paraId="3CE0FD1A" w14:textId="77777777" w:rsidR="000779A0" w:rsidRPr="000779A0" w:rsidRDefault="000779A0" w:rsidP="000779A0">
      <w:pPr>
        <w:spacing w:before="60" w:after="60" w:line="264" w:lineRule="auto"/>
        <w:ind w:left="284"/>
        <w:jc w:val="both"/>
        <w:rPr>
          <w:rFonts w:eastAsia="SimSun" w:cs="Times New Roman"/>
          <w:kern w:val="0"/>
          <w:lang w:val="vi-VN"/>
          <w14:ligatures w14:val="none"/>
        </w:rPr>
      </w:pPr>
      <w:r w:rsidRPr="000779A0">
        <w:rPr>
          <w:rFonts w:eastAsia="SimSun" w:cs="Times New Roman"/>
          <w:kern w:val="0"/>
          <w:lang w:val="vi-VN"/>
          <w14:ligatures w14:val="none"/>
        </w:rPr>
        <w:t xml:space="preserve">Tần số tương đối tương ứng là: </w:t>
      </w:r>
      <w:bookmarkStart w:id="0" w:name="MTBlankEqn"/>
      <w:r w:rsidRPr="000779A0">
        <w:rPr>
          <w:rFonts w:eastAsia="SimSun" w:cs="Times New Roman"/>
          <w:kern w:val="0"/>
          <w:position w:val="-24"/>
          <w14:ligatures w14:val="none"/>
        </w:rPr>
        <w:object w:dxaOrig="1640" w:dyaOrig="620" w14:anchorId="3987FC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15pt;height:30.5pt" o:ole="">
            <v:imagedata r:id="rId28" o:title=""/>
          </v:shape>
          <o:OLEObject Type="Embed" ProgID="Equation.DSMT4" ShapeID="_x0000_i1025" DrawAspect="Content" ObjectID="_1802370922" r:id="rId29"/>
        </w:object>
      </w:r>
      <w:bookmarkEnd w:id="0"/>
      <w:r w:rsidRPr="000779A0">
        <w:rPr>
          <w:rFonts w:eastAsia="SimSun" w:cs="Times New Roman"/>
          <w:kern w:val="0"/>
          <w:lang w:val="vi-VN"/>
          <w14:ligatures w14:val="none"/>
        </w:rPr>
        <w:t xml:space="preserve">; </w:t>
      </w:r>
      <w:r w:rsidRPr="000779A0">
        <w:rPr>
          <w:rFonts w:eastAsia="SimSun" w:cs="Times New Roman"/>
          <w:kern w:val="0"/>
          <w:position w:val="-24"/>
          <w14:ligatures w14:val="none"/>
        </w:rPr>
        <w:object w:dxaOrig="1660" w:dyaOrig="620" w14:anchorId="30ECE55A">
          <v:shape id="_x0000_i1026" type="#_x0000_t75" style="width:83pt;height:30.5pt" o:ole="">
            <v:imagedata r:id="rId30" o:title=""/>
          </v:shape>
          <o:OLEObject Type="Embed" ProgID="Equation.DSMT4" ShapeID="_x0000_i1026" DrawAspect="Content" ObjectID="_1802370923" r:id="rId31"/>
        </w:object>
      </w:r>
      <w:r w:rsidRPr="000779A0">
        <w:rPr>
          <w:rFonts w:eastAsia="SimSun" w:cs="Times New Roman"/>
          <w:kern w:val="0"/>
          <w:lang w:val="vi-VN"/>
          <w14:ligatures w14:val="none"/>
        </w:rPr>
        <w:t xml:space="preserve">; </w:t>
      </w:r>
      <w:r w:rsidRPr="000779A0">
        <w:rPr>
          <w:rFonts w:eastAsia="SimSun" w:cs="Times New Roman"/>
          <w:kern w:val="0"/>
          <w:position w:val="-24"/>
          <w14:ligatures w14:val="none"/>
        </w:rPr>
        <w:object w:dxaOrig="1660" w:dyaOrig="620" w14:anchorId="0B27872A">
          <v:shape id="_x0000_i1027" type="#_x0000_t75" style="width:83pt;height:30.5pt" o:ole="">
            <v:imagedata r:id="rId32" o:title=""/>
          </v:shape>
          <o:OLEObject Type="Embed" ProgID="Equation.DSMT4" ShapeID="_x0000_i1027" DrawAspect="Content" ObjectID="_1802370924" r:id="rId33"/>
        </w:object>
      </w:r>
      <w:r w:rsidRPr="000779A0">
        <w:rPr>
          <w:rFonts w:eastAsia="SimSun" w:cs="Times New Roman"/>
          <w:kern w:val="0"/>
          <w:lang w:val="vi-VN"/>
          <w14:ligatures w14:val="none"/>
        </w:rPr>
        <w:t xml:space="preserve">. </w:t>
      </w:r>
    </w:p>
    <w:p w14:paraId="1E5AB0AE" w14:textId="77777777" w:rsidR="000779A0" w:rsidRPr="000779A0" w:rsidRDefault="000779A0" w:rsidP="000779A0">
      <w:pPr>
        <w:spacing w:before="60" w:after="60" w:line="264" w:lineRule="auto"/>
        <w:ind w:left="284"/>
        <w:jc w:val="both"/>
        <w:rPr>
          <w:rFonts w:eastAsia="SimSun" w:cs="Times New Roman"/>
          <w:kern w:val="0"/>
          <w:lang w:val="vi-VN"/>
          <w14:ligatures w14:val="none"/>
        </w:rPr>
      </w:pPr>
      <w:r w:rsidRPr="000779A0">
        <w:rPr>
          <w:rFonts w:eastAsia="SimSun" w:cs="Times New Roman"/>
          <w:kern w:val="0"/>
          <w:lang w:val="vi-VN"/>
          <w14:ligatures w14:val="none"/>
        </w:rPr>
        <w:t>Ta có bảng tần số tương đối: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740"/>
        <w:gridCol w:w="1740"/>
        <w:gridCol w:w="1740"/>
      </w:tblGrid>
      <w:tr w:rsidR="000779A0" w:rsidRPr="000779A0" w14:paraId="223AA21C" w14:textId="77777777" w:rsidTr="008B3FB2">
        <w:trPr>
          <w:jc w:val="center"/>
        </w:trPr>
        <w:tc>
          <w:tcPr>
            <w:tcW w:w="1975" w:type="dxa"/>
          </w:tcPr>
          <w:p w14:paraId="1838BBB6" w14:textId="77777777" w:rsidR="000779A0" w:rsidRPr="000779A0" w:rsidRDefault="000779A0" w:rsidP="000779A0">
            <w:pPr>
              <w:spacing w:before="60" w:after="60" w:line="264" w:lineRule="auto"/>
              <w:jc w:val="both"/>
              <w:rPr>
                <w:rFonts w:eastAsia="SimSun" w:cs="Times New Roman"/>
                <w:kern w:val="0"/>
                <w:lang w:val="vi-VN"/>
                <w14:ligatures w14:val="none"/>
              </w:rPr>
            </w:pPr>
            <w:r w:rsidRPr="000779A0">
              <w:rPr>
                <w:rFonts w:eastAsia="SimSun" w:cs="Times New Roman"/>
                <w:kern w:val="0"/>
                <w:lang w:val="vi-VN"/>
                <w14:ligatures w14:val="none"/>
              </w:rPr>
              <w:t>Phần mềm</w:t>
            </w:r>
          </w:p>
        </w:tc>
        <w:tc>
          <w:tcPr>
            <w:tcW w:w="1740" w:type="dxa"/>
          </w:tcPr>
          <w:p w14:paraId="5385E6F2"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Skype</w:t>
            </w:r>
          </w:p>
        </w:tc>
        <w:tc>
          <w:tcPr>
            <w:tcW w:w="1740" w:type="dxa"/>
          </w:tcPr>
          <w:p w14:paraId="52F9A3BC"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Zoom</w:t>
            </w:r>
          </w:p>
        </w:tc>
        <w:tc>
          <w:tcPr>
            <w:tcW w:w="1740" w:type="dxa"/>
          </w:tcPr>
          <w:p w14:paraId="4E0B4A9F"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Google Meet</w:t>
            </w:r>
          </w:p>
        </w:tc>
      </w:tr>
      <w:tr w:rsidR="000779A0" w:rsidRPr="000779A0" w14:paraId="1E616C57" w14:textId="77777777" w:rsidTr="008B3FB2">
        <w:trPr>
          <w:jc w:val="center"/>
        </w:trPr>
        <w:tc>
          <w:tcPr>
            <w:tcW w:w="1975" w:type="dxa"/>
          </w:tcPr>
          <w:p w14:paraId="3E69D8AD" w14:textId="77777777" w:rsidR="000779A0" w:rsidRPr="000779A0" w:rsidRDefault="000779A0" w:rsidP="000779A0">
            <w:pPr>
              <w:spacing w:before="60" w:after="60" w:line="264" w:lineRule="auto"/>
              <w:jc w:val="both"/>
              <w:rPr>
                <w:rFonts w:eastAsia="SimSun" w:cs="Times New Roman"/>
                <w:kern w:val="0"/>
                <w:lang w:val="vi-VN"/>
                <w14:ligatures w14:val="none"/>
              </w:rPr>
            </w:pPr>
            <w:r w:rsidRPr="000779A0">
              <w:rPr>
                <w:rFonts w:eastAsia="SimSun" w:cs="Times New Roman"/>
                <w:kern w:val="0"/>
                <w:lang w:val="vi-VN"/>
                <w14:ligatures w14:val="none"/>
              </w:rPr>
              <w:t>Tần số tương đối</w:t>
            </w:r>
          </w:p>
        </w:tc>
        <w:tc>
          <w:tcPr>
            <w:tcW w:w="1740" w:type="dxa"/>
          </w:tcPr>
          <w:p w14:paraId="7DAA29C7" w14:textId="77777777" w:rsidR="000779A0" w:rsidRPr="000779A0" w:rsidRDefault="000779A0" w:rsidP="000779A0">
            <w:pPr>
              <w:spacing w:before="60" w:after="60" w:line="264" w:lineRule="auto"/>
              <w:jc w:val="center"/>
              <w:rPr>
                <w:rFonts w:eastAsia="SimSun" w:cs="Times New Roman"/>
                <w:kern w:val="0"/>
                <w14:ligatures w14:val="none"/>
              </w:rPr>
            </w:pPr>
            <w:r w:rsidRPr="000779A0">
              <w:rPr>
                <w:rFonts w:eastAsia="SimSun" w:cs="Times New Roman"/>
                <w:kern w:val="0"/>
                <w14:ligatures w14:val="none"/>
              </w:rPr>
              <w:t>15%</w:t>
            </w:r>
          </w:p>
        </w:tc>
        <w:tc>
          <w:tcPr>
            <w:tcW w:w="1740" w:type="dxa"/>
          </w:tcPr>
          <w:p w14:paraId="0411BBB2" w14:textId="77777777" w:rsidR="000779A0" w:rsidRPr="000779A0" w:rsidRDefault="000779A0" w:rsidP="000779A0">
            <w:pPr>
              <w:spacing w:before="60" w:after="60" w:line="264" w:lineRule="auto"/>
              <w:jc w:val="center"/>
              <w:rPr>
                <w:rFonts w:eastAsia="SimSun" w:cs="Times New Roman"/>
                <w:kern w:val="0"/>
                <w14:ligatures w14:val="none"/>
              </w:rPr>
            </w:pPr>
            <w:r w:rsidRPr="000779A0">
              <w:rPr>
                <w:rFonts w:eastAsia="SimSun" w:cs="Times New Roman"/>
                <w:kern w:val="0"/>
                <w14:ligatures w14:val="none"/>
              </w:rPr>
              <w:t>55%</w:t>
            </w:r>
          </w:p>
        </w:tc>
        <w:tc>
          <w:tcPr>
            <w:tcW w:w="1740" w:type="dxa"/>
          </w:tcPr>
          <w:p w14:paraId="375A4DA4" w14:textId="77777777" w:rsidR="000779A0" w:rsidRPr="000779A0" w:rsidRDefault="000779A0" w:rsidP="000779A0">
            <w:pPr>
              <w:spacing w:before="60" w:after="60" w:line="264" w:lineRule="auto"/>
              <w:jc w:val="center"/>
              <w:rPr>
                <w:rFonts w:eastAsia="SimSun" w:cs="Times New Roman"/>
                <w:kern w:val="0"/>
                <w14:ligatures w14:val="none"/>
              </w:rPr>
            </w:pPr>
            <w:r w:rsidRPr="000779A0">
              <w:rPr>
                <w:rFonts w:eastAsia="SimSun" w:cs="Times New Roman"/>
                <w:kern w:val="0"/>
                <w14:ligatures w14:val="none"/>
              </w:rPr>
              <w:t>30%</w:t>
            </w:r>
          </w:p>
        </w:tc>
      </w:tr>
    </w:tbl>
    <w:p w14:paraId="1A85FE54" w14:textId="77777777" w:rsidR="000779A0" w:rsidRPr="000779A0" w:rsidRDefault="000779A0" w:rsidP="000779A0">
      <w:pPr>
        <w:spacing w:before="60" w:after="40" w:line="264" w:lineRule="auto"/>
        <w:ind w:left="284" w:hanging="284"/>
        <w:jc w:val="both"/>
        <w:rPr>
          <w:rFonts w:eastAsia="SimSun" w:cs="Times New Roman"/>
          <w:kern w:val="0"/>
          <w:lang w:val="vi-VN"/>
          <w14:ligatures w14:val="none"/>
        </w:rPr>
      </w:pPr>
      <w:r w:rsidRPr="000779A0">
        <w:rPr>
          <w:rFonts w:eastAsia="SimSun" w:cs="Times New Roman"/>
          <w:b/>
          <w:kern w:val="0"/>
          <w:lang w:val="vi-VN"/>
          <w14:ligatures w14:val="none"/>
        </w:rPr>
        <w:t>7.8.</w:t>
      </w:r>
      <w:r w:rsidRPr="000779A0">
        <w:rPr>
          <w:rFonts w:eastAsia="SimSun" w:cs="Times New Roman"/>
          <w:kern w:val="0"/>
          <w:lang w:val="vi-VN"/>
          <w14:ligatures w14:val="none"/>
        </w:rPr>
        <w:t xml:space="preserve"> a) Bảng tần số tương đối: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322"/>
        <w:gridCol w:w="1323"/>
        <w:gridCol w:w="1323"/>
        <w:gridCol w:w="1323"/>
      </w:tblGrid>
      <w:tr w:rsidR="000779A0" w:rsidRPr="000779A0" w14:paraId="68DEF61B" w14:textId="77777777" w:rsidTr="008B3FB2">
        <w:trPr>
          <w:jc w:val="center"/>
        </w:trPr>
        <w:tc>
          <w:tcPr>
            <w:tcW w:w="1975" w:type="dxa"/>
          </w:tcPr>
          <w:p w14:paraId="217AA340" w14:textId="77777777" w:rsidR="000779A0" w:rsidRPr="000779A0" w:rsidRDefault="000779A0" w:rsidP="000779A0">
            <w:pPr>
              <w:spacing w:before="60" w:after="60" w:line="264" w:lineRule="auto"/>
              <w:jc w:val="both"/>
              <w:rPr>
                <w:rFonts w:eastAsia="SimSun" w:cs="Times New Roman"/>
                <w:kern w:val="0"/>
                <w:lang w:val="vi-VN"/>
                <w14:ligatures w14:val="none"/>
              </w:rPr>
            </w:pPr>
            <w:r w:rsidRPr="000779A0">
              <w:rPr>
                <w:rFonts w:eastAsia="SimSun" w:cs="Times New Roman"/>
                <w:kern w:val="0"/>
                <w:lang w:val="vi-VN"/>
                <w14:ligatures w14:val="none"/>
              </w:rPr>
              <w:t>Màu</w:t>
            </w:r>
          </w:p>
        </w:tc>
        <w:tc>
          <w:tcPr>
            <w:tcW w:w="1322" w:type="dxa"/>
          </w:tcPr>
          <w:p w14:paraId="78D593B5"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Xanh</w:t>
            </w:r>
          </w:p>
        </w:tc>
        <w:tc>
          <w:tcPr>
            <w:tcW w:w="1323" w:type="dxa"/>
          </w:tcPr>
          <w:p w14:paraId="34906F34"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Đỏ</w:t>
            </w:r>
          </w:p>
        </w:tc>
        <w:tc>
          <w:tcPr>
            <w:tcW w:w="1323" w:type="dxa"/>
          </w:tcPr>
          <w:p w14:paraId="2406FFAD"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Tím</w:t>
            </w:r>
          </w:p>
        </w:tc>
        <w:tc>
          <w:tcPr>
            <w:tcW w:w="1323" w:type="dxa"/>
          </w:tcPr>
          <w:p w14:paraId="3B8B44E6"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Vàng</w:t>
            </w:r>
          </w:p>
        </w:tc>
      </w:tr>
      <w:tr w:rsidR="000779A0" w:rsidRPr="000779A0" w14:paraId="52EC7F99" w14:textId="77777777" w:rsidTr="008B3FB2">
        <w:trPr>
          <w:jc w:val="center"/>
        </w:trPr>
        <w:tc>
          <w:tcPr>
            <w:tcW w:w="1975" w:type="dxa"/>
          </w:tcPr>
          <w:p w14:paraId="4C945FBF" w14:textId="77777777" w:rsidR="000779A0" w:rsidRPr="000779A0" w:rsidRDefault="000779A0" w:rsidP="000779A0">
            <w:pPr>
              <w:spacing w:before="60" w:after="60" w:line="264" w:lineRule="auto"/>
              <w:jc w:val="both"/>
              <w:rPr>
                <w:rFonts w:eastAsia="SimSun" w:cs="Times New Roman"/>
                <w:kern w:val="0"/>
                <w:lang w:val="vi-VN"/>
                <w14:ligatures w14:val="none"/>
              </w:rPr>
            </w:pPr>
            <w:r w:rsidRPr="000779A0">
              <w:rPr>
                <w:rFonts w:eastAsia="SimSun" w:cs="Times New Roman"/>
                <w:kern w:val="0"/>
                <w:lang w:val="vi-VN"/>
                <w14:ligatures w14:val="none"/>
              </w:rPr>
              <w:t>Tần số tương đối</w:t>
            </w:r>
          </w:p>
        </w:tc>
        <w:tc>
          <w:tcPr>
            <w:tcW w:w="1322" w:type="dxa"/>
          </w:tcPr>
          <w:p w14:paraId="7329F87A"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40%</w:t>
            </w:r>
          </w:p>
        </w:tc>
        <w:tc>
          <w:tcPr>
            <w:tcW w:w="1323" w:type="dxa"/>
          </w:tcPr>
          <w:p w14:paraId="2C2E5536"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20%</w:t>
            </w:r>
          </w:p>
        </w:tc>
        <w:tc>
          <w:tcPr>
            <w:tcW w:w="1323" w:type="dxa"/>
          </w:tcPr>
          <w:p w14:paraId="0887B9E2"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26,7%</w:t>
            </w:r>
          </w:p>
        </w:tc>
        <w:tc>
          <w:tcPr>
            <w:tcW w:w="1323" w:type="dxa"/>
          </w:tcPr>
          <w:p w14:paraId="59F2CE98"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13,3%</w:t>
            </w:r>
          </w:p>
        </w:tc>
      </w:tr>
    </w:tbl>
    <w:p w14:paraId="55E7FD60" w14:textId="77777777" w:rsidR="000779A0" w:rsidRPr="000779A0" w:rsidRDefault="000779A0" w:rsidP="000779A0">
      <w:pPr>
        <w:spacing w:before="60" w:after="60" w:line="264" w:lineRule="auto"/>
        <w:ind w:left="284"/>
        <w:jc w:val="both"/>
        <w:rPr>
          <w:rFonts w:eastAsia="SimSun" w:cs="Times New Roman"/>
          <w:kern w:val="0"/>
          <w:lang w:val="vi-VN"/>
          <w14:ligatures w14:val="none"/>
        </w:rPr>
      </w:pPr>
      <w:r w:rsidRPr="000779A0">
        <w:rPr>
          <w:rFonts w:eastAsia="SimSun" w:cs="Times New Roman"/>
          <w:kern w:val="0"/>
          <w:lang w:val="vi-VN"/>
          <w14:ligatures w14:val="none"/>
        </w:rPr>
        <w:t xml:space="preserve">b) Ước lượng xác suất mũi tên chỉ vào hình quạt màu xanh, màu vàng tương ứng là 40%; 13,3%. </w:t>
      </w:r>
    </w:p>
    <w:p w14:paraId="3FF04230" w14:textId="77777777" w:rsidR="000779A0" w:rsidRPr="000779A0" w:rsidRDefault="000779A0" w:rsidP="000779A0">
      <w:pPr>
        <w:spacing w:before="60" w:after="60" w:line="264" w:lineRule="auto"/>
        <w:ind w:left="284"/>
        <w:jc w:val="both"/>
        <w:rPr>
          <w:rFonts w:eastAsia="SimSun" w:cs="Times New Roman"/>
          <w:kern w:val="0"/>
          <w:lang w:val="vi-VN"/>
          <w14:ligatures w14:val="none"/>
        </w:rPr>
      </w:pPr>
      <w:r w:rsidRPr="000779A0">
        <w:rPr>
          <w:rFonts w:eastAsia="SimSun" w:cs="Times New Roman"/>
          <w:kern w:val="0"/>
          <w:lang w:val="vi-VN"/>
          <w14:ligatures w14:val="none"/>
        </w:rPr>
        <w:t>c) Biểu đồ hình quạt tròn:</w:t>
      </w:r>
    </w:p>
    <w:p w14:paraId="7F27FE01" w14:textId="77777777" w:rsidR="000779A0" w:rsidRPr="000779A0" w:rsidRDefault="000779A0" w:rsidP="000779A0">
      <w:pPr>
        <w:spacing w:before="60" w:after="60" w:line="264" w:lineRule="auto"/>
        <w:ind w:left="284"/>
        <w:jc w:val="center"/>
        <w:rPr>
          <w:rFonts w:eastAsia="SimSun" w:cs="Times New Roman"/>
          <w:kern w:val="0"/>
          <w:lang w:val="vi-VN"/>
          <w14:ligatures w14:val="none"/>
        </w:rPr>
      </w:pPr>
      <w:r w:rsidRPr="000779A0">
        <w:rPr>
          <w:rFonts w:eastAsia="SimSun" w:cs="Times New Roman"/>
          <w:noProof/>
          <w:kern w:val="0"/>
          <w14:ligatures w14:val="none"/>
        </w:rPr>
        <w:lastRenderedPageBreak/>
        <w:drawing>
          <wp:inline distT="0" distB="0" distL="0" distR="0" wp14:anchorId="5064A329" wp14:editId="3FD438BB">
            <wp:extent cx="3768918" cy="2210462"/>
            <wp:effectExtent l="0" t="0" r="3175" b="18415"/>
            <wp:docPr id="55" name="Chart 1">
              <a:extLst xmlns:a="http://schemas.openxmlformats.org/drawingml/2006/main">
                <a:ext uri="{FF2B5EF4-FFF2-40B4-BE49-F238E27FC236}">
                  <a16:creationId xmlns:a16="http://schemas.microsoft.com/office/drawing/2014/main" id="{E03FFBEE-304F-E1FF-9323-9EEBF8F75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C487303" w14:textId="77777777" w:rsidR="000779A0" w:rsidRPr="000779A0" w:rsidRDefault="000779A0" w:rsidP="000779A0">
      <w:pPr>
        <w:spacing w:before="60" w:after="40" w:line="264" w:lineRule="auto"/>
        <w:ind w:left="284" w:hanging="284"/>
        <w:jc w:val="both"/>
        <w:rPr>
          <w:rFonts w:eastAsia="SimSun" w:cs="Times New Roman"/>
          <w:kern w:val="0"/>
          <w:lang w:val="vi-VN"/>
          <w14:ligatures w14:val="none"/>
        </w:rPr>
      </w:pPr>
      <w:r w:rsidRPr="000779A0">
        <w:rPr>
          <w:rFonts w:eastAsia="SimSun" w:cs="Times New Roman"/>
          <w:b/>
          <w:kern w:val="0"/>
          <w:lang w:val="vi-VN"/>
          <w14:ligatures w14:val="none"/>
        </w:rPr>
        <w:t>7.9.</w:t>
      </w:r>
      <w:r w:rsidRPr="000779A0">
        <w:rPr>
          <w:rFonts w:eastAsia="SimSun" w:cs="Times New Roman"/>
          <w:kern w:val="0"/>
          <w:lang w:val="vi-VN"/>
          <w14:ligatures w14:val="none"/>
        </w:rPr>
        <w:t xml:space="preserve"> a) </w:t>
      </w:r>
      <w:r w:rsidRPr="00E77BF8">
        <w:rPr>
          <w:rFonts w:eastAsia="SimSun" w:cs="Times New Roman"/>
          <w:kern w:val="0"/>
          <w:lang w:val="vi-VN"/>
          <w14:ligatures w14:val="none"/>
        </w:rPr>
        <w:t>Bảng</w:t>
      </w:r>
      <w:r w:rsidRPr="000779A0">
        <w:rPr>
          <w:rFonts w:eastAsia="SimSun" w:cs="Times New Roman"/>
          <w:kern w:val="0"/>
          <w:lang w:val="vi-VN"/>
          <w14:ligatures w14:val="none"/>
        </w:rPr>
        <w:t xml:space="preserve"> tần số tương đối: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562"/>
        <w:gridCol w:w="1890"/>
        <w:gridCol w:w="1890"/>
      </w:tblGrid>
      <w:tr w:rsidR="000779A0" w:rsidRPr="000779A0" w14:paraId="50AC4491" w14:textId="77777777" w:rsidTr="008B3FB2">
        <w:trPr>
          <w:jc w:val="center"/>
        </w:trPr>
        <w:tc>
          <w:tcPr>
            <w:tcW w:w="1544" w:type="dxa"/>
          </w:tcPr>
          <w:p w14:paraId="4270FD4D" w14:textId="77777777" w:rsidR="000779A0" w:rsidRPr="000779A0" w:rsidRDefault="000779A0" w:rsidP="000779A0">
            <w:pPr>
              <w:spacing w:before="60" w:after="60" w:line="264" w:lineRule="auto"/>
              <w:jc w:val="both"/>
              <w:rPr>
                <w:rFonts w:eastAsia="SimSun" w:cs="Times New Roman"/>
                <w:kern w:val="0"/>
                <w:lang w:val="vi-VN"/>
                <w14:ligatures w14:val="none"/>
              </w:rPr>
            </w:pPr>
            <w:r w:rsidRPr="000779A0">
              <w:rPr>
                <w:rFonts w:eastAsia="SimSun" w:cs="Times New Roman"/>
                <w:kern w:val="0"/>
                <w:lang w:val="vi-VN"/>
                <w14:ligatures w14:val="none"/>
              </w:rPr>
              <w:t>Lĩnh vực</w:t>
            </w:r>
          </w:p>
        </w:tc>
        <w:tc>
          <w:tcPr>
            <w:tcW w:w="2562" w:type="dxa"/>
          </w:tcPr>
          <w:p w14:paraId="03B24A31"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Nông nghiệp, lâm nghiệp và thuỷ sản</w:t>
            </w:r>
          </w:p>
        </w:tc>
        <w:tc>
          <w:tcPr>
            <w:tcW w:w="1890" w:type="dxa"/>
          </w:tcPr>
          <w:p w14:paraId="69D4FDC2"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Công nghiệp và xây dựng</w:t>
            </w:r>
          </w:p>
        </w:tc>
        <w:tc>
          <w:tcPr>
            <w:tcW w:w="1890" w:type="dxa"/>
          </w:tcPr>
          <w:p w14:paraId="2B17F204"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Dịch vụ</w:t>
            </w:r>
          </w:p>
        </w:tc>
      </w:tr>
      <w:tr w:rsidR="000779A0" w:rsidRPr="000779A0" w14:paraId="2FDF9234" w14:textId="77777777" w:rsidTr="008B3FB2">
        <w:trPr>
          <w:jc w:val="center"/>
        </w:trPr>
        <w:tc>
          <w:tcPr>
            <w:tcW w:w="1544" w:type="dxa"/>
          </w:tcPr>
          <w:p w14:paraId="7BCF4298" w14:textId="77777777" w:rsidR="000779A0" w:rsidRPr="000779A0" w:rsidRDefault="000779A0" w:rsidP="000779A0">
            <w:pPr>
              <w:spacing w:before="60" w:after="60" w:line="264" w:lineRule="auto"/>
              <w:jc w:val="both"/>
              <w:rPr>
                <w:rFonts w:eastAsia="SimSun" w:cs="Times New Roman"/>
                <w:kern w:val="0"/>
                <w:lang w:val="vi-VN"/>
                <w14:ligatures w14:val="none"/>
              </w:rPr>
            </w:pPr>
            <w:r w:rsidRPr="000779A0">
              <w:rPr>
                <w:rFonts w:eastAsia="SimSun" w:cs="Times New Roman"/>
                <w:kern w:val="0"/>
                <w:lang w:val="vi-VN"/>
                <w14:ligatures w14:val="none"/>
              </w:rPr>
              <w:t>Tỉ lệ</w:t>
            </w:r>
          </w:p>
        </w:tc>
        <w:tc>
          <w:tcPr>
            <w:tcW w:w="2562" w:type="dxa"/>
          </w:tcPr>
          <w:p w14:paraId="593AABD7"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27,5%</w:t>
            </w:r>
          </w:p>
        </w:tc>
        <w:tc>
          <w:tcPr>
            <w:tcW w:w="1890" w:type="dxa"/>
          </w:tcPr>
          <w:p w14:paraId="3ADF433A"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33,5%</w:t>
            </w:r>
          </w:p>
        </w:tc>
        <w:tc>
          <w:tcPr>
            <w:tcW w:w="1890" w:type="dxa"/>
          </w:tcPr>
          <w:p w14:paraId="2222E608" w14:textId="77777777" w:rsidR="000779A0" w:rsidRPr="000779A0" w:rsidRDefault="000779A0" w:rsidP="000779A0">
            <w:pPr>
              <w:spacing w:before="60" w:after="60" w:line="264" w:lineRule="auto"/>
              <w:jc w:val="center"/>
              <w:rPr>
                <w:rFonts w:eastAsia="SimSun" w:cs="Times New Roman"/>
                <w:kern w:val="0"/>
                <w:lang w:val="vi-VN"/>
                <w14:ligatures w14:val="none"/>
              </w:rPr>
            </w:pPr>
            <w:r w:rsidRPr="000779A0">
              <w:rPr>
                <w:rFonts w:eastAsia="SimSun" w:cs="Times New Roman"/>
                <w:kern w:val="0"/>
                <w:lang w:val="vi-VN"/>
                <w14:ligatures w14:val="none"/>
              </w:rPr>
              <w:t>39%</w:t>
            </w:r>
          </w:p>
        </w:tc>
      </w:tr>
    </w:tbl>
    <w:p w14:paraId="2EF8B1CE" w14:textId="77777777" w:rsidR="000779A0" w:rsidRPr="000779A0" w:rsidRDefault="000779A0" w:rsidP="000779A0">
      <w:pPr>
        <w:spacing w:before="60" w:after="60" w:line="264" w:lineRule="auto"/>
        <w:ind w:firstLine="284"/>
        <w:jc w:val="both"/>
        <w:rPr>
          <w:rFonts w:eastAsia="Calibri" w:cs="Times New Roman"/>
          <w:kern w:val="0"/>
          <w:lang w:val="vi-VN"/>
          <w14:ligatures w14:val="none"/>
        </w:rPr>
      </w:pPr>
      <w:r w:rsidRPr="000779A0">
        <w:rPr>
          <w:rFonts w:eastAsia="Calibri" w:cs="Times New Roman"/>
          <w:kern w:val="0"/>
          <w:lang w:val="vi-VN"/>
          <w14:ligatures w14:val="none"/>
        </w:rPr>
        <w:t>b) Biểu đồ hình quạt tròn:</w:t>
      </w:r>
    </w:p>
    <w:p w14:paraId="15C9E84E" w14:textId="77777777" w:rsidR="000779A0" w:rsidRPr="000779A0" w:rsidRDefault="000779A0" w:rsidP="000779A0">
      <w:pPr>
        <w:spacing w:before="60" w:after="60" w:line="264" w:lineRule="auto"/>
        <w:jc w:val="center"/>
        <w:rPr>
          <w:rFonts w:eastAsia="Calibri" w:cs="Times New Roman"/>
          <w:kern w:val="0"/>
          <w:lang w:val="vi-VN"/>
          <w14:ligatures w14:val="none"/>
        </w:rPr>
      </w:pPr>
      <w:r w:rsidRPr="000779A0">
        <w:rPr>
          <w:rFonts w:eastAsia="Calibri" w:cs="Times New Roman"/>
          <w:noProof/>
          <w:kern w:val="0"/>
          <w14:ligatures w14:val="none"/>
        </w:rPr>
        <w:drawing>
          <wp:inline distT="0" distB="0" distL="0" distR="0" wp14:anchorId="4B9139CC" wp14:editId="1D63151D">
            <wp:extent cx="3524912" cy="1956020"/>
            <wp:effectExtent l="0" t="0" r="18415" b="6350"/>
            <wp:docPr id="56" name="Chart 1">
              <a:extLst xmlns:a="http://schemas.openxmlformats.org/drawingml/2006/main">
                <a:ext uri="{FF2B5EF4-FFF2-40B4-BE49-F238E27FC236}">
                  <a16:creationId xmlns:a16="http://schemas.microsoft.com/office/drawing/2014/main" id="{2AB2BE4F-2497-CC96-A595-195C6EB3D4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DE1C236" w14:textId="77777777" w:rsidR="000779A0" w:rsidRPr="000779A0" w:rsidRDefault="000779A0" w:rsidP="000779A0">
      <w:pPr>
        <w:spacing w:before="60" w:after="60" w:line="264" w:lineRule="auto"/>
        <w:ind w:left="284"/>
        <w:jc w:val="both"/>
        <w:rPr>
          <w:rFonts w:eastAsia="Calibri" w:cs="Times New Roman"/>
          <w:kern w:val="0"/>
          <w:lang w:val="vi-VN"/>
          <w14:ligatures w14:val="none"/>
        </w:rPr>
      </w:pPr>
      <w:r w:rsidRPr="000779A0">
        <w:rPr>
          <w:rFonts w:eastAsia="Calibri" w:cs="Times New Roman"/>
          <w:kern w:val="0"/>
          <w:lang w:val="vi-VN"/>
          <w14:ligatures w14:val="none"/>
        </w:rPr>
        <w:t>c) Tỉ lệ lao động không làm việc trong lĩnh vực nông nghiệp, lâm nghiệp và thuỷ sản là: 33,5% + 39% =</w:t>
      </w:r>
      <w:r w:rsidRPr="00E77BF8">
        <w:rPr>
          <w:rFonts w:eastAsia="Calibri" w:cs="Times New Roman"/>
          <w:kern w:val="0"/>
          <w:lang w:val="vi-VN"/>
          <w14:ligatures w14:val="none"/>
        </w:rPr>
        <w:t xml:space="preserve"> </w:t>
      </w:r>
      <w:r w:rsidRPr="000779A0">
        <w:rPr>
          <w:rFonts w:eastAsia="Calibri" w:cs="Times New Roman"/>
          <w:kern w:val="0"/>
          <w:lang w:val="vi-VN"/>
          <w14:ligatures w14:val="none"/>
        </w:rPr>
        <w:t>62,5%.</w:t>
      </w:r>
    </w:p>
    <w:p w14:paraId="58E49591" w14:textId="77777777" w:rsidR="000779A0" w:rsidRPr="00E77BF8" w:rsidRDefault="000779A0" w:rsidP="000779A0">
      <w:pPr>
        <w:spacing w:before="60" w:after="40" w:line="264" w:lineRule="auto"/>
        <w:ind w:left="284" w:hanging="284"/>
        <w:jc w:val="both"/>
        <w:rPr>
          <w:rFonts w:eastAsia="SimSun" w:cs="Times New Roman"/>
          <w:kern w:val="0"/>
          <w:lang w:val="vi-VN"/>
          <w14:ligatures w14:val="none"/>
        </w:rPr>
      </w:pPr>
      <w:r w:rsidRPr="00E77BF8">
        <w:rPr>
          <w:rFonts w:eastAsia="SimSun" w:cs="Times New Roman"/>
          <w:b/>
          <w:kern w:val="0"/>
          <w:lang w:val="vi-VN"/>
          <w14:ligatures w14:val="none"/>
        </w:rPr>
        <w:t>7.10.</w:t>
      </w:r>
      <w:r w:rsidRPr="00E77BF8">
        <w:rPr>
          <w:rFonts w:eastAsia="SimSun" w:cs="Times New Roman"/>
          <w:kern w:val="0"/>
          <w:lang w:val="vi-VN"/>
          <w14:ligatures w14:val="none"/>
        </w:rPr>
        <w:t xml:space="preserve"> </w:t>
      </w:r>
      <w:r w:rsidRPr="00E77BF8">
        <w:rPr>
          <w:rFonts w:eastAsia="SimSun" w:cs="Times New Roman"/>
          <w:i/>
          <w:kern w:val="0"/>
          <w:lang w:val="vi-VN"/>
          <w14:ligatures w14:val="none"/>
        </w:rPr>
        <w:t>HD</w:t>
      </w:r>
      <w:r w:rsidRPr="00E77BF8">
        <w:rPr>
          <w:rFonts w:eastAsia="SimSun" w:cs="Times New Roman"/>
          <w:kern w:val="0"/>
          <w:lang w:val="vi-VN"/>
          <w14:ligatures w14:val="none"/>
        </w:rPr>
        <w:t xml:space="preserve">. a) Đây không phải là bảng tần số tương đối. </w:t>
      </w:r>
    </w:p>
    <w:p w14:paraId="544AB092" w14:textId="77777777" w:rsidR="000779A0" w:rsidRPr="00E77BF8" w:rsidRDefault="000779A0" w:rsidP="000779A0">
      <w:pPr>
        <w:spacing w:before="60" w:after="40" w:line="264" w:lineRule="auto"/>
        <w:ind w:left="284" w:hanging="284"/>
        <w:jc w:val="both"/>
        <w:rPr>
          <w:rFonts w:eastAsia="SimSun" w:cs="Times New Roman"/>
          <w:kern w:val="0"/>
          <w:lang w:val="vi-VN"/>
          <w14:ligatures w14:val="none"/>
        </w:rPr>
      </w:pPr>
      <w:r w:rsidRPr="00E77BF8">
        <w:rPr>
          <w:rFonts w:eastAsia="SimSun" w:cs="Times New Roman"/>
          <w:kern w:val="0"/>
          <w:lang w:val="vi-VN"/>
          <w14:ligatures w14:val="none"/>
        </w:rPr>
        <w:t>b) Nên chọn biểu đồ cột để biểu diễn bảng thống kê này.</w:t>
      </w:r>
    </w:p>
    <w:p w14:paraId="4C53A8B2" w14:textId="77777777" w:rsidR="00E50643" w:rsidRPr="00DC4D10" w:rsidRDefault="00E50643" w:rsidP="001F6A45">
      <w:pPr>
        <w:spacing w:after="0" w:line="240" w:lineRule="auto"/>
        <w:jc w:val="center"/>
        <w:rPr>
          <w:rFonts w:eastAsia="Calibri" w:cs="Times New Roman"/>
          <w:kern w:val="0"/>
          <w14:ligatures w14:val="none"/>
        </w:rPr>
      </w:pPr>
      <w:r w:rsidRPr="00DC4D10">
        <w:rPr>
          <w:rFonts w:eastAsia="Times New Roman" w:cs="Times New Roman"/>
          <w:kern w:val="0"/>
          <w:lang w:val="pt-BR"/>
          <w14:ligatures w14:val="none"/>
        </w:rPr>
        <w:t>---------------</w:t>
      </w:r>
      <w:r w:rsidRPr="00DC4D10">
        <w:rPr>
          <w:rFonts w:eastAsia="Times New Roman" w:cs="Times New Roman"/>
          <w:kern w:val="0"/>
          <w14:ligatures w14:val="none"/>
        </w:rPr>
        <w:sym w:font="Wingdings" w:char="F034"/>
      </w:r>
      <w:r w:rsidRPr="00DC4D10">
        <w:rPr>
          <w:rFonts w:eastAsia="Times New Roman" w:cs="Times New Roman"/>
          <w:kern w:val="0"/>
          <w:lang w:val="pt-BR"/>
          <w14:ligatures w14:val="none"/>
        </w:rPr>
        <w:t>-------------</w:t>
      </w:r>
    </w:p>
    <w:p w14:paraId="71A0622B" w14:textId="77777777" w:rsidR="005622A9" w:rsidRPr="00DC4D10" w:rsidRDefault="005622A9" w:rsidP="001F6A45">
      <w:pPr>
        <w:autoSpaceDE w:val="0"/>
        <w:autoSpaceDN w:val="0"/>
        <w:adjustRightInd w:val="0"/>
        <w:spacing w:after="0" w:line="240" w:lineRule="auto"/>
        <w:rPr>
          <w:rFonts w:cs="Times New Roman"/>
          <w:b/>
          <w:lang w:val="vi-VN" w:eastAsia="vi-VN"/>
        </w:rPr>
      </w:pPr>
    </w:p>
    <w:sectPr w:rsidR="005622A9" w:rsidRPr="00DC4D10" w:rsidSect="00DE269F">
      <w:headerReference w:type="default" r:id="rId36"/>
      <w:footerReference w:type="default" r:id="rId37"/>
      <w:pgSz w:w="11906" w:h="16838"/>
      <w:pgMar w:top="851" w:right="851" w:bottom="851" w:left="851"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60E59" w14:textId="77777777" w:rsidR="00C93B99" w:rsidRDefault="00C93B99">
      <w:pPr>
        <w:spacing w:line="240" w:lineRule="auto"/>
      </w:pPr>
      <w:r>
        <w:separator/>
      </w:r>
    </w:p>
  </w:endnote>
  <w:endnote w:type="continuationSeparator" w:id="0">
    <w:p w14:paraId="5EC91292" w14:textId="77777777" w:rsidR="00C93B99" w:rsidRDefault="00C93B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A4B0" w14:textId="77777777" w:rsidR="008A3427" w:rsidRDefault="008A3427">
    <w:pPr>
      <w:pStyle w:val="Footer"/>
      <w:rPr>
        <w:rFonts w:ascii="Times New Roman" w:hAnsi="Times New Roman" w:cs="Times New Roman"/>
        <w:sz w:val="26"/>
        <w:szCs w:val="26"/>
      </w:rPr>
    </w:pPr>
    <w:r>
      <w:rPr>
        <w:rFonts w:ascii="Times New Roman" w:hAnsi="Times New Roman" w:cs="Times New Roman"/>
        <w:sz w:val="26"/>
        <w:szCs w:val="26"/>
      </w:rPr>
      <w:t>=================================================================</w:t>
    </w:r>
  </w:p>
  <w:p w14:paraId="1858C4DD" w14:textId="07F1C40C" w:rsidR="008A3427" w:rsidRDefault="008A3427">
    <w:pPr>
      <w:pStyle w:val="Footer"/>
      <w:tabs>
        <w:tab w:val="left" w:pos="2235"/>
        <w:tab w:val="right" w:pos="9936"/>
      </w:tabs>
      <w:rPr>
        <w:rFonts w:ascii="Times New Roman" w:hAnsi="Times New Roman" w:cs="Times New Roman"/>
        <w:sz w:val="26"/>
        <w:szCs w:val="26"/>
      </w:rPr>
    </w:pPr>
    <w:r>
      <w:rPr>
        <w:rFonts w:ascii="Times New Roman" w:hAnsi="Times New Roman" w:cs="Times New Roman"/>
        <w:b/>
        <w:sz w:val="26"/>
        <w:szCs w:val="26"/>
        <w:lang w:val="en-GB"/>
      </w:rPr>
      <w:tab/>
    </w:r>
    <w:r>
      <w:rPr>
        <w:rFonts w:ascii="Times New Roman" w:hAnsi="Times New Roman" w:cs="Times New Roman"/>
        <w:b/>
        <w:sz w:val="26"/>
        <w:szCs w:val="26"/>
        <w:lang w:val="en-GB"/>
      </w:rPr>
      <w:tab/>
    </w:r>
    <w:r>
      <w:rPr>
        <w:rFonts w:ascii="Times New Roman" w:hAnsi="Times New Roman" w:cs="Times New Roman"/>
        <w:b/>
        <w:sz w:val="26"/>
        <w:szCs w:val="26"/>
      </w:rPr>
      <w:t>Năm học 2024 -2025</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sidR="00DC4D10">
      <w:rPr>
        <w:rFonts w:ascii="Times New Roman" w:hAnsi="Times New Roman" w:cs="Times New Roman"/>
        <w:noProof/>
        <w:sz w:val="26"/>
        <w:szCs w:val="26"/>
      </w:rPr>
      <w:t>1</w:t>
    </w:r>
    <w:r>
      <w:rPr>
        <w:rFonts w:ascii="Times New Roman" w:hAnsi="Times New Roman" w:cs="Times New Roman"/>
        <w:sz w:val="26"/>
        <w:szCs w:val="26"/>
      </w:rPr>
      <w:fldChar w:fldCharType="end"/>
    </w:r>
  </w:p>
  <w:p w14:paraId="20850C5B" w14:textId="77777777" w:rsidR="008A3427" w:rsidRDefault="008A3427">
    <w:pPr>
      <w:pStyle w:val="Footer"/>
      <w:jc w:val="center"/>
      <w:rPr>
        <w:rFonts w:ascii="Times New Roman" w:hAnsi="Times New Roman" w:cs="Times New Roman"/>
        <w:b/>
        <w:bCs w:val="0"/>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9A2" w14:textId="77777777" w:rsidR="00C93B99" w:rsidRDefault="00C93B99">
      <w:pPr>
        <w:spacing w:after="0"/>
      </w:pPr>
      <w:r>
        <w:separator/>
      </w:r>
    </w:p>
  </w:footnote>
  <w:footnote w:type="continuationSeparator" w:id="0">
    <w:p w14:paraId="3FD0ED17" w14:textId="77777777" w:rsidR="00C93B99" w:rsidRDefault="00C93B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E5F1" w14:textId="1630207D" w:rsidR="008A3427" w:rsidRDefault="008A3427">
    <w:pPr>
      <w:pBdr>
        <w:bottom w:val="double" w:sz="4" w:space="1" w:color="auto"/>
      </w:pBdr>
      <w:tabs>
        <w:tab w:val="center" w:pos="4320"/>
        <w:tab w:val="right" w:pos="8640"/>
      </w:tabs>
      <w:rPr>
        <w:rFonts w:ascii="Times New Roman Bold" w:hAnsi="Times New Roman Bold"/>
        <w:spacing w:val="-8"/>
        <w:sz w:val="26"/>
        <w:szCs w:val="26"/>
      </w:rPr>
    </w:pPr>
    <w:bookmarkStart w:id="1" w:name="_heading=h.3znysh7"/>
    <w:bookmarkEnd w:id="1"/>
    <w:r>
      <w:rPr>
        <w:rFonts w:ascii="Times New Roman Bold" w:hAnsi="Times New Roman Bold"/>
        <w:b/>
        <w:spacing w:val="-8"/>
        <w:sz w:val="26"/>
        <w:szCs w:val="26"/>
      </w:rPr>
      <w:t xml:space="preserve">KHBD Đại số - Thống kê và xác suất 9 – </w:t>
    </w:r>
    <w:r w:rsidR="00E77BF8">
      <w:rPr>
        <w:rFonts w:ascii="Times New Roman Bold" w:hAnsi="Times New Roman Bold"/>
        <w:b/>
        <w:spacing w:val="-8"/>
        <w:sz w:val="26"/>
        <w:szCs w:val="26"/>
      </w:rPr>
      <w:t>Mai Hùng Cường</w:t>
    </w:r>
    <w:r>
      <w:rPr>
        <w:rFonts w:ascii="Times New Roman Bold" w:hAnsi="Times New Roman Bold"/>
        <w:b/>
        <w:spacing w:val="-8"/>
        <w:sz w:val="26"/>
        <w:szCs w:val="26"/>
      </w:rPr>
      <w:t xml:space="preserve"> - Trường THCS Minh Đức - TN - HP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BD89CC"/>
    <w:multiLevelType w:val="singleLevel"/>
    <w:tmpl w:val="CFBD89CC"/>
    <w:lvl w:ilvl="0">
      <w:start w:val="1"/>
      <w:numFmt w:val="lowerLetter"/>
      <w:suff w:val="space"/>
      <w:lvlText w:val="%1)"/>
      <w:lvlJc w:val="left"/>
      <w:pPr>
        <w:ind w:left="240" w:firstLine="0"/>
      </w:pPr>
      <w:rPr>
        <w:rFonts w:hint="default"/>
        <w:b/>
        <w:bCs/>
      </w:rPr>
    </w:lvl>
  </w:abstractNum>
  <w:abstractNum w:abstractNumId="1" w15:restartNumberingAfterBreak="0">
    <w:nsid w:val="03080354"/>
    <w:multiLevelType w:val="hybridMultilevel"/>
    <w:tmpl w:val="D2ACBB9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05F2B"/>
    <w:multiLevelType w:val="hybridMultilevel"/>
    <w:tmpl w:val="5D9E0DA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32FF6"/>
    <w:multiLevelType w:val="hybridMultilevel"/>
    <w:tmpl w:val="0696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306179"/>
    <w:multiLevelType w:val="multilevel"/>
    <w:tmpl w:val="0F306179"/>
    <w:lvl w:ilvl="0">
      <w:start w:val="1"/>
      <w:numFmt w:val="decimal"/>
      <w:pStyle w:val="Mu"/>
      <w:lvlText w:val="Bài %1."/>
      <w:lvlJc w:val="left"/>
      <w:pPr>
        <w:ind w:left="720" w:hanging="360"/>
      </w:pPr>
      <w:rPr>
        <w:b/>
        <w:bCs w:val="0"/>
        <w:i/>
        <w:iCs w:val="0"/>
        <w:caps w:val="0"/>
        <w:smallCaps w:val="0"/>
        <w:strike w:val="0"/>
        <w:dstrike w:val="0"/>
        <w:outline w:val="0"/>
        <w:shadow w:val="0"/>
        <w:emboss w:val="0"/>
        <w:imprint w:val="0"/>
        <w:vanish w:val="0"/>
        <w:color w:val="0070C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C3E9C"/>
    <w:multiLevelType w:val="hybridMultilevel"/>
    <w:tmpl w:val="2996C5B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1577C"/>
    <w:multiLevelType w:val="hybridMultilevel"/>
    <w:tmpl w:val="0D6C431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E1435"/>
    <w:multiLevelType w:val="hybridMultilevel"/>
    <w:tmpl w:val="CA80129A"/>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30BE5"/>
    <w:multiLevelType w:val="hybridMultilevel"/>
    <w:tmpl w:val="2040A91A"/>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6315B"/>
    <w:multiLevelType w:val="hybridMultilevel"/>
    <w:tmpl w:val="3C54B696"/>
    <w:lvl w:ilvl="0" w:tplc="04DE10DC">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2C7AAE"/>
    <w:multiLevelType w:val="hybridMultilevel"/>
    <w:tmpl w:val="747E6B16"/>
    <w:lvl w:ilvl="0" w:tplc="C96A79C6">
      <w:start w:val="1"/>
      <w:numFmt w:val="upperLetter"/>
      <w:lvlText w:val="%1."/>
      <w:lvlJc w:val="left"/>
      <w:pPr>
        <w:ind w:left="644" w:hanging="360"/>
      </w:pPr>
      <w:rPr>
        <w:rFonts w:cs="Times New Rom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D280EDC"/>
    <w:multiLevelType w:val="hybridMultilevel"/>
    <w:tmpl w:val="60F02D8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81A83"/>
    <w:multiLevelType w:val="hybridMultilevel"/>
    <w:tmpl w:val="861AF4A6"/>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B5690"/>
    <w:multiLevelType w:val="hybridMultilevel"/>
    <w:tmpl w:val="24D8D810"/>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070D4"/>
    <w:multiLevelType w:val="multilevel"/>
    <w:tmpl w:val="320070D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2561B2"/>
    <w:multiLevelType w:val="hybridMultilevel"/>
    <w:tmpl w:val="6348517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05A2A"/>
    <w:multiLevelType w:val="hybridMultilevel"/>
    <w:tmpl w:val="8DFA5C64"/>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D2B3B"/>
    <w:multiLevelType w:val="hybridMultilevel"/>
    <w:tmpl w:val="61845F58"/>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3073C"/>
    <w:multiLevelType w:val="hybridMultilevel"/>
    <w:tmpl w:val="592EA038"/>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5A4225"/>
    <w:multiLevelType w:val="multilevel"/>
    <w:tmpl w:val="A0CE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D3353A"/>
    <w:multiLevelType w:val="multilevel"/>
    <w:tmpl w:val="4238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164D9F"/>
    <w:multiLevelType w:val="hybridMultilevel"/>
    <w:tmpl w:val="21BA4B5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14B79AD"/>
    <w:multiLevelType w:val="multilevel"/>
    <w:tmpl w:val="5386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A04193"/>
    <w:multiLevelType w:val="hybridMultilevel"/>
    <w:tmpl w:val="B9489972"/>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CB469F"/>
    <w:multiLevelType w:val="hybridMultilevel"/>
    <w:tmpl w:val="F2846DB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9A548F"/>
    <w:multiLevelType w:val="multilevel"/>
    <w:tmpl w:val="6E68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2D259C"/>
    <w:multiLevelType w:val="hybridMultilevel"/>
    <w:tmpl w:val="33722AE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C5AD9"/>
    <w:multiLevelType w:val="hybridMultilevel"/>
    <w:tmpl w:val="12ACBA8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849D1"/>
    <w:multiLevelType w:val="hybridMultilevel"/>
    <w:tmpl w:val="25046EA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FF0DC3"/>
    <w:multiLevelType w:val="hybridMultilevel"/>
    <w:tmpl w:val="5988404E"/>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A766C8"/>
    <w:multiLevelType w:val="hybridMultilevel"/>
    <w:tmpl w:val="CA06D2AE"/>
    <w:lvl w:ilvl="0" w:tplc="F82EA90E">
      <w:start w:val="1"/>
      <w:numFmt w:val="bullet"/>
      <w:lvlText w:val=""/>
      <w:lvlJc w:val="left"/>
      <w:pPr>
        <w:tabs>
          <w:tab w:val="num" w:pos="720"/>
        </w:tabs>
        <w:ind w:left="720" w:hanging="360"/>
      </w:pPr>
      <w:rPr>
        <w:rFonts w:ascii="Wingdings" w:hAnsi="Wingdings" w:hint="default"/>
      </w:rPr>
    </w:lvl>
    <w:lvl w:ilvl="1" w:tplc="F77E2240" w:tentative="1">
      <w:start w:val="1"/>
      <w:numFmt w:val="bullet"/>
      <w:lvlText w:val=""/>
      <w:lvlJc w:val="left"/>
      <w:pPr>
        <w:tabs>
          <w:tab w:val="num" w:pos="1440"/>
        </w:tabs>
        <w:ind w:left="1440" w:hanging="360"/>
      </w:pPr>
      <w:rPr>
        <w:rFonts w:ascii="Wingdings" w:hAnsi="Wingdings" w:hint="default"/>
      </w:rPr>
    </w:lvl>
    <w:lvl w:ilvl="2" w:tplc="44525846" w:tentative="1">
      <w:start w:val="1"/>
      <w:numFmt w:val="bullet"/>
      <w:lvlText w:val=""/>
      <w:lvlJc w:val="left"/>
      <w:pPr>
        <w:tabs>
          <w:tab w:val="num" w:pos="2160"/>
        </w:tabs>
        <w:ind w:left="2160" w:hanging="360"/>
      </w:pPr>
      <w:rPr>
        <w:rFonts w:ascii="Wingdings" w:hAnsi="Wingdings" w:hint="default"/>
      </w:rPr>
    </w:lvl>
    <w:lvl w:ilvl="3" w:tplc="0F8CCC70" w:tentative="1">
      <w:start w:val="1"/>
      <w:numFmt w:val="bullet"/>
      <w:lvlText w:val=""/>
      <w:lvlJc w:val="left"/>
      <w:pPr>
        <w:tabs>
          <w:tab w:val="num" w:pos="2880"/>
        </w:tabs>
        <w:ind w:left="2880" w:hanging="360"/>
      </w:pPr>
      <w:rPr>
        <w:rFonts w:ascii="Wingdings" w:hAnsi="Wingdings" w:hint="default"/>
      </w:rPr>
    </w:lvl>
    <w:lvl w:ilvl="4" w:tplc="A1D27D5C" w:tentative="1">
      <w:start w:val="1"/>
      <w:numFmt w:val="bullet"/>
      <w:lvlText w:val=""/>
      <w:lvlJc w:val="left"/>
      <w:pPr>
        <w:tabs>
          <w:tab w:val="num" w:pos="3600"/>
        </w:tabs>
        <w:ind w:left="3600" w:hanging="360"/>
      </w:pPr>
      <w:rPr>
        <w:rFonts w:ascii="Wingdings" w:hAnsi="Wingdings" w:hint="default"/>
      </w:rPr>
    </w:lvl>
    <w:lvl w:ilvl="5" w:tplc="9B9AE19C" w:tentative="1">
      <w:start w:val="1"/>
      <w:numFmt w:val="bullet"/>
      <w:lvlText w:val=""/>
      <w:lvlJc w:val="left"/>
      <w:pPr>
        <w:tabs>
          <w:tab w:val="num" w:pos="4320"/>
        </w:tabs>
        <w:ind w:left="4320" w:hanging="360"/>
      </w:pPr>
      <w:rPr>
        <w:rFonts w:ascii="Wingdings" w:hAnsi="Wingdings" w:hint="default"/>
      </w:rPr>
    </w:lvl>
    <w:lvl w:ilvl="6" w:tplc="ADC4B4CC" w:tentative="1">
      <w:start w:val="1"/>
      <w:numFmt w:val="bullet"/>
      <w:lvlText w:val=""/>
      <w:lvlJc w:val="left"/>
      <w:pPr>
        <w:tabs>
          <w:tab w:val="num" w:pos="5040"/>
        </w:tabs>
        <w:ind w:left="5040" w:hanging="360"/>
      </w:pPr>
      <w:rPr>
        <w:rFonts w:ascii="Wingdings" w:hAnsi="Wingdings" w:hint="default"/>
      </w:rPr>
    </w:lvl>
    <w:lvl w:ilvl="7" w:tplc="689C8CAC" w:tentative="1">
      <w:start w:val="1"/>
      <w:numFmt w:val="bullet"/>
      <w:lvlText w:val=""/>
      <w:lvlJc w:val="left"/>
      <w:pPr>
        <w:tabs>
          <w:tab w:val="num" w:pos="5760"/>
        </w:tabs>
        <w:ind w:left="5760" w:hanging="360"/>
      </w:pPr>
      <w:rPr>
        <w:rFonts w:ascii="Wingdings" w:hAnsi="Wingdings" w:hint="default"/>
      </w:rPr>
    </w:lvl>
    <w:lvl w:ilvl="8" w:tplc="4E62615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E13715"/>
    <w:multiLevelType w:val="multilevel"/>
    <w:tmpl w:val="7BE13715"/>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74105390">
    <w:abstractNumId w:val="4"/>
  </w:num>
  <w:num w:numId="2" w16cid:durableId="459106262">
    <w:abstractNumId w:val="37"/>
  </w:num>
  <w:num w:numId="3" w16cid:durableId="2006518093">
    <w:abstractNumId w:val="0"/>
  </w:num>
  <w:num w:numId="4" w16cid:durableId="2005818029">
    <w:abstractNumId w:val="17"/>
  </w:num>
  <w:num w:numId="5" w16cid:durableId="612520468">
    <w:abstractNumId w:val="12"/>
  </w:num>
  <w:num w:numId="6" w16cid:durableId="1032346742">
    <w:abstractNumId w:val="11"/>
  </w:num>
  <w:num w:numId="7" w16cid:durableId="1039234138">
    <w:abstractNumId w:val="19"/>
  </w:num>
  <w:num w:numId="8" w16cid:durableId="381170404">
    <w:abstractNumId w:val="5"/>
  </w:num>
  <w:num w:numId="9" w16cid:durableId="282225185">
    <w:abstractNumId w:val="27"/>
  </w:num>
  <w:num w:numId="10" w16cid:durableId="723870983">
    <w:abstractNumId w:val="20"/>
  </w:num>
  <w:num w:numId="11" w16cid:durableId="340206522">
    <w:abstractNumId w:val="3"/>
  </w:num>
  <w:num w:numId="12" w16cid:durableId="833571192">
    <w:abstractNumId w:val="15"/>
  </w:num>
  <w:num w:numId="13" w16cid:durableId="1731415705">
    <w:abstractNumId w:val="10"/>
  </w:num>
  <w:num w:numId="14" w16cid:durableId="1869097142">
    <w:abstractNumId w:val="26"/>
  </w:num>
  <w:num w:numId="15" w16cid:durableId="1481844016">
    <w:abstractNumId w:val="30"/>
  </w:num>
  <w:num w:numId="16" w16cid:durableId="664816655">
    <w:abstractNumId w:val="23"/>
  </w:num>
  <w:num w:numId="17" w16cid:durableId="2147045912">
    <w:abstractNumId w:val="34"/>
  </w:num>
  <w:num w:numId="18" w16cid:durableId="1841116356">
    <w:abstractNumId w:val="21"/>
  </w:num>
  <w:num w:numId="19" w16cid:durableId="1841433961">
    <w:abstractNumId w:val="16"/>
  </w:num>
  <w:num w:numId="20" w16cid:durableId="1874920491">
    <w:abstractNumId w:val="33"/>
  </w:num>
  <w:num w:numId="21" w16cid:durableId="373888645">
    <w:abstractNumId w:val="13"/>
  </w:num>
  <w:num w:numId="22" w16cid:durableId="446585905">
    <w:abstractNumId w:val="9"/>
  </w:num>
  <w:num w:numId="23" w16cid:durableId="29841743">
    <w:abstractNumId w:val="1"/>
  </w:num>
  <w:num w:numId="24" w16cid:durableId="797259983">
    <w:abstractNumId w:val="7"/>
  </w:num>
  <w:num w:numId="25" w16cid:durableId="1268929140">
    <w:abstractNumId w:val="29"/>
  </w:num>
  <w:num w:numId="26" w16cid:durableId="640424998">
    <w:abstractNumId w:val="2"/>
  </w:num>
  <w:num w:numId="27" w16cid:durableId="1918053708">
    <w:abstractNumId w:val="35"/>
  </w:num>
  <w:num w:numId="28" w16cid:durableId="1639266710">
    <w:abstractNumId w:val="6"/>
  </w:num>
  <w:num w:numId="29" w16cid:durableId="1578436041">
    <w:abstractNumId w:val="22"/>
  </w:num>
  <w:num w:numId="30" w16cid:durableId="198711748">
    <w:abstractNumId w:val="32"/>
  </w:num>
  <w:num w:numId="31" w16cid:durableId="46691505">
    <w:abstractNumId w:val="14"/>
  </w:num>
  <w:num w:numId="32" w16cid:durableId="2090346418">
    <w:abstractNumId w:val="18"/>
  </w:num>
  <w:num w:numId="33" w16cid:durableId="1006782688">
    <w:abstractNumId w:val="8"/>
  </w:num>
  <w:num w:numId="34" w16cid:durableId="1738167794">
    <w:abstractNumId w:val="36"/>
  </w:num>
  <w:num w:numId="35" w16cid:durableId="1461217601">
    <w:abstractNumId w:val="24"/>
  </w:num>
  <w:num w:numId="36" w16cid:durableId="966471243">
    <w:abstractNumId w:val="31"/>
  </w:num>
  <w:num w:numId="37" w16cid:durableId="981813568">
    <w:abstractNumId w:val="25"/>
  </w:num>
  <w:num w:numId="38" w16cid:durableId="1448624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CA2"/>
    <w:rsid w:val="000035DE"/>
    <w:rsid w:val="0001195C"/>
    <w:rsid w:val="000127B7"/>
    <w:rsid w:val="000228FE"/>
    <w:rsid w:val="000352B0"/>
    <w:rsid w:val="000358B4"/>
    <w:rsid w:val="000377C8"/>
    <w:rsid w:val="00037BDC"/>
    <w:rsid w:val="00044C64"/>
    <w:rsid w:val="00060DEB"/>
    <w:rsid w:val="000643EA"/>
    <w:rsid w:val="00066722"/>
    <w:rsid w:val="000754E1"/>
    <w:rsid w:val="000779A0"/>
    <w:rsid w:val="000822DF"/>
    <w:rsid w:val="00083241"/>
    <w:rsid w:val="000966C7"/>
    <w:rsid w:val="000A04B6"/>
    <w:rsid w:val="000A169E"/>
    <w:rsid w:val="000A387F"/>
    <w:rsid w:val="000A7B39"/>
    <w:rsid w:val="000A7D7E"/>
    <w:rsid w:val="000B2B6E"/>
    <w:rsid w:val="000C047A"/>
    <w:rsid w:val="000D0504"/>
    <w:rsid w:val="000D3303"/>
    <w:rsid w:val="000D5C6C"/>
    <w:rsid w:val="000F3E7D"/>
    <w:rsid w:val="000F7D86"/>
    <w:rsid w:val="001006C1"/>
    <w:rsid w:val="001059B7"/>
    <w:rsid w:val="00114527"/>
    <w:rsid w:val="0011738B"/>
    <w:rsid w:val="0012339A"/>
    <w:rsid w:val="00133B90"/>
    <w:rsid w:val="00141690"/>
    <w:rsid w:val="00144AA4"/>
    <w:rsid w:val="00152FC5"/>
    <w:rsid w:val="0016012D"/>
    <w:rsid w:val="0016153C"/>
    <w:rsid w:val="00161F8F"/>
    <w:rsid w:val="00166EFE"/>
    <w:rsid w:val="00185588"/>
    <w:rsid w:val="00194141"/>
    <w:rsid w:val="00197A46"/>
    <w:rsid w:val="001A4F3A"/>
    <w:rsid w:val="001A629A"/>
    <w:rsid w:val="001A6E2B"/>
    <w:rsid w:val="001A7525"/>
    <w:rsid w:val="001C65D8"/>
    <w:rsid w:val="001E0A89"/>
    <w:rsid w:val="001E4C89"/>
    <w:rsid w:val="001F6A45"/>
    <w:rsid w:val="0020412B"/>
    <w:rsid w:val="00222DE1"/>
    <w:rsid w:val="002318DD"/>
    <w:rsid w:val="00266E06"/>
    <w:rsid w:val="00270A9D"/>
    <w:rsid w:val="00284A66"/>
    <w:rsid w:val="002936FA"/>
    <w:rsid w:val="002A09C2"/>
    <w:rsid w:val="002A0E7A"/>
    <w:rsid w:val="002B7561"/>
    <w:rsid w:val="002D46F7"/>
    <w:rsid w:val="002D4ED0"/>
    <w:rsid w:val="002E1F4A"/>
    <w:rsid w:val="002E490A"/>
    <w:rsid w:val="002F58CF"/>
    <w:rsid w:val="00302215"/>
    <w:rsid w:val="00302CA2"/>
    <w:rsid w:val="0030764D"/>
    <w:rsid w:val="00310576"/>
    <w:rsid w:val="0031148C"/>
    <w:rsid w:val="0031524B"/>
    <w:rsid w:val="00321645"/>
    <w:rsid w:val="00334835"/>
    <w:rsid w:val="00335EDB"/>
    <w:rsid w:val="00347386"/>
    <w:rsid w:val="003503AE"/>
    <w:rsid w:val="003511CC"/>
    <w:rsid w:val="003620A2"/>
    <w:rsid w:val="00362A08"/>
    <w:rsid w:val="00363755"/>
    <w:rsid w:val="003665C8"/>
    <w:rsid w:val="003771C8"/>
    <w:rsid w:val="00397FF0"/>
    <w:rsid w:val="003A0692"/>
    <w:rsid w:val="003B506D"/>
    <w:rsid w:val="003B51F0"/>
    <w:rsid w:val="003C1924"/>
    <w:rsid w:val="003C2874"/>
    <w:rsid w:val="003E2E7F"/>
    <w:rsid w:val="004135F2"/>
    <w:rsid w:val="00433538"/>
    <w:rsid w:val="00434DC1"/>
    <w:rsid w:val="00437B72"/>
    <w:rsid w:val="00440CEB"/>
    <w:rsid w:val="00443665"/>
    <w:rsid w:val="00446AE8"/>
    <w:rsid w:val="0044753D"/>
    <w:rsid w:val="004501D9"/>
    <w:rsid w:val="004508F4"/>
    <w:rsid w:val="00465506"/>
    <w:rsid w:val="004659FB"/>
    <w:rsid w:val="004663D2"/>
    <w:rsid w:val="00466477"/>
    <w:rsid w:val="004674EA"/>
    <w:rsid w:val="004907C4"/>
    <w:rsid w:val="004A591B"/>
    <w:rsid w:val="004A6BC0"/>
    <w:rsid w:val="004B55D7"/>
    <w:rsid w:val="004B6C62"/>
    <w:rsid w:val="004C0033"/>
    <w:rsid w:val="004C4BE5"/>
    <w:rsid w:val="004D34E0"/>
    <w:rsid w:val="004D79E3"/>
    <w:rsid w:val="004E084F"/>
    <w:rsid w:val="004E56FC"/>
    <w:rsid w:val="004E7305"/>
    <w:rsid w:val="004F0098"/>
    <w:rsid w:val="004F6972"/>
    <w:rsid w:val="00514362"/>
    <w:rsid w:val="005144D2"/>
    <w:rsid w:val="00516257"/>
    <w:rsid w:val="00516BFA"/>
    <w:rsid w:val="00526CF4"/>
    <w:rsid w:val="00531076"/>
    <w:rsid w:val="00546931"/>
    <w:rsid w:val="00552FEA"/>
    <w:rsid w:val="00556C91"/>
    <w:rsid w:val="005622A9"/>
    <w:rsid w:val="00563130"/>
    <w:rsid w:val="005658FC"/>
    <w:rsid w:val="00572B03"/>
    <w:rsid w:val="005901FC"/>
    <w:rsid w:val="00591F17"/>
    <w:rsid w:val="00593F9B"/>
    <w:rsid w:val="00594127"/>
    <w:rsid w:val="005B0B2A"/>
    <w:rsid w:val="005C26C0"/>
    <w:rsid w:val="005C3362"/>
    <w:rsid w:val="005C5F2B"/>
    <w:rsid w:val="005C6839"/>
    <w:rsid w:val="005C789F"/>
    <w:rsid w:val="005D0519"/>
    <w:rsid w:val="005D11AF"/>
    <w:rsid w:val="005D5CF4"/>
    <w:rsid w:val="005E27E9"/>
    <w:rsid w:val="005E5A76"/>
    <w:rsid w:val="00601BD5"/>
    <w:rsid w:val="0061535F"/>
    <w:rsid w:val="00623785"/>
    <w:rsid w:val="006326F7"/>
    <w:rsid w:val="00635F47"/>
    <w:rsid w:val="00655C56"/>
    <w:rsid w:val="00681A94"/>
    <w:rsid w:val="00692A3C"/>
    <w:rsid w:val="006A2AFB"/>
    <w:rsid w:val="006A4A53"/>
    <w:rsid w:val="006A5078"/>
    <w:rsid w:val="006D0142"/>
    <w:rsid w:val="006D78E0"/>
    <w:rsid w:val="006E267A"/>
    <w:rsid w:val="006F4727"/>
    <w:rsid w:val="006F5B6A"/>
    <w:rsid w:val="0070330D"/>
    <w:rsid w:val="00706D22"/>
    <w:rsid w:val="00717BE8"/>
    <w:rsid w:val="0074135B"/>
    <w:rsid w:val="00744D06"/>
    <w:rsid w:val="00746294"/>
    <w:rsid w:val="00756FDB"/>
    <w:rsid w:val="00760800"/>
    <w:rsid w:val="00761890"/>
    <w:rsid w:val="00766033"/>
    <w:rsid w:val="00774C09"/>
    <w:rsid w:val="00792226"/>
    <w:rsid w:val="00792323"/>
    <w:rsid w:val="007A539B"/>
    <w:rsid w:val="007B329F"/>
    <w:rsid w:val="007B796F"/>
    <w:rsid w:val="007C38DB"/>
    <w:rsid w:val="007C3933"/>
    <w:rsid w:val="007D2BE7"/>
    <w:rsid w:val="007D421F"/>
    <w:rsid w:val="007D5D2A"/>
    <w:rsid w:val="007E2E70"/>
    <w:rsid w:val="007E6712"/>
    <w:rsid w:val="007F7D19"/>
    <w:rsid w:val="0081003E"/>
    <w:rsid w:val="008110C1"/>
    <w:rsid w:val="008156FE"/>
    <w:rsid w:val="008239C9"/>
    <w:rsid w:val="00840B9A"/>
    <w:rsid w:val="00842315"/>
    <w:rsid w:val="008471E9"/>
    <w:rsid w:val="008544A0"/>
    <w:rsid w:val="00854FC4"/>
    <w:rsid w:val="00862E94"/>
    <w:rsid w:val="00883849"/>
    <w:rsid w:val="00894806"/>
    <w:rsid w:val="00894C12"/>
    <w:rsid w:val="008A3427"/>
    <w:rsid w:val="008A5D89"/>
    <w:rsid w:val="008B0D88"/>
    <w:rsid w:val="008C4AB6"/>
    <w:rsid w:val="008D2825"/>
    <w:rsid w:val="008E049A"/>
    <w:rsid w:val="008E09A3"/>
    <w:rsid w:val="008E4471"/>
    <w:rsid w:val="00905150"/>
    <w:rsid w:val="00917CB6"/>
    <w:rsid w:val="00920A85"/>
    <w:rsid w:val="00937D0E"/>
    <w:rsid w:val="009463B4"/>
    <w:rsid w:val="009472E3"/>
    <w:rsid w:val="00947743"/>
    <w:rsid w:val="0095396B"/>
    <w:rsid w:val="009554CC"/>
    <w:rsid w:val="00967CBD"/>
    <w:rsid w:val="00981F8F"/>
    <w:rsid w:val="00982B6D"/>
    <w:rsid w:val="009926EC"/>
    <w:rsid w:val="009A0B97"/>
    <w:rsid w:val="009B04C8"/>
    <w:rsid w:val="009B626D"/>
    <w:rsid w:val="009C0560"/>
    <w:rsid w:val="009C146A"/>
    <w:rsid w:val="009D30AA"/>
    <w:rsid w:val="009D51D6"/>
    <w:rsid w:val="009E6F33"/>
    <w:rsid w:val="009F26CC"/>
    <w:rsid w:val="009F614C"/>
    <w:rsid w:val="00A00F29"/>
    <w:rsid w:val="00A0594B"/>
    <w:rsid w:val="00A125DD"/>
    <w:rsid w:val="00A22C04"/>
    <w:rsid w:val="00A23A9D"/>
    <w:rsid w:val="00A2480C"/>
    <w:rsid w:val="00A269A1"/>
    <w:rsid w:val="00A308E3"/>
    <w:rsid w:val="00A427A2"/>
    <w:rsid w:val="00A44C2F"/>
    <w:rsid w:val="00A46830"/>
    <w:rsid w:val="00A46EAD"/>
    <w:rsid w:val="00A62064"/>
    <w:rsid w:val="00A671B4"/>
    <w:rsid w:val="00A71EDD"/>
    <w:rsid w:val="00A7517C"/>
    <w:rsid w:val="00A8422B"/>
    <w:rsid w:val="00A90420"/>
    <w:rsid w:val="00A91C18"/>
    <w:rsid w:val="00AA57B1"/>
    <w:rsid w:val="00AC5D91"/>
    <w:rsid w:val="00AC7C52"/>
    <w:rsid w:val="00AE0581"/>
    <w:rsid w:val="00AE1DC0"/>
    <w:rsid w:val="00AE2B39"/>
    <w:rsid w:val="00B01142"/>
    <w:rsid w:val="00B03D27"/>
    <w:rsid w:val="00B33096"/>
    <w:rsid w:val="00B33591"/>
    <w:rsid w:val="00B355CA"/>
    <w:rsid w:val="00B44B24"/>
    <w:rsid w:val="00B51235"/>
    <w:rsid w:val="00B52EA9"/>
    <w:rsid w:val="00B75A44"/>
    <w:rsid w:val="00B85F81"/>
    <w:rsid w:val="00B930DC"/>
    <w:rsid w:val="00B93680"/>
    <w:rsid w:val="00BA3EAF"/>
    <w:rsid w:val="00BA592E"/>
    <w:rsid w:val="00BD22B6"/>
    <w:rsid w:val="00BD3E84"/>
    <w:rsid w:val="00BD51CB"/>
    <w:rsid w:val="00BD529A"/>
    <w:rsid w:val="00BE375F"/>
    <w:rsid w:val="00BF0C49"/>
    <w:rsid w:val="00C04FEE"/>
    <w:rsid w:val="00C06BF3"/>
    <w:rsid w:val="00C12833"/>
    <w:rsid w:val="00C218DA"/>
    <w:rsid w:val="00C21E5C"/>
    <w:rsid w:val="00C247DE"/>
    <w:rsid w:val="00C36A49"/>
    <w:rsid w:val="00C411EC"/>
    <w:rsid w:val="00C4369E"/>
    <w:rsid w:val="00C43C4F"/>
    <w:rsid w:val="00C44D51"/>
    <w:rsid w:val="00C47AC1"/>
    <w:rsid w:val="00C51661"/>
    <w:rsid w:val="00C57619"/>
    <w:rsid w:val="00C71040"/>
    <w:rsid w:val="00C73280"/>
    <w:rsid w:val="00C838DF"/>
    <w:rsid w:val="00C93B99"/>
    <w:rsid w:val="00C951D5"/>
    <w:rsid w:val="00CC0F08"/>
    <w:rsid w:val="00CC11D6"/>
    <w:rsid w:val="00CC56FF"/>
    <w:rsid w:val="00CE0ABE"/>
    <w:rsid w:val="00CF0FB4"/>
    <w:rsid w:val="00CF2FB2"/>
    <w:rsid w:val="00D02B31"/>
    <w:rsid w:val="00D20A90"/>
    <w:rsid w:val="00D24FF5"/>
    <w:rsid w:val="00D270C7"/>
    <w:rsid w:val="00D27A67"/>
    <w:rsid w:val="00D34A18"/>
    <w:rsid w:val="00D37014"/>
    <w:rsid w:val="00D41B56"/>
    <w:rsid w:val="00D41C53"/>
    <w:rsid w:val="00D44F02"/>
    <w:rsid w:val="00D453AE"/>
    <w:rsid w:val="00D47411"/>
    <w:rsid w:val="00D52FB6"/>
    <w:rsid w:val="00D639D9"/>
    <w:rsid w:val="00D811FD"/>
    <w:rsid w:val="00D96158"/>
    <w:rsid w:val="00DC1428"/>
    <w:rsid w:val="00DC4D10"/>
    <w:rsid w:val="00DE156A"/>
    <w:rsid w:val="00DE269F"/>
    <w:rsid w:val="00DE2A92"/>
    <w:rsid w:val="00DE64CF"/>
    <w:rsid w:val="00DF3887"/>
    <w:rsid w:val="00DF3E17"/>
    <w:rsid w:val="00DF575E"/>
    <w:rsid w:val="00DF7DF6"/>
    <w:rsid w:val="00E149BD"/>
    <w:rsid w:val="00E1620F"/>
    <w:rsid w:val="00E31145"/>
    <w:rsid w:val="00E31306"/>
    <w:rsid w:val="00E50643"/>
    <w:rsid w:val="00E55BD7"/>
    <w:rsid w:val="00E57CA9"/>
    <w:rsid w:val="00E6157F"/>
    <w:rsid w:val="00E7567A"/>
    <w:rsid w:val="00E77BF8"/>
    <w:rsid w:val="00E83DA3"/>
    <w:rsid w:val="00E86DD4"/>
    <w:rsid w:val="00E9180A"/>
    <w:rsid w:val="00E92848"/>
    <w:rsid w:val="00EA21DC"/>
    <w:rsid w:val="00EA5D71"/>
    <w:rsid w:val="00EC5712"/>
    <w:rsid w:val="00ED7281"/>
    <w:rsid w:val="00EE3FC7"/>
    <w:rsid w:val="00EF67C9"/>
    <w:rsid w:val="00F01FE6"/>
    <w:rsid w:val="00F05D59"/>
    <w:rsid w:val="00F06DA7"/>
    <w:rsid w:val="00F137D4"/>
    <w:rsid w:val="00F35D69"/>
    <w:rsid w:val="00F47A09"/>
    <w:rsid w:val="00F54223"/>
    <w:rsid w:val="00F56E57"/>
    <w:rsid w:val="00F70B6F"/>
    <w:rsid w:val="00F83CF5"/>
    <w:rsid w:val="00F87226"/>
    <w:rsid w:val="00F872BF"/>
    <w:rsid w:val="00F941EB"/>
    <w:rsid w:val="00F94D42"/>
    <w:rsid w:val="00FA01C3"/>
    <w:rsid w:val="00FA31BC"/>
    <w:rsid w:val="00FB0A65"/>
    <w:rsid w:val="00FB4082"/>
    <w:rsid w:val="00FB689B"/>
    <w:rsid w:val="00FC6935"/>
    <w:rsid w:val="00FC7B81"/>
    <w:rsid w:val="00FD438D"/>
    <w:rsid w:val="00FD4DB8"/>
    <w:rsid w:val="00FD5F6E"/>
    <w:rsid w:val="00FD780E"/>
    <w:rsid w:val="00FF168B"/>
    <w:rsid w:val="00FF57B4"/>
    <w:rsid w:val="0AF7602B"/>
    <w:rsid w:val="17AD0391"/>
    <w:rsid w:val="1FA40F80"/>
    <w:rsid w:val="25953F38"/>
    <w:rsid w:val="447D68FC"/>
    <w:rsid w:val="47EB050B"/>
    <w:rsid w:val="52EB3C89"/>
    <w:rsid w:val="57B22D84"/>
    <w:rsid w:val="5840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805E"/>
  <w15:docId w15:val="{A7068F61-EB4C-425F-A85F-3C85DC3F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vi-V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8"/>
      <w:szCs w:val="28"/>
      <w:lang w:val="en-US" w:eastAsia="en-US"/>
      <w14:ligatures w14:val="standardContextual"/>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bCs/>
      <w:color w:val="2F5496" w:themeColor="accent1" w:themeShade="BF"/>
      <w:kern w:val="0"/>
      <w:sz w:val="32"/>
      <w:szCs w:val="32"/>
      <w:lang w:val="vi-VN"/>
      <w14:ligatures w14:val="none"/>
    </w:rPr>
  </w:style>
  <w:style w:type="paragraph" w:styleId="Heading2">
    <w:name w:val="heading 2"/>
    <w:basedOn w:val="Normal"/>
    <w:next w:val="Normal"/>
    <w:link w:val="Heading2Char"/>
    <w:uiPriority w:val="9"/>
    <w:unhideWhenUsed/>
    <w:qFormat/>
    <w:pPr>
      <w:keepNext/>
      <w:keepLines/>
      <w:spacing w:before="40" w:after="0" w:line="36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pPr>
      <w:keepNext/>
      <w:keepLines/>
      <w:spacing w:before="40" w:after="0" w:line="360" w:lineRule="auto"/>
      <w:outlineLvl w:val="2"/>
    </w:pPr>
    <w:rPr>
      <w:rFonts w:asciiTheme="majorHAnsi" w:eastAsiaTheme="majorEastAsia" w:hAnsiTheme="majorHAnsi" w:cstheme="majorBidi"/>
      <w:color w:val="1F3864" w:themeColor="accent1" w:themeShade="80"/>
      <w:kern w:val="0"/>
      <w:sz w:val="24"/>
      <w:szCs w:val="24"/>
      <w14:ligatures w14:val="none"/>
    </w:rPr>
  </w:style>
  <w:style w:type="paragraph" w:styleId="Heading4">
    <w:name w:val="heading 4"/>
    <w:basedOn w:val="Normal"/>
    <w:next w:val="Normal"/>
    <w:link w:val="Heading4Char"/>
    <w:uiPriority w:val="9"/>
    <w:unhideWhenUsed/>
    <w:qFormat/>
    <w:pPr>
      <w:keepNext/>
      <w:keepLines/>
      <w:spacing w:before="40" w:after="0" w:line="360" w:lineRule="auto"/>
      <w:outlineLvl w:val="3"/>
    </w:pPr>
    <w:rPr>
      <w:rFonts w:asciiTheme="majorHAnsi" w:eastAsiaTheme="majorEastAsia" w:hAnsiTheme="majorHAnsi" w:cstheme="majorBidi"/>
      <w:i/>
      <w:iCs/>
      <w:color w:val="2F5496" w:themeColor="accent1" w:themeShade="BF"/>
      <w:kern w:val="0"/>
      <w:sz w:val="27"/>
      <w:szCs w:val="22"/>
      <w14:ligatures w14:val="none"/>
    </w:rPr>
  </w:style>
  <w:style w:type="paragraph" w:styleId="Heading5">
    <w:name w:val="heading 5"/>
    <w:basedOn w:val="Normal"/>
    <w:next w:val="Normal"/>
    <w:link w:val="Heading5Char"/>
    <w:uiPriority w:val="9"/>
    <w:unhideWhenUsed/>
    <w:qFormat/>
    <w:pPr>
      <w:keepNext/>
      <w:keepLines/>
      <w:spacing w:before="40" w:after="0" w:line="360" w:lineRule="auto"/>
      <w:outlineLvl w:val="4"/>
    </w:pPr>
    <w:rPr>
      <w:rFonts w:asciiTheme="majorHAnsi" w:eastAsiaTheme="majorEastAsia" w:hAnsiTheme="majorHAnsi" w:cstheme="majorBidi"/>
      <w:color w:val="2F5496" w:themeColor="accent1" w:themeShade="BF"/>
      <w:kern w:val="0"/>
      <w:sz w:val="27"/>
      <w:szCs w:val="22"/>
      <w14:ligatures w14:val="none"/>
    </w:rPr>
  </w:style>
  <w:style w:type="paragraph" w:styleId="Heading6">
    <w:name w:val="heading 6"/>
    <w:basedOn w:val="Normal"/>
    <w:next w:val="Normal"/>
    <w:link w:val="Heading6Char"/>
    <w:uiPriority w:val="9"/>
    <w:unhideWhenUsed/>
    <w:qFormat/>
    <w:pPr>
      <w:keepNext/>
      <w:keepLines/>
      <w:spacing w:before="40" w:after="0" w:line="360" w:lineRule="auto"/>
      <w:outlineLvl w:val="5"/>
    </w:pPr>
    <w:rPr>
      <w:rFonts w:asciiTheme="majorHAnsi" w:eastAsiaTheme="majorEastAsia" w:hAnsiTheme="majorHAnsi" w:cstheme="majorBidi"/>
      <w:color w:val="1F3864" w:themeColor="accent1" w:themeShade="80"/>
      <w:kern w:val="0"/>
      <w:sz w:val="27"/>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Arial" w:hAnsi="Tahoma" w:cs="Tahoma"/>
      <w:bCs/>
      <w:kern w:val="0"/>
      <w:sz w:val="16"/>
      <w:szCs w:val="16"/>
      <w:lang w:val="vi-VN"/>
      <w14:ligatures w14:val="none"/>
    </w:rPr>
  </w:style>
  <w:style w:type="paragraph" w:styleId="BodyText">
    <w:name w:val="Body Text"/>
    <w:basedOn w:val="Normal"/>
    <w:link w:val="BodyTextChar"/>
    <w:uiPriority w:val="99"/>
    <w:unhideWhenUsed/>
    <w:qFormat/>
    <w:pPr>
      <w:spacing w:after="120" w:line="360" w:lineRule="auto"/>
    </w:pPr>
    <w:rPr>
      <w:kern w:val="0"/>
      <w:sz w:val="27"/>
      <w:szCs w:val="22"/>
      <w14:ligatures w14:val="none"/>
    </w:rPr>
  </w:style>
  <w:style w:type="paragraph" w:styleId="BodyText3">
    <w:name w:val="Body Text 3"/>
    <w:basedOn w:val="Normal"/>
    <w:link w:val="BodyText3Char"/>
    <w:qFormat/>
    <w:pPr>
      <w:spacing w:after="120" w:line="240" w:lineRule="auto"/>
    </w:pPr>
    <w:rPr>
      <w:rFonts w:eastAsia="Times New Roman" w:cs="Times New Roman"/>
      <w:bCs/>
      <w:kern w:val="0"/>
      <w:sz w:val="16"/>
      <w:szCs w:val="16"/>
      <w14:ligatures w14:val="none"/>
    </w:rPr>
  </w:style>
  <w:style w:type="paragraph" w:styleId="BodyTextIndent">
    <w:name w:val="Body Text Indent"/>
    <w:basedOn w:val="Normal"/>
    <w:link w:val="BodyTextIndentChar"/>
    <w:semiHidden/>
    <w:unhideWhenUsed/>
    <w:qFormat/>
    <w:pPr>
      <w:spacing w:after="120"/>
      <w:ind w:left="283"/>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kern w:val="0"/>
      <w:sz w:val="20"/>
      <w:szCs w:val="20"/>
      <w14:ligatures w14:val="none"/>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hAnsiTheme="minorHAnsi"/>
      <w:bCs/>
      <w:kern w:val="0"/>
      <w:sz w:val="22"/>
      <w:szCs w:val="22"/>
      <w:lang w:val="vi-VN"/>
      <w14:ligatures w14:val="none"/>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heme="minorHAnsi" w:hAnsiTheme="minorHAnsi"/>
      <w:bCs/>
      <w:kern w:val="0"/>
      <w:sz w:val="22"/>
      <w:szCs w:val="22"/>
      <w:lang w:val="vi-VN"/>
      <w14:ligatures w14:val="none"/>
    </w:rPr>
  </w:style>
  <w:style w:type="character" w:styleId="Hyperlink">
    <w:name w:val="Hyperlink"/>
    <w:uiPriority w:val="99"/>
    <w:unhideWhenUsed/>
    <w:qFormat/>
    <w:rPr>
      <w:color w:val="0563C1"/>
      <w:u w:val="single"/>
    </w:rPr>
  </w:style>
  <w:style w:type="paragraph" w:styleId="List">
    <w:name w:val="List"/>
    <w:basedOn w:val="Normal"/>
    <w:uiPriority w:val="99"/>
    <w:unhideWhenUsed/>
    <w:qFormat/>
    <w:pPr>
      <w:spacing w:line="360" w:lineRule="auto"/>
      <w:ind w:left="360" w:hanging="360"/>
      <w:contextualSpacing/>
    </w:pPr>
    <w:rPr>
      <w:kern w:val="0"/>
      <w:sz w:val="27"/>
      <w:szCs w:val="22"/>
      <w14:ligatures w14:val="none"/>
    </w:rPr>
  </w:style>
  <w:style w:type="paragraph" w:styleId="List2">
    <w:name w:val="List 2"/>
    <w:basedOn w:val="Normal"/>
    <w:uiPriority w:val="99"/>
    <w:unhideWhenUsed/>
    <w:qFormat/>
    <w:pPr>
      <w:spacing w:line="360" w:lineRule="auto"/>
      <w:ind w:left="720" w:hanging="360"/>
      <w:contextualSpacing/>
    </w:pPr>
    <w:rPr>
      <w:kern w:val="0"/>
      <w:sz w:val="27"/>
      <w:szCs w:val="22"/>
      <w14:ligatures w14:val="non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bCs/>
      <w:kern w:val="0"/>
      <w:sz w:val="24"/>
      <w:szCs w:val="24"/>
      <w:lang w:eastAsia="zh-CN"/>
      <w14:ligatures w14:val="none"/>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heme="minorHAnsi" w:hAnsiTheme="minorHAns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Cs/>
      <w:color w:val="2F5496" w:themeColor="accent1" w:themeShade="BF"/>
      <w:kern w:val="0"/>
      <w:sz w:val="32"/>
      <w:szCs w:val="32"/>
      <w:lang w:val="vi-VN"/>
      <w14:ligatures w14:val="none"/>
    </w:rPr>
  </w:style>
  <w:style w:type="paragraph" w:styleId="ListParagraph">
    <w:name w:val="List Paragraph"/>
    <w:aliases w:val="List Paragraph_FS"/>
    <w:basedOn w:val="Normal"/>
    <w:link w:val="ListParagraphChar"/>
    <w:uiPriority w:val="34"/>
    <w:qFormat/>
    <w:pPr>
      <w:ind w:left="720"/>
      <w:contextualSpacing/>
    </w:pPr>
    <w:rPr>
      <w:rFonts w:asciiTheme="minorHAnsi" w:hAnsiTheme="minorHAnsi"/>
      <w:bCs/>
      <w:kern w:val="0"/>
      <w:sz w:val="22"/>
      <w:szCs w:val="22"/>
      <w:lang w:val="vi-VN"/>
      <w14:ligatures w14:val="none"/>
    </w:rPr>
  </w:style>
  <w:style w:type="character" w:customStyle="1" w:styleId="SubtleEmphasis1">
    <w:name w:val="Subtle Emphasis1"/>
    <w:basedOn w:val="DefaultParagraphFont"/>
    <w:uiPriority w:val="19"/>
    <w:qFormat/>
    <w:rPr>
      <w:i/>
      <w:iCs/>
      <w:color w:val="404040" w:themeColor="text1" w:themeTint="BF"/>
    </w:rPr>
  </w:style>
  <w:style w:type="character" w:customStyle="1" w:styleId="HeaderChar">
    <w:name w:val="Header Char"/>
    <w:basedOn w:val="DefaultParagraphFont"/>
    <w:link w:val="Header"/>
    <w:uiPriority w:val="99"/>
    <w:qFormat/>
    <w:rPr>
      <w:rFonts w:asciiTheme="minorHAnsi" w:hAnsiTheme="minorHAnsi"/>
      <w:bCs/>
      <w:kern w:val="0"/>
      <w:sz w:val="22"/>
      <w:szCs w:val="22"/>
      <w:lang w:val="vi-VN"/>
      <w14:ligatures w14:val="none"/>
    </w:rPr>
  </w:style>
  <w:style w:type="character" w:customStyle="1" w:styleId="FooterChar">
    <w:name w:val="Footer Char"/>
    <w:basedOn w:val="DefaultParagraphFont"/>
    <w:link w:val="Footer"/>
    <w:uiPriority w:val="99"/>
    <w:qFormat/>
    <w:rPr>
      <w:rFonts w:asciiTheme="minorHAnsi" w:hAnsiTheme="minorHAnsi"/>
      <w:bCs/>
      <w:kern w:val="0"/>
      <w:sz w:val="22"/>
      <w:szCs w:val="22"/>
      <w:lang w:val="vi-VN"/>
      <w14:ligatures w14:val="none"/>
    </w:rPr>
  </w:style>
  <w:style w:type="character" w:customStyle="1" w:styleId="ListParagraphChar">
    <w:name w:val="List Paragraph Char"/>
    <w:aliases w:val="List Paragraph_FS Char"/>
    <w:basedOn w:val="DefaultParagraphFont"/>
    <w:link w:val="ListParagraph"/>
    <w:uiPriority w:val="34"/>
    <w:qFormat/>
    <w:rPr>
      <w:rFonts w:asciiTheme="minorHAnsi" w:hAnsiTheme="minorHAnsi"/>
      <w:bCs/>
      <w:kern w:val="0"/>
      <w:sz w:val="22"/>
      <w:szCs w:val="22"/>
      <w:lang w:val="vi-VN"/>
      <w14:ligatures w14:val="none"/>
    </w:rPr>
  </w:style>
  <w:style w:type="character" w:customStyle="1" w:styleId="Tableofcontents">
    <w:name w:val="Table of contents_"/>
    <w:link w:val="Tableofcontents1"/>
    <w:qFormat/>
    <w:locked/>
    <w:rPr>
      <w:rFonts w:ascii="Palatino Linotype" w:hAnsi="Palatino Linotype"/>
      <w:shd w:val="clear" w:color="auto" w:fill="FFFFFF"/>
    </w:rPr>
  </w:style>
  <w:style w:type="paragraph" w:customStyle="1" w:styleId="Tableofcontents1">
    <w:name w:val="Table of contents1"/>
    <w:basedOn w:val="Normal"/>
    <w:link w:val="Tableofcontents"/>
    <w:qFormat/>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qFormat/>
    <w:locked/>
    <w:rPr>
      <w:rFonts w:ascii="Palatino Linotype" w:hAnsi="Palatino Linotype"/>
      <w:shd w:val="clear" w:color="auto" w:fill="FFFFFF"/>
    </w:rPr>
  </w:style>
  <w:style w:type="paragraph" w:customStyle="1" w:styleId="Bodytext21">
    <w:name w:val="Body text (2)1"/>
    <w:basedOn w:val="Normal"/>
    <w:link w:val="Bodytext2"/>
    <w:qFormat/>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qFormat/>
    <w:locked/>
    <w:rPr>
      <w:rFonts w:ascii="Palatino Linotype" w:hAnsi="Palatino Linotype"/>
      <w:bCs/>
      <w:shd w:val="clear" w:color="auto" w:fill="FFFFFF"/>
    </w:rPr>
  </w:style>
  <w:style w:type="paragraph" w:customStyle="1" w:styleId="Bodytext770">
    <w:name w:val="Body text (77)"/>
    <w:basedOn w:val="Normal"/>
    <w:link w:val="Bodytext77"/>
    <w:qFormat/>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qFormat/>
    <w:rPr>
      <w:rFonts w:ascii="Palatino Linotype" w:hAnsi="Palatino Linotype" w:cs="Palatino Linotype" w:hint="default"/>
      <w:i/>
      <w:iCs/>
      <w:shd w:val="clear" w:color="auto" w:fill="FFFFFF"/>
    </w:rPr>
  </w:style>
  <w:style w:type="character" w:customStyle="1" w:styleId="Bodytext7712pt">
    <w:name w:val="Body text (77) + 12 pt"/>
    <w:qFormat/>
    <w:rPr>
      <w:rFonts w:ascii="Palatino Linotype" w:hAnsi="Palatino Linotype" w:cs="Palatino Linotype" w:hint="default"/>
      <w:sz w:val="24"/>
      <w:szCs w:val="24"/>
      <w:shd w:val="clear" w:color="auto" w:fill="FFFFFF"/>
    </w:rPr>
  </w:style>
  <w:style w:type="character" w:customStyle="1" w:styleId="Bodytext77SmallCaps">
    <w:name w:val="Body text (77) + Small Caps"/>
    <w:qFormat/>
    <w:rPr>
      <w:rFonts w:ascii="Palatino Linotype" w:hAnsi="Palatino Linotype" w:cs="Palatino Linotype" w:hint="default"/>
      <w:b/>
      <w:bCs/>
      <w:smallCaps/>
      <w:sz w:val="22"/>
      <w:shd w:val="clear" w:color="auto" w:fill="FFFFFF"/>
    </w:rPr>
  </w:style>
  <w:style w:type="character" w:customStyle="1" w:styleId="Bodytext2Spacing0pt">
    <w:name w:val="Body text (2) + Spacing 0 pt"/>
    <w:qFormat/>
    <w:rPr>
      <w:rFonts w:ascii="Palatino Linotype" w:hAnsi="Palatino Linotype" w:cs="Palatino Linotype" w:hint="default"/>
      <w:spacing w:val="-10"/>
      <w:u w:val="none"/>
      <w:shd w:val="clear" w:color="auto" w:fill="FFFFFF"/>
    </w:rPr>
  </w:style>
  <w:style w:type="character" w:customStyle="1" w:styleId="Bodytext2Bold">
    <w:name w:val="Body text (2) + Bold"/>
    <w:qFormat/>
    <w:rPr>
      <w:rFonts w:ascii="Palatino Linotype" w:hAnsi="Palatino Linotype" w:cs="Palatino Linotype" w:hint="default"/>
      <w:b/>
      <w:bCs/>
      <w:sz w:val="24"/>
      <w:szCs w:val="24"/>
      <w:u w:val="none"/>
      <w:shd w:val="clear" w:color="auto" w:fill="FFFFFF"/>
    </w:rPr>
  </w:style>
  <w:style w:type="paragraph" w:customStyle="1" w:styleId="MTDisplayEquation">
    <w:name w:val="MTDisplayEquation"/>
    <w:basedOn w:val="Normal"/>
    <w:next w:val="Normal"/>
    <w:link w:val="MTDisplayEquationChar"/>
    <w:qFormat/>
    <w:pPr>
      <w:tabs>
        <w:tab w:val="center" w:pos="5080"/>
        <w:tab w:val="right" w:pos="9640"/>
      </w:tabs>
      <w:spacing w:before="120" w:after="120" w:line="240" w:lineRule="auto"/>
      <w:ind w:left="540"/>
      <w:jc w:val="both"/>
    </w:pPr>
    <w:rPr>
      <w:rFonts w:eastAsia="Calibri" w:cs="Times New Roman"/>
      <w:kern w:val="0"/>
      <w:sz w:val="24"/>
      <w:szCs w:val="24"/>
      <w14:ligatures w14:val="none"/>
    </w:rPr>
  </w:style>
  <w:style w:type="character" w:customStyle="1" w:styleId="MTDisplayEquationChar">
    <w:name w:val="MTDisplayEquation Char"/>
    <w:basedOn w:val="DefaultParagraphFont"/>
    <w:link w:val="MTDisplayEquation"/>
    <w:qFormat/>
    <w:rPr>
      <w:rFonts w:eastAsia="Calibri" w:cs="Times New Roman"/>
      <w:kern w:val="0"/>
      <w:sz w:val="24"/>
      <w:szCs w:val="24"/>
      <w14:ligatures w14:val="none"/>
    </w:rPr>
  </w:style>
  <w:style w:type="paragraph" w:customStyle="1" w:styleId="Mu">
    <w:name w:val="Mẫu"/>
    <w:basedOn w:val="ListParagraph"/>
    <w:link w:val="MuChar"/>
    <w:qFormat/>
    <w:pPr>
      <w:numPr>
        <w:numId w:val="1"/>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qFormat/>
    <w:rPr>
      <w:rFonts w:ascii="Palatino Linotype" w:eastAsia="Arial" w:hAnsi="Palatino Linotype" w:cs="Times New Roman"/>
      <w:bCs/>
      <w:kern w:val="0"/>
      <w:sz w:val="22"/>
      <w:szCs w:val="22"/>
      <w:lang w:val="vi-VN"/>
      <w14:ligatures w14:val="none"/>
    </w:rPr>
  </w:style>
  <w:style w:type="character" w:customStyle="1" w:styleId="Bodytext6">
    <w:name w:val="Body text (6)_"/>
    <w:link w:val="Bodytext61"/>
    <w:qFormat/>
    <w:locked/>
    <w:rPr>
      <w:rFonts w:ascii="Palatino Linotype" w:hAnsi="Palatino Linotype"/>
      <w:shd w:val="clear" w:color="auto" w:fill="FFFFFF"/>
    </w:rPr>
  </w:style>
  <w:style w:type="paragraph" w:customStyle="1" w:styleId="Bodytext61">
    <w:name w:val="Body text (6)1"/>
    <w:basedOn w:val="Normal"/>
    <w:link w:val="Bodytext6"/>
    <w:qFormat/>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qFormat/>
    <w:rPr>
      <w:rFonts w:ascii="Palatino Linotype" w:hAnsi="Palatino Linotype" w:cs="Palatino Linotype" w:hint="default"/>
      <w:u w:val="none"/>
    </w:rPr>
  </w:style>
  <w:style w:type="character" w:customStyle="1" w:styleId="Bodytext2Italic30">
    <w:name w:val="Body text (2) + Italic30"/>
    <w:qFormat/>
    <w:rPr>
      <w:rFonts w:ascii="Palatino Linotype" w:hAnsi="Palatino Linotype" w:cs="Palatino Linotype" w:hint="default"/>
      <w:i/>
      <w:iCs/>
      <w:spacing w:val="10"/>
      <w:u w:val="none"/>
      <w:shd w:val="clear" w:color="auto" w:fill="FFFFFF"/>
    </w:rPr>
  </w:style>
  <w:style w:type="character" w:customStyle="1" w:styleId="Bodytext2Italic15">
    <w:name w:val="Body text (2) + Italic15"/>
    <w:qFormat/>
    <w:rPr>
      <w:rFonts w:ascii="Palatino Linotype" w:hAnsi="Palatino Linotype" w:cs="Palatino Linotype" w:hint="default"/>
      <w:i/>
      <w:iCs/>
      <w:spacing w:val="0"/>
      <w:u w:val="none"/>
      <w:shd w:val="clear" w:color="auto" w:fill="FFFFFF"/>
    </w:rPr>
  </w:style>
  <w:style w:type="paragraph" w:customStyle="1" w:styleId="Bodytext20">
    <w:name w:val="Body text (2)"/>
    <w:basedOn w:val="Normal"/>
    <w:qFormat/>
    <w:pPr>
      <w:widowControl w:val="0"/>
      <w:shd w:val="clear" w:color="auto" w:fill="FFFFFF"/>
      <w:spacing w:after="0" w:line="385" w:lineRule="exact"/>
      <w:ind w:hanging="660"/>
      <w:jc w:val="both"/>
    </w:pPr>
    <w:rPr>
      <w:rFonts w:ascii="Palatino Linotype" w:eastAsia="Palatino Linotype" w:hAnsi="Palatino Linotype"/>
      <w:bCs/>
      <w:kern w:val="0"/>
      <w:sz w:val="22"/>
      <w:szCs w:val="22"/>
      <w14:ligatures w14:val="none"/>
    </w:rPr>
  </w:style>
  <w:style w:type="character" w:customStyle="1" w:styleId="Tablecaption">
    <w:name w:val="Table caption_"/>
    <w:basedOn w:val="DefaultParagraphFont"/>
    <w:link w:val="Tablecaption0"/>
    <w:qFormat/>
    <w:locked/>
    <w:rPr>
      <w:shd w:val="clear" w:color="auto" w:fill="FFFFFF"/>
    </w:rPr>
  </w:style>
  <w:style w:type="paragraph" w:customStyle="1" w:styleId="Tablecaption0">
    <w:name w:val="Table caption"/>
    <w:basedOn w:val="Normal"/>
    <w:link w:val="Tablecaption"/>
    <w:qFormat/>
    <w:pPr>
      <w:widowControl w:val="0"/>
      <w:shd w:val="clear" w:color="auto" w:fill="FFFFFF"/>
      <w:spacing w:after="0" w:line="382" w:lineRule="exact"/>
      <w:ind w:hanging="600"/>
      <w:jc w:val="both"/>
    </w:pPr>
  </w:style>
  <w:style w:type="character" w:customStyle="1" w:styleId="Bodytext285pt">
    <w:name w:val="Body text (2) + 8.5 pt"/>
    <w:basedOn w:val="Bodytext2"/>
    <w:qFormat/>
    <w:rPr>
      <w:rFonts w:ascii="Palatino Linotype" w:eastAsia="Palatino Linotype" w:hAnsi="Palatino Linotype" w:cs="Palatino Linotype"/>
      <w:color w:val="000000"/>
      <w:spacing w:val="0"/>
      <w:w w:val="100"/>
      <w:position w:val="0"/>
      <w:sz w:val="17"/>
      <w:szCs w:val="17"/>
      <w:u w:val="none"/>
      <w:shd w:val="clear" w:color="auto" w:fill="FFFFFF"/>
      <w:lang w:val="vi-VN" w:eastAsia="vi-VN" w:bidi="vi-VN"/>
    </w:rPr>
  </w:style>
  <w:style w:type="character" w:customStyle="1" w:styleId="UnresolvedMention1">
    <w:name w:val="Unresolved Mention1"/>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Tahoma" w:eastAsia="Arial" w:hAnsi="Tahoma" w:cs="Tahoma"/>
      <w:bCs/>
      <w:kern w:val="0"/>
      <w:sz w:val="16"/>
      <w:szCs w:val="16"/>
      <w:lang w:val="vi-VN"/>
      <w14:ligatures w14:val="none"/>
    </w:rPr>
  </w:style>
  <w:style w:type="character" w:customStyle="1" w:styleId="BodyText3Char">
    <w:name w:val="Body Text 3 Char"/>
    <w:basedOn w:val="DefaultParagraphFont"/>
    <w:link w:val="BodyText3"/>
    <w:qFormat/>
    <w:rPr>
      <w:rFonts w:eastAsia="Times New Roman" w:cs="Times New Roman"/>
      <w:bCs/>
      <w:kern w:val="0"/>
      <w:sz w:val="16"/>
      <w:szCs w:val="16"/>
      <w14:ligatures w14:val="none"/>
    </w:rPr>
  </w:style>
  <w:style w:type="character" w:styleId="PlaceholderText">
    <w:name w:val="Placeholder Text"/>
    <w:basedOn w:val="DefaultParagraphFont"/>
    <w:uiPriority w:val="99"/>
    <w:semiHidden/>
    <w:qFormat/>
    <w:rPr>
      <w:color w:val="808080"/>
    </w:rPr>
  </w:style>
  <w:style w:type="table" w:customStyle="1" w:styleId="ListTable7Colorful-Accent31">
    <w:name w:val="List Table 7 Colorful - Accent 31"/>
    <w:basedOn w:val="TableNormal"/>
    <w:uiPriority w:val="52"/>
    <w:qFormat/>
    <w:rPr>
      <w:rFonts w:cs="Times New Roman"/>
      <w:bCs/>
      <w:color w:val="7B7B7B" w:themeColor="accent3" w:themeShade="BF"/>
      <w:sz w:val="26"/>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Pr>
      <w:rFonts w:cs="Times New Roman"/>
      <w:bCs/>
      <w:sz w:val="26"/>
      <w:lang w:val="en-US" w:eastAsia="en-US"/>
    </w:rPr>
  </w:style>
  <w:style w:type="paragraph" w:customStyle="1" w:styleId="Bai1">
    <w:name w:val="Bai 1"/>
    <w:basedOn w:val="ListParagraph"/>
    <w:qFormat/>
    <w:pPr>
      <w:spacing w:before="40" w:after="40" w:line="276" w:lineRule="auto"/>
      <w:ind w:left="0"/>
      <w:jc w:val="both"/>
    </w:pPr>
    <w:rPr>
      <w:rFonts w:ascii="Palatino Linotype" w:eastAsia="Calibri" w:hAnsi="Palatino Linotype" w:cs="Times New Roman"/>
      <w:b/>
      <w:lang w:val="zh-CN" w:eastAsia="zh-CN"/>
    </w:rPr>
  </w:style>
  <w:style w:type="character" w:customStyle="1" w:styleId="MTConvertedEquation">
    <w:name w:val="MTConvertedEquation"/>
    <w:basedOn w:val="DefaultParagraphFont"/>
    <w:qFormat/>
    <w:rPr>
      <w:rFonts w:ascii="Times New Roman" w:hAnsi="Times New Roman" w:cs="Times New Roman"/>
      <w:b/>
      <w:sz w:val="28"/>
      <w:szCs w:val="28"/>
      <w:lang w:val="en-US"/>
    </w:rPr>
  </w:style>
  <w:style w:type="character" w:customStyle="1" w:styleId="BodyTextIndentChar">
    <w:name w:val="Body Text Indent Char"/>
    <w:basedOn w:val="DefaultParagraphFont"/>
    <w:link w:val="BodyTextIndent"/>
    <w:semiHidden/>
    <w:qFormat/>
  </w:style>
  <w:style w:type="paragraph" w:customStyle="1" w:styleId="ListParagraph1">
    <w:name w:val="List Paragraph1"/>
    <w:basedOn w:val="Normal"/>
    <w:uiPriority w:val="34"/>
    <w:qFormat/>
    <w:pPr>
      <w:ind w:left="720"/>
      <w:contextualSpacing/>
    </w:pPr>
    <w:rPr>
      <w:rFonts w:asciiTheme="minorHAnsi" w:hAnsiTheme="minorHAnsi"/>
      <w:bCs/>
      <w:kern w:val="0"/>
      <w:sz w:val="22"/>
      <w:szCs w:val="22"/>
      <w14:ligatures w14:val="none"/>
    </w:rPr>
  </w:style>
  <w:style w:type="table" w:customStyle="1" w:styleId="TableGrid1">
    <w:name w:val="Table Grid1"/>
    <w:basedOn w:val="TableNormal"/>
    <w:uiPriority w:val="59"/>
    <w:qFormat/>
    <w:rPr>
      <w:rFonts w:ascii="Calibri" w:hAnsi="Calibr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widowControl w:val="0"/>
    </w:pPr>
    <w:rPr>
      <w:rFonts w:ascii="Calibri" w:eastAsia="Calibri" w:hAnsi="Calibri" w:cs="Times New Roman"/>
      <w:bCs/>
      <w:lang w:val="en-US" w:eastAsia="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kern w:val="0"/>
      <w:sz w:val="24"/>
      <w:szCs w:val="24"/>
      <w14:ligatures w14:val="none"/>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kern w:val="0"/>
      <w:sz w:val="27"/>
      <w:szCs w:val="22"/>
      <w14:ligatures w14:val="none"/>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kern w:val="0"/>
      <w:sz w:val="27"/>
      <w:szCs w:val="22"/>
      <w14:ligatures w14:val="none"/>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kern w:val="0"/>
      <w:sz w:val="27"/>
      <w:szCs w:val="22"/>
      <w14:ligatures w14:val="none"/>
    </w:rPr>
  </w:style>
  <w:style w:type="table" w:customStyle="1" w:styleId="TableGrid2">
    <w:name w:val="Table Grid2"/>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qFormat/>
    <w:rPr>
      <w:kern w:val="0"/>
      <w:sz w:val="27"/>
      <w:szCs w:val="22"/>
      <w14:ligatures w14:val="none"/>
    </w:rPr>
  </w:style>
  <w:style w:type="character" w:customStyle="1" w:styleId="CommentTextChar">
    <w:name w:val="Comment Text Char"/>
    <w:basedOn w:val="DefaultParagraphFont"/>
    <w:link w:val="CommentText"/>
    <w:uiPriority w:val="99"/>
    <w:semiHidden/>
    <w:qFormat/>
    <w:rPr>
      <w:kern w:val="0"/>
      <w:sz w:val="20"/>
      <w:szCs w:val="20"/>
      <w14:ligatures w14:val="none"/>
    </w:rPr>
  </w:style>
  <w:style w:type="character" w:customStyle="1" w:styleId="CommentSubjectChar">
    <w:name w:val="Comment Subject Char"/>
    <w:basedOn w:val="CommentTextChar"/>
    <w:link w:val="CommentSubject"/>
    <w:uiPriority w:val="99"/>
    <w:semiHidden/>
    <w:qFormat/>
    <w:rPr>
      <w:b/>
      <w:bCs/>
      <w:kern w:val="0"/>
      <w:sz w:val="20"/>
      <w:szCs w:val="20"/>
      <w14:ligatures w14:val="none"/>
    </w:rPr>
  </w:style>
  <w:style w:type="table" w:customStyle="1" w:styleId="TableGrid3">
    <w:name w:val="Table Grid3"/>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cs="Times New Roman (Body 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_10"/>
    <w:qFormat/>
    <w:rPr>
      <w:rFonts w:eastAsia="Times New Roman" w:cs="Times New Roman"/>
      <w:sz w:val="24"/>
      <w:szCs w:val="24"/>
      <w:lang w:val="en-US" w:eastAsia="en-US"/>
    </w:rPr>
  </w:style>
  <w:style w:type="paragraph" w:customStyle="1" w:styleId="Normal11">
    <w:name w:val="Normal_11"/>
    <w:qFormat/>
    <w:rPr>
      <w:rFonts w:eastAsia="Times New Roman" w:cs="Times New Roman"/>
      <w:sz w:val="24"/>
      <w:szCs w:val="24"/>
      <w:lang w:val="en-US" w:eastAsia="en-US"/>
    </w:rPr>
  </w:style>
  <w:style w:type="paragraph" w:customStyle="1" w:styleId="Normal24">
    <w:name w:val="Normal_24"/>
    <w:qFormat/>
    <w:rPr>
      <w:rFonts w:eastAsia="Times New Roman" w:cs="Times New Roman"/>
      <w:sz w:val="24"/>
      <w:szCs w:val="24"/>
      <w:lang w:val="en-US" w:eastAsia="en-US"/>
    </w:rPr>
  </w:style>
  <w:style w:type="paragraph" w:customStyle="1" w:styleId="Normal25">
    <w:name w:val="Normal_25"/>
    <w:qFormat/>
    <w:rPr>
      <w:rFonts w:eastAsia="Times New Roman" w:cs="Times New Roman"/>
      <w:sz w:val="24"/>
      <w:szCs w:val="24"/>
      <w:lang w:val="en-US" w:eastAsia="en-US"/>
    </w:rPr>
  </w:style>
  <w:style w:type="paragraph" w:customStyle="1" w:styleId="Normal19">
    <w:name w:val="Normal_19"/>
    <w:qFormat/>
    <w:rPr>
      <w:rFonts w:eastAsia="Times New Roman" w:cs="Times New Roman"/>
      <w:sz w:val="24"/>
      <w:szCs w:val="24"/>
      <w:lang w:val="en-US" w:eastAsia="en-US"/>
      <w14:ligatures w14:val="standardContextual"/>
    </w:rPr>
  </w:style>
  <w:style w:type="paragraph" w:customStyle="1" w:styleId="Normal36">
    <w:name w:val="Normal_36"/>
    <w:qFormat/>
    <w:rPr>
      <w:rFonts w:eastAsia="Times New Roman" w:cs="Times New Roman"/>
      <w:sz w:val="24"/>
      <w:szCs w:val="24"/>
      <w:lang w:val="en-US" w:eastAsia="en-US"/>
    </w:rPr>
  </w:style>
  <w:style w:type="paragraph" w:customStyle="1" w:styleId="Normal37">
    <w:name w:val="Normal_37"/>
    <w:qFormat/>
    <w:rPr>
      <w:rFonts w:eastAsia="Times New Roman" w:cs="Times New Roman"/>
      <w:sz w:val="24"/>
      <w:szCs w:val="24"/>
      <w:lang w:val="en-US" w:eastAsia="en-US"/>
    </w:rPr>
  </w:style>
  <w:style w:type="paragraph" w:customStyle="1" w:styleId="Normal39">
    <w:name w:val="Normal_39"/>
    <w:qFormat/>
    <w:rPr>
      <w:rFonts w:eastAsia="Times New Roman" w:cs="Times New Roman"/>
      <w:sz w:val="24"/>
      <w:szCs w:val="24"/>
      <w:lang w:val="en-US" w:eastAsia="en-US"/>
    </w:rPr>
  </w:style>
  <w:style w:type="paragraph" w:customStyle="1" w:styleId="Normal26">
    <w:name w:val="Normal_26"/>
    <w:qFormat/>
    <w:rPr>
      <w:rFonts w:ascii="Calibri" w:eastAsia="Times New Roman" w:hAnsi="Calibri" w:cs="Times New Roman"/>
      <w:sz w:val="24"/>
      <w:szCs w:val="24"/>
      <w:lang w:val="en-US" w:eastAsia="en-US"/>
      <w14:ligatures w14:val="standardContextual"/>
    </w:rPr>
  </w:style>
  <w:style w:type="paragraph" w:customStyle="1" w:styleId="Normal50">
    <w:name w:val="Normal_50"/>
    <w:qFormat/>
    <w:rPr>
      <w:rFonts w:eastAsia="Times New Roman" w:cs="Times New Roman"/>
      <w:sz w:val="24"/>
      <w:szCs w:val="24"/>
      <w:lang w:val="en-US" w:eastAsia="en-US"/>
    </w:rPr>
  </w:style>
  <w:style w:type="paragraph" w:customStyle="1" w:styleId="Normal53">
    <w:name w:val="Normal_53"/>
    <w:qFormat/>
    <w:rPr>
      <w:rFonts w:eastAsia="Times New Roman" w:cs="Times New Roman"/>
      <w:sz w:val="24"/>
      <w:szCs w:val="24"/>
      <w:lang w:val="en-US" w:eastAsia="en-US"/>
    </w:rPr>
  </w:style>
  <w:style w:type="numbering" w:customStyle="1" w:styleId="NoList1">
    <w:name w:val="No List1"/>
    <w:next w:val="NoList"/>
    <w:uiPriority w:val="99"/>
    <w:semiHidden/>
    <w:unhideWhenUsed/>
    <w:rsid w:val="005622A9"/>
  </w:style>
  <w:style w:type="table" w:customStyle="1" w:styleId="TableGrid19">
    <w:name w:val="Table Grid19"/>
    <w:basedOn w:val="TableNormal"/>
    <w:next w:val="TableGrid"/>
    <w:uiPriority w:val="59"/>
    <w:rsid w:val="005622A9"/>
    <w:rPr>
      <w:rFonts w:ascii="Calibri" w:hAnsi="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5622A9"/>
    <w:rPr>
      <w:rFonts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4501D9"/>
    <w:rPr>
      <w:rFonts w:ascii="Calibri" w:hAnsi="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501D9"/>
    <w:rPr>
      <w:rFonts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440CEB"/>
    <w:rPr>
      <w:rFonts w:eastAsia="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48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21" Type="http://schemas.openxmlformats.org/officeDocument/2006/relationships/image" Target="media/image15.png"/><Relationship Id="rId34" Type="http://schemas.openxmlformats.org/officeDocument/2006/relationships/chart" Target="charts/chart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oleObject" Target="embeddings/oleObject3.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3.wmf"/><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1.wmf"/><Relationship Id="rId36"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chart" Target="charts/chart1.xml"/><Relationship Id="rId30" Type="http://schemas.openxmlformats.org/officeDocument/2006/relationships/image" Target="media/image22.wmf"/><Relationship Id="rId35" Type="http://schemas.openxmlformats.org/officeDocument/2006/relationships/chart" Target="charts/chart3.xml"/><Relationship Id="rId8" Type="http://schemas.openxmlformats.org/officeDocument/2006/relationships/image" Target="media/image2.pn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a:solidFill>
                  <a:schemeClr val="tx1"/>
                </a:solidFill>
              </a:rPr>
              <a:t>Đánh</a:t>
            </a:r>
            <a:r>
              <a:rPr lang="en-US" sz="1200" b="1" baseline="0">
                <a:solidFill>
                  <a:schemeClr val="tx1"/>
                </a:solidFill>
              </a:rPr>
              <a:t> giá độ khó của đề thi học kì môn Toán</a:t>
            </a:r>
            <a:endParaRPr lang="en-US" sz="1200" b="1">
              <a:solidFill>
                <a:schemeClr val="tx1"/>
              </a:solidFill>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778-4845-A88A-247024F5E30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778-4845-A88A-247024F5E30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778-4845-A88A-247024F5E30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778-4845-A88A-247024F5E30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Sheet2!$B$30:$B$33</c:f>
              <c:strCache>
                <c:ptCount val="4"/>
                <c:pt idx="0">
                  <c:v>Rất khó</c:v>
                </c:pt>
                <c:pt idx="1">
                  <c:v>Khó</c:v>
                </c:pt>
                <c:pt idx="2">
                  <c:v>Trung bình</c:v>
                </c:pt>
                <c:pt idx="3">
                  <c:v>Dễ</c:v>
                </c:pt>
              </c:strCache>
            </c:strRef>
          </c:cat>
          <c:val>
            <c:numRef>
              <c:f>Sheet2!$C$30:$C$33</c:f>
              <c:numCache>
                <c:formatCode>0%</c:formatCode>
                <c:ptCount val="4"/>
                <c:pt idx="0">
                  <c:v>0.1</c:v>
                </c:pt>
                <c:pt idx="1">
                  <c:v>0.25</c:v>
                </c:pt>
                <c:pt idx="2">
                  <c:v>0.45</c:v>
                </c:pt>
                <c:pt idx="3">
                  <c:v>0.2</c:v>
                </c:pt>
              </c:numCache>
            </c:numRef>
          </c:val>
          <c:extLst>
            <c:ext xmlns:c16="http://schemas.microsoft.com/office/drawing/2014/chart" uri="{C3380CC4-5D6E-409C-BE32-E72D297353CC}">
              <c16:uniqueId val="{00000008-C778-4845-A88A-247024F5E30D}"/>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6097132896555875"/>
          <c:y val="0.28634795650543687"/>
          <c:w val="0.21727284089488813"/>
          <c:h val="0.659724409448818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b="1">
                <a:solidFill>
                  <a:schemeClr val="tx1"/>
                </a:solidFill>
              </a:rPr>
              <a:t>Tỉ</a:t>
            </a:r>
            <a:r>
              <a:rPr lang="en-US" b="1" baseline="0">
                <a:solidFill>
                  <a:schemeClr val="tx1"/>
                </a:solidFill>
              </a:rPr>
              <a:t> lệ mũi tên chỉ vào các hình quạt</a:t>
            </a:r>
            <a:endParaRPr lang="en-US" b="1">
              <a:solidFill>
                <a:schemeClr val="tx1"/>
              </a:solidFill>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C10-4C3B-862D-0A48E4FA29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C10-4C3B-862D-0A48E4FA299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C10-4C3B-862D-0A48E4FA299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C10-4C3B-862D-0A48E4FA299B}"/>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Sheet1!$E$9:$E$12</c:f>
              <c:strCache>
                <c:ptCount val="4"/>
                <c:pt idx="0">
                  <c:v>Xanh</c:v>
                </c:pt>
                <c:pt idx="1">
                  <c:v>Đỏ</c:v>
                </c:pt>
                <c:pt idx="2">
                  <c:v>Tím</c:v>
                </c:pt>
                <c:pt idx="3">
                  <c:v>Vàng</c:v>
                </c:pt>
              </c:strCache>
            </c:strRef>
          </c:cat>
          <c:val>
            <c:numRef>
              <c:f>Sheet1!$F$9:$F$12</c:f>
              <c:numCache>
                <c:formatCode>General</c:formatCode>
                <c:ptCount val="4"/>
                <c:pt idx="0">
                  <c:v>60</c:v>
                </c:pt>
                <c:pt idx="1">
                  <c:v>30</c:v>
                </c:pt>
                <c:pt idx="2">
                  <c:v>40</c:v>
                </c:pt>
                <c:pt idx="3">
                  <c:v>20</c:v>
                </c:pt>
              </c:numCache>
            </c:numRef>
          </c:val>
          <c:extLst>
            <c:ext xmlns:c16="http://schemas.microsoft.com/office/drawing/2014/chart" uri="{C3380CC4-5D6E-409C-BE32-E72D297353CC}">
              <c16:uniqueId val="{00000008-1C10-4C3B-862D-0A48E4FA299B}"/>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b="1">
                <a:solidFill>
                  <a:schemeClr val="tx1"/>
                </a:solidFill>
              </a:rPr>
              <a:t>Tỉ</a:t>
            </a:r>
            <a:r>
              <a:rPr lang="en-US" b="1" baseline="0">
                <a:solidFill>
                  <a:schemeClr val="tx1"/>
                </a:solidFill>
              </a:rPr>
              <a:t> lệ lao động làm việc trong các lĩnh vực</a:t>
            </a:r>
            <a:endParaRPr lang="en-US" b="1">
              <a:solidFill>
                <a:schemeClr val="tx1"/>
              </a:solidFill>
            </a:endParaRPr>
          </a:p>
        </c:rich>
      </c:tx>
      <c:layout>
        <c:manualLayout>
          <c:xMode val="edge"/>
          <c:yMode val="edge"/>
          <c:x val="0.11701465016500577"/>
          <c:y val="3.4893864495492873E-2"/>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137-44FD-95C9-813DC62F064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137-44FD-95C9-813DC62F064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137-44FD-95C9-813DC62F064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Sheet2!$B$25:$B$27</c:f>
              <c:strCache>
                <c:ptCount val="3"/>
                <c:pt idx="0">
                  <c:v>Nông nghiệp, lâm nghiệp và thủy sản</c:v>
                </c:pt>
                <c:pt idx="1">
                  <c:v>Công nghiệp và xây dựng</c:v>
                </c:pt>
                <c:pt idx="2">
                  <c:v>Dịch vụ</c:v>
                </c:pt>
              </c:strCache>
            </c:strRef>
          </c:cat>
          <c:val>
            <c:numRef>
              <c:f>Sheet2!$C$25:$C$27</c:f>
              <c:numCache>
                <c:formatCode>0.00%</c:formatCode>
                <c:ptCount val="3"/>
                <c:pt idx="0">
                  <c:v>0.27500000000000002</c:v>
                </c:pt>
                <c:pt idx="1">
                  <c:v>0.33500000000000002</c:v>
                </c:pt>
                <c:pt idx="2" formatCode="0%">
                  <c:v>0.39</c:v>
                </c:pt>
              </c:numCache>
            </c:numRef>
          </c:val>
          <c:extLst>
            <c:ext xmlns:c16="http://schemas.microsoft.com/office/drawing/2014/chart" uri="{C3380CC4-5D6E-409C-BE32-E72D297353CC}">
              <c16:uniqueId val="{00000006-6137-44FD-95C9-813DC62F064B}"/>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67</TotalTime>
  <Pages>1</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Hùng Cường Mai</cp:lastModifiedBy>
  <cp:revision>5</cp:revision>
  <cp:lastPrinted>2024-12-29T05:27:00Z</cp:lastPrinted>
  <dcterms:created xsi:type="dcterms:W3CDTF">2025-02-14T02:26:00Z</dcterms:created>
  <dcterms:modified xsi:type="dcterms:W3CDTF">2025-03-01T14:49:00Z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1033-12.2.0.19307</vt:lpwstr>
  </property>
  <property fmtid="{D5CDD505-2E9C-101B-9397-08002B2CF9AE}" pid="4" name="ICV">
    <vt:lpwstr>FA0B8B53E093491790A4B2BEBE2F01E7_12</vt:lpwstr>
  </property>
</Properties>
</file>