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379"/>
      </w:tblGrid>
      <w:tr w:rsidR="00463524" w:rsidRPr="00E11E4F" w:rsidTr="000E1F2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63524" w:rsidRPr="00876C06" w:rsidRDefault="00463524" w:rsidP="008F14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76C06">
              <w:rPr>
                <w:sz w:val="26"/>
                <w:szCs w:val="26"/>
              </w:rPr>
              <w:t xml:space="preserve">TRƯỜNG THCS </w:t>
            </w:r>
            <w:r w:rsidR="00AA3B2F" w:rsidRPr="00876C06">
              <w:rPr>
                <w:sz w:val="26"/>
                <w:szCs w:val="26"/>
              </w:rPr>
              <w:t>NGỌC HẢI</w:t>
            </w:r>
          </w:p>
          <w:p w:rsidR="00463524" w:rsidRPr="00876C06" w:rsidRDefault="00463524" w:rsidP="008F14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76C06">
              <w:rPr>
                <w:b/>
                <w:sz w:val="26"/>
                <w:szCs w:val="26"/>
              </w:rPr>
              <w:t xml:space="preserve">BAN KIỂM TRA </w:t>
            </w:r>
            <w:r w:rsidR="00AA3B2F" w:rsidRPr="00876C06">
              <w:rPr>
                <w:b/>
                <w:sz w:val="26"/>
                <w:szCs w:val="26"/>
              </w:rPr>
              <w:t>NỘ</w:t>
            </w:r>
            <w:r w:rsidRPr="00876C06">
              <w:rPr>
                <w:b/>
                <w:sz w:val="26"/>
                <w:szCs w:val="26"/>
              </w:rPr>
              <w:t>I BỘ</w:t>
            </w:r>
          </w:p>
          <w:p w:rsidR="00463524" w:rsidRPr="005B1C20" w:rsidRDefault="005233C0" w:rsidP="008F147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A6EC20" wp14:editId="30BD50E8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12065</wp:posOffset>
                      </wp:positionV>
                      <wp:extent cx="1003300" cy="3810"/>
                      <wp:effectExtent l="0" t="0" r="25400" b="3429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33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242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5.05pt;margin-top:.95pt;width:79pt;height: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"/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463524" w:rsidRPr="00AA3CE2" w:rsidRDefault="00463524" w:rsidP="008F1471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 w:rsidRPr="00AA3CE2">
              <w:rPr>
                <w:b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A3CE2">
                  <w:rPr>
                    <w:b/>
                    <w:sz w:val="26"/>
                    <w:szCs w:val="28"/>
                  </w:rPr>
                  <w:t>NAM</w:t>
                </w:r>
              </w:smartTag>
            </w:smartTag>
          </w:p>
          <w:p w:rsidR="00463524" w:rsidRPr="005B1C20" w:rsidRDefault="00463524" w:rsidP="008F1471">
            <w:pPr>
              <w:spacing w:after="0" w:line="240" w:lineRule="auto"/>
              <w:jc w:val="center"/>
              <w:rPr>
                <w:szCs w:val="28"/>
              </w:rPr>
            </w:pPr>
            <w:r w:rsidRPr="005B1C20">
              <w:rPr>
                <w:b/>
                <w:szCs w:val="28"/>
              </w:rPr>
              <w:t xml:space="preserve">Độc lập </w:t>
            </w:r>
            <w:r>
              <w:rPr>
                <w:b/>
                <w:szCs w:val="28"/>
              </w:rPr>
              <w:t>-</w:t>
            </w:r>
            <w:r w:rsidRPr="005B1C20">
              <w:rPr>
                <w:b/>
                <w:szCs w:val="28"/>
              </w:rPr>
              <w:t xml:space="preserve"> Tự</w:t>
            </w:r>
            <w:r>
              <w:rPr>
                <w:b/>
                <w:szCs w:val="28"/>
              </w:rPr>
              <w:t xml:space="preserve"> do -</w:t>
            </w:r>
            <w:r w:rsidRPr="005B1C20">
              <w:rPr>
                <w:b/>
                <w:szCs w:val="28"/>
              </w:rPr>
              <w:t xml:space="preserve"> Hạnh phúc</w:t>
            </w:r>
          </w:p>
          <w:p w:rsidR="00463524" w:rsidRPr="005B1C20" w:rsidRDefault="00463524" w:rsidP="008F147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A06A8" wp14:editId="0E4E43DC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21590</wp:posOffset>
                      </wp:positionV>
                      <wp:extent cx="2193290" cy="8255"/>
                      <wp:effectExtent l="0" t="0" r="16510" b="2984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9329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D975D" id="Straight Arrow Connector 1" o:spid="_x0000_s1026" type="#_x0000_t32" style="position:absolute;margin-left:67.55pt;margin-top:1.7pt;width:172.7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"/>
                  </w:pict>
                </mc:Fallback>
              </mc:AlternateContent>
            </w:r>
          </w:p>
          <w:p w:rsidR="00463524" w:rsidRPr="00E11E4F" w:rsidRDefault="00463524" w:rsidP="00955EB9">
            <w:pPr>
              <w:spacing w:after="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H</w:t>
            </w:r>
            <w:r w:rsidR="00AA3B2F">
              <w:rPr>
                <w:i/>
                <w:szCs w:val="28"/>
              </w:rPr>
              <w:t>ải Sơn</w:t>
            </w:r>
            <w:r w:rsidRPr="00E11E4F">
              <w:rPr>
                <w:i/>
                <w:szCs w:val="28"/>
              </w:rPr>
              <w:t xml:space="preserve">, ngày </w:t>
            </w:r>
            <w:r w:rsidR="00955EB9">
              <w:rPr>
                <w:i/>
                <w:szCs w:val="28"/>
              </w:rPr>
              <w:t>29</w:t>
            </w:r>
            <w:r>
              <w:rPr>
                <w:i/>
                <w:szCs w:val="28"/>
              </w:rPr>
              <w:t xml:space="preserve"> </w:t>
            </w:r>
            <w:r w:rsidRPr="00E11E4F">
              <w:rPr>
                <w:i/>
                <w:szCs w:val="28"/>
              </w:rPr>
              <w:t xml:space="preserve">tháng </w:t>
            </w:r>
            <w:r w:rsidR="00955EB9">
              <w:rPr>
                <w:i/>
                <w:szCs w:val="28"/>
              </w:rPr>
              <w:t>4</w:t>
            </w:r>
            <w:r w:rsidRPr="00E11E4F">
              <w:rPr>
                <w:i/>
                <w:szCs w:val="28"/>
              </w:rPr>
              <w:t xml:space="preserve"> năm 202</w:t>
            </w:r>
            <w:r w:rsidR="00B831ED">
              <w:rPr>
                <w:i/>
                <w:szCs w:val="28"/>
              </w:rPr>
              <w:t>5</w:t>
            </w:r>
          </w:p>
        </w:tc>
      </w:tr>
    </w:tbl>
    <w:p w:rsidR="00463524" w:rsidRPr="00D62A0B" w:rsidRDefault="00463524" w:rsidP="00BF7745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b/>
          <w:bCs/>
          <w:color w:val="333333"/>
          <w:sz w:val="23"/>
          <w:szCs w:val="27"/>
        </w:rPr>
      </w:pPr>
    </w:p>
    <w:p w:rsidR="00463524" w:rsidRPr="009B67C1" w:rsidRDefault="00463524" w:rsidP="00BF7745">
      <w:pPr>
        <w:shd w:val="clear" w:color="auto" w:fill="FFFFFF"/>
        <w:spacing w:before="120" w:after="120" w:line="240" w:lineRule="auto"/>
        <w:jc w:val="center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9B67C1">
        <w:rPr>
          <w:rFonts w:ascii="Roboto" w:eastAsia="Times New Roman" w:hAnsi="Roboto" w:cs="Times New Roman"/>
          <w:b/>
          <w:bCs/>
          <w:color w:val="333333"/>
          <w:sz w:val="27"/>
          <w:szCs w:val="27"/>
        </w:rPr>
        <w:t>THÔNG BÁO</w:t>
      </w:r>
    </w:p>
    <w:p w:rsidR="00463524" w:rsidRPr="004D4346" w:rsidRDefault="00B01838" w:rsidP="00BF7745">
      <w:pPr>
        <w:shd w:val="clear" w:color="auto" w:fill="FFFFFF"/>
        <w:spacing w:before="120" w:after="120" w:line="240" w:lineRule="auto"/>
        <w:jc w:val="center"/>
        <w:rPr>
          <w:rFonts w:ascii="Roboto" w:eastAsia="Times New Roman" w:hAnsi="Roboto" w:cs="Times New Roman"/>
          <w:b/>
          <w:bCs/>
          <w:color w:val="333333"/>
          <w:szCs w:val="28"/>
        </w:rPr>
      </w:pPr>
      <w:r w:rsidRPr="00FB1356">
        <w:rPr>
          <w:rFonts w:ascii="Roboto" w:eastAsia="Times New Roman" w:hAnsi="Roboto" w:cs="Times New Roman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8E43E1" wp14:editId="62CEF2D7">
                <wp:simplePos x="0" y="0"/>
                <wp:positionH relativeFrom="column">
                  <wp:posOffset>2394585</wp:posOffset>
                </wp:positionH>
                <wp:positionV relativeFrom="paragraph">
                  <wp:posOffset>202565</wp:posOffset>
                </wp:positionV>
                <wp:extent cx="9829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2C7DF" id="Straight Connector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55pt,15.95pt" to="26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" strokecolor="black [3040]"/>
            </w:pict>
          </mc:Fallback>
        </mc:AlternateContent>
      </w:r>
      <w:r w:rsidR="00463524" w:rsidRPr="00FB1356">
        <w:rPr>
          <w:rFonts w:ascii="Roboto" w:eastAsia="Times New Roman" w:hAnsi="Roboto" w:cs="Times New Roman"/>
          <w:b/>
          <w:bCs/>
          <w:color w:val="333333"/>
          <w:szCs w:val="28"/>
        </w:rPr>
        <w:t xml:space="preserve">Kết quả công tác kiểm tra nội bộ tháng </w:t>
      </w:r>
      <w:r w:rsidR="00955EB9">
        <w:rPr>
          <w:rFonts w:ascii="Roboto" w:eastAsia="Times New Roman" w:hAnsi="Roboto" w:cs="Times New Roman"/>
          <w:b/>
          <w:bCs/>
          <w:color w:val="333333"/>
          <w:szCs w:val="28"/>
        </w:rPr>
        <w:t>4</w:t>
      </w:r>
      <w:r w:rsidR="00B831ED">
        <w:rPr>
          <w:rFonts w:ascii="Roboto" w:eastAsia="Times New Roman" w:hAnsi="Roboto" w:cs="Times New Roman"/>
          <w:b/>
          <w:bCs/>
          <w:color w:val="333333"/>
          <w:szCs w:val="28"/>
        </w:rPr>
        <w:t>/2025</w:t>
      </w:r>
      <w:r w:rsidR="00463524" w:rsidRPr="00FB1356">
        <w:rPr>
          <w:rFonts w:ascii="Roboto" w:eastAsia="Times New Roman" w:hAnsi="Roboto" w:cs="Times New Roman"/>
          <w:b/>
          <w:bCs/>
          <w:color w:val="333333"/>
          <w:szCs w:val="28"/>
        </w:rPr>
        <w:t xml:space="preserve"> năm học 202</w:t>
      </w:r>
      <w:r w:rsidR="00AA3B2F">
        <w:rPr>
          <w:rFonts w:ascii="Roboto" w:eastAsia="Times New Roman" w:hAnsi="Roboto" w:cs="Times New Roman"/>
          <w:b/>
          <w:bCs/>
          <w:color w:val="333333"/>
          <w:szCs w:val="28"/>
        </w:rPr>
        <w:t>4</w:t>
      </w:r>
      <w:r w:rsidR="00463524" w:rsidRPr="00FB1356">
        <w:rPr>
          <w:rFonts w:ascii="Roboto" w:eastAsia="Times New Roman" w:hAnsi="Roboto" w:cs="Times New Roman"/>
          <w:b/>
          <w:bCs/>
          <w:color w:val="333333"/>
          <w:szCs w:val="28"/>
        </w:rPr>
        <w:t xml:space="preserve"> - 202</w:t>
      </w:r>
      <w:r w:rsidR="00AA3B2F">
        <w:rPr>
          <w:rFonts w:ascii="Roboto" w:eastAsia="Times New Roman" w:hAnsi="Roboto" w:cs="Times New Roman"/>
          <w:b/>
          <w:bCs/>
          <w:color w:val="333333"/>
          <w:szCs w:val="28"/>
        </w:rPr>
        <w:t>5</w:t>
      </w:r>
      <w:r w:rsidR="00463524" w:rsidRPr="00FB1356">
        <w:rPr>
          <w:rFonts w:ascii="Roboto" w:eastAsia="Times New Roman" w:hAnsi="Roboto" w:cs="Times New Roman"/>
          <w:b/>
          <w:bCs/>
          <w:color w:val="333333"/>
          <w:szCs w:val="28"/>
        </w:rPr>
        <w:t> </w:t>
      </w:r>
    </w:p>
    <w:p w:rsidR="00B01838" w:rsidRPr="009806ED" w:rsidRDefault="00B01838" w:rsidP="00BF7745">
      <w:pPr>
        <w:spacing w:before="120" w:after="120" w:line="240" w:lineRule="auto"/>
        <w:ind w:left="11" w:firstLine="709"/>
        <w:jc w:val="both"/>
        <w:rPr>
          <w:spacing w:val="-6"/>
          <w:szCs w:val="28"/>
        </w:rPr>
      </w:pPr>
      <w:r>
        <w:rPr>
          <w:szCs w:val="28"/>
        </w:rPr>
        <w:t xml:space="preserve">Thực hiện Quyết định số 155/QĐ-THCS NH ngày 06/9/2024 của Hiệu trưởng trường THCS Ngọc Hải về “Quyết định thành lập Ban kiểm tra nội bộ năm học 2024-2025”; </w:t>
      </w:r>
      <w:r>
        <w:rPr>
          <w:spacing w:val="-6"/>
          <w:szCs w:val="28"/>
        </w:rPr>
        <w:t xml:space="preserve">Kế hoạch số </w:t>
      </w:r>
      <w:r w:rsidRPr="00B3252E">
        <w:rPr>
          <w:spacing w:val="-6"/>
          <w:szCs w:val="28"/>
        </w:rPr>
        <w:t>156/KH-THCS NH ngày 06/9/2024 của trường THCS Ngọc Hải</w:t>
      </w:r>
      <w:r>
        <w:rPr>
          <w:spacing w:val="-6"/>
          <w:szCs w:val="28"/>
        </w:rPr>
        <w:t xml:space="preserve"> về </w:t>
      </w:r>
      <w:r w:rsidRPr="00B3252E">
        <w:rPr>
          <w:spacing w:val="-6"/>
          <w:szCs w:val="28"/>
        </w:rPr>
        <w:t>Kế hoạch kiểm tra nội bộ năm học 2024-2025;</w:t>
      </w:r>
    </w:p>
    <w:p w:rsidR="00B01838" w:rsidRPr="0003783B" w:rsidRDefault="00B01838" w:rsidP="00B01838">
      <w:pPr>
        <w:spacing w:before="120" w:after="120" w:line="240" w:lineRule="auto"/>
        <w:ind w:left="11" w:firstLine="720"/>
        <w:jc w:val="both"/>
        <w:rPr>
          <w:szCs w:val="28"/>
        </w:rPr>
      </w:pPr>
      <w:r>
        <w:rPr>
          <w:bCs/>
        </w:rPr>
        <w:t>Thực hiện</w:t>
      </w:r>
      <w:r w:rsidRPr="002C4092">
        <w:rPr>
          <w:bCs/>
        </w:rPr>
        <w:t xml:space="preserve"> Quyết định </w:t>
      </w:r>
      <w:r w:rsidRPr="002C4092">
        <w:t xml:space="preserve">số </w:t>
      </w:r>
      <w:r>
        <w:t>157</w:t>
      </w:r>
      <w:r w:rsidRPr="00834BF1">
        <w:t>/QĐ-THCS</w:t>
      </w:r>
      <w:r>
        <w:t xml:space="preserve"> NH</w:t>
      </w:r>
      <w:r w:rsidRPr="00834BF1">
        <w:t xml:space="preserve">, ngày </w:t>
      </w:r>
      <w:r>
        <w:t>7</w:t>
      </w:r>
      <w:r w:rsidRPr="00834BF1">
        <w:t>/</w:t>
      </w:r>
      <w:r>
        <w:t>9</w:t>
      </w:r>
      <w:r w:rsidRPr="002C4092">
        <w:t>/202</w:t>
      </w:r>
      <w:r>
        <w:t>4</w:t>
      </w:r>
      <w:r w:rsidRPr="002C4092">
        <w:t xml:space="preserve"> của Hiệu trưởng </w:t>
      </w:r>
      <w:r>
        <w:t xml:space="preserve">trường THCS Ngọc Hải </w:t>
      </w:r>
      <w:r w:rsidRPr="0090662E">
        <w:t>“</w:t>
      </w:r>
      <w:r w:rsidRPr="0090662E">
        <w:rPr>
          <w:bCs/>
          <w:szCs w:val="28"/>
        </w:rPr>
        <w:t>Về việc kiểm tra các điều kiện cơ sở vật chất đảm bảo chất lượng giáo dục và công tác quản lý tài chính; Việc thực hiện nhiệm vụ giáo dục; Việc thực hiện quy chế tổ chức và hoạt động của cơ sở giáo dục</w:t>
      </w:r>
      <w:r w:rsidRPr="0090662E">
        <w:rPr>
          <w:lang w:val="fr-FR"/>
        </w:rPr>
        <w:t xml:space="preserve"> </w:t>
      </w:r>
      <w:r w:rsidRPr="0090662E">
        <w:rPr>
          <w:bCs/>
          <w:szCs w:val="28"/>
        </w:rPr>
        <w:t>năm học 202</w:t>
      </w:r>
      <w:r>
        <w:rPr>
          <w:bCs/>
          <w:szCs w:val="28"/>
        </w:rPr>
        <w:t>4-</w:t>
      </w:r>
      <w:r w:rsidRPr="0090662E">
        <w:rPr>
          <w:bCs/>
          <w:szCs w:val="28"/>
        </w:rPr>
        <w:t>202</w:t>
      </w:r>
      <w:r>
        <w:rPr>
          <w:bCs/>
          <w:szCs w:val="28"/>
        </w:rPr>
        <w:t>5</w:t>
      </w:r>
      <w:r w:rsidRPr="0090662E">
        <w:rPr>
          <w:bCs/>
          <w:szCs w:val="28"/>
        </w:rPr>
        <w:t>”</w:t>
      </w:r>
      <w:r>
        <w:rPr>
          <w:bCs/>
          <w:szCs w:val="28"/>
        </w:rPr>
        <w:t xml:space="preserve">; </w:t>
      </w:r>
      <w:r w:rsidRPr="002C4092">
        <w:rPr>
          <w:bCs/>
          <w:szCs w:val="28"/>
        </w:rPr>
        <w:t xml:space="preserve">Quyết định </w:t>
      </w:r>
      <w:r w:rsidRPr="002C4092">
        <w:rPr>
          <w:szCs w:val="28"/>
        </w:rPr>
        <w:t xml:space="preserve">số </w:t>
      </w:r>
      <w:r>
        <w:rPr>
          <w:szCs w:val="28"/>
        </w:rPr>
        <w:t>157A</w:t>
      </w:r>
      <w:r w:rsidRPr="00834BF1">
        <w:rPr>
          <w:szCs w:val="28"/>
        </w:rPr>
        <w:t>/QĐ-THCS</w:t>
      </w:r>
      <w:r>
        <w:rPr>
          <w:szCs w:val="28"/>
        </w:rPr>
        <w:t xml:space="preserve"> NH</w:t>
      </w:r>
      <w:r w:rsidRPr="00834BF1">
        <w:rPr>
          <w:szCs w:val="28"/>
        </w:rPr>
        <w:t>, ngày 0</w:t>
      </w:r>
      <w:r>
        <w:rPr>
          <w:szCs w:val="28"/>
        </w:rPr>
        <w:t>7</w:t>
      </w:r>
      <w:r w:rsidRPr="00834BF1">
        <w:rPr>
          <w:szCs w:val="28"/>
        </w:rPr>
        <w:t>/</w:t>
      </w:r>
      <w:r>
        <w:rPr>
          <w:szCs w:val="28"/>
        </w:rPr>
        <w:t>9</w:t>
      </w:r>
      <w:r w:rsidRPr="002C4092">
        <w:rPr>
          <w:szCs w:val="28"/>
        </w:rPr>
        <w:t>/202</w:t>
      </w:r>
      <w:r>
        <w:rPr>
          <w:szCs w:val="28"/>
        </w:rPr>
        <w:t>4</w:t>
      </w:r>
      <w:r w:rsidRPr="002C4092">
        <w:rPr>
          <w:szCs w:val="28"/>
        </w:rPr>
        <w:t xml:space="preserve"> của Hiệu trưởng </w:t>
      </w:r>
      <w:r>
        <w:rPr>
          <w:szCs w:val="28"/>
        </w:rPr>
        <w:t>trường THCS Ngọc Hải “V</w:t>
      </w:r>
      <w:r w:rsidRPr="002C4092">
        <w:rPr>
          <w:szCs w:val="28"/>
        </w:rPr>
        <w:t xml:space="preserve">ề việc </w:t>
      </w:r>
      <w:r>
        <w:rPr>
          <w:szCs w:val="28"/>
        </w:rPr>
        <w:t>kiểm tra hoạt động sư phạm của giáo viên năm học 2024-2025”</w:t>
      </w:r>
      <w:r w:rsidRPr="002C4092">
        <w:rPr>
          <w:szCs w:val="28"/>
        </w:rPr>
        <w:t>;</w:t>
      </w:r>
      <w:r w:rsidRPr="001B27DD">
        <w:rPr>
          <w:bCs/>
          <w:szCs w:val="28"/>
        </w:rPr>
        <w:t xml:space="preserve"> </w:t>
      </w:r>
    </w:p>
    <w:p w:rsidR="00F871AB" w:rsidRDefault="00F871AB" w:rsidP="00847FB2">
      <w:pPr>
        <w:spacing w:before="120" w:after="120" w:line="240" w:lineRule="auto"/>
        <w:ind w:left="11" w:firstLine="709"/>
        <w:jc w:val="both"/>
        <w:rPr>
          <w:rFonts w:ascii="Roboto" w:eastAsia="Times New Roman" w:hAnsi="Roboto" w:cs="Times New Roman"/>
          <w:color w:val="333333"/>
          <w:szCs w:val="28"/>
        </w:rPr>
      </w:pPr>
      <w:r w:rsidRPr="00FB1356">
        <w:rPr>
          <w:rFonts w:ascii="Roboto" w:eastAsia="Times New Roman" w:hAnsi="Roboto" w:cs="Times New Roman"/>
          <w:color w:val="333333"/>
          <w:szCs w:val="28"/>
        </w:rPr>
        <w:t>Thực hiện Kế hoạch công tác kiểm tra nội bộ năm học 202</w:t>
      </w:r>
      <w:r>
        <w:rPr>
          <w:rFonts w:ascii="Roboto" w:eastAsia="Times New Roman" w:hAnsi="Roboto" w:cs="Times New Roman"/>
          <w:color w:val="333333"/>
          <w:szCs w:val="28"/>
        </w:rPr>
        <w:t>4</w:t>
      </w:r>
      <w:r w:rsidRPr="00FB1356">
        <w:rPr>
          <w:rFonts w:ascii="Roboto" w:eastAsia="Times New Roman" w:hAnsi="Roboto" w:cs="Times New Roman"/>
          <w:color w:val="333333"/>
          <w:szCs w:val="28"/>
        </w:rPr>
        <w:t>-202</w:t>
      </w:r>
      <w:r>
        <w:rPr>
          <w:rFonts w:ascii="Roboto" w:eastAsia="Times New Roman" w:hAnsi="Roboto" w:cs="Times New Roman"/>
          <w:color w:val="333333"/>
          <w:szCs w:val="28"/>
        </w:rPr>
        <w:t>5</w:t>
      </w:r>
      <w:r w:rsidRPr="00FB1356">
        <w:rPr>
          <w:rFonts w:ascii="Roboto" w:eastAsia="Times New Roman" w:hAnsi="Roboto" w:cs="Times New Roman"/>
          <w:color w:val="333333"/>
          <w:szCs w:val="28"/>
        </w:rPr>
        <w:t xml:space="preserve"> của trường THCS </w:t>
      </w:r>
      <w:r>
        <w:rPr>
          <w:rFonts w:ascii="Roboto" w:eastAsia="Times New Roman" w:hAnsi="Roboto" w:cs="Times New Roman"/>
          <w:color w:val="333333"/>
          <w:szCs w:val="28"/>
        </w:rPr>
        <w:t>Ngọc Hải, Ban kiểm tra nội</w:t>
      </w:r>
      <w:r w:rsidRPr="00FB1356">
        <w:rPr>
          <w:rFonts w:ascii="Roboto" w:eastAsia="Times New Roman" w:hAnsi="Roboto" w:cs="Times New Roman"/>
          <w:color w:val="333333"/>
          <w:szCs w:val="28"/>
        </w:rPr>
        <w:t xml:space="preserve"> bộ đã tiến hành công tác kiểm tra nội bộ</w:t>
      </w:r>
      <w:r>
        <w:rPr>
          <w:rFonts w:ascii="Roboto" w:eastAsia="Times New Roman" w:hAnsi="Roboto" w:cs="Times New Roman"/>
          <w:color w:val="333333"/>
          <w:szCs w:val="28"/>
        </w:rPr>
        <w:t xml:space="preserve"> tháng </w:t>
      </w:r>
      <w:r w:rsidR="00F64809">
        <w:rPr>
          <w:rFonts w:ascii="Roboto" w:eastAsia="Times New Roman" w:hAnsi="Roboto" w:cs="Times New Roman"/>
          <w:color w:val="333333"/>
          <w:szCs w:val="28"/>
        </w:rPr>
        <w:t>4</w:t>
      </w:r>
      <w:r>
        <w:rPr>
          <w:rFonts w:ascii="Roboto" w:eastAsia="Times New Roman" w:hAnsi="Roboto" w:cs="Times New Roman"/>
          <w:color w:val="333333"/>
          <w:szCs w:val="28"/>
        </w:rPr>
        <w:t xml:space="preserve"> năm 202</w:t>
      </w:r>
      <w:r w:rsidR="00B01838">
        <w:rPr>
          <w:rFonts w:ascii="Roboto" w:eastAsia="Times New Roman" w:hAnsi="Roboto" w:cs="Times New Roman"/>
          <w:color w:val="333333"/>
          <w:szCs w:val="28"/>
        </w:rPr>
        <w:t>5</w:t>
      </w:r>
      <w:r w:rsidRPr="00FB1356">
        <w:rPr>
          <w:rFonts w:ascii="Roboto" w:eastAsia="Times New Roman" w:hAnsi="Roboto" w:cs="Times New Roman"/>
          <w:color w:val="333333"/>
          <w:szCs w:val="28"/>
        </w:rPr>
        <w:t xml:space="preserve">; </w:t>
      </w:r>
    </w:p>
    <w:p w:rsidR="00AF360A" w:rsidRPr="00FB1356" w:rsidRDefault="00AF360A" w:rsidP="00847FB2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FB1356">
        <w:rPr>
          <w:rFonts w:eastAsia="Times New Roman" w:cs="Times New Roman"/>
          <w:color w:val="333333"/>
          <w:szCs w:val="28"/>
        </w:rPr>
        <w:t>Căn cứ vào kết quả kiểm tra</w:t>
      </w:r>
      <w:r w:rsidR="009244CD" w:rsidRPr="00FB1356">
        <w:rPr>
          <w:rFonts w:eastAsia="Times New Roman" w:cs="Times New Roman"/>
          <w:color w:val="333333"/>
          <w:szCs w:val="28"/>
        </w:rPr>
        <w:t>,</w:t>
      </w:r>
      <w:r w:rsidR="004D4346">
        <w:rPr>
          <w:rFonts w:eastAsia="Times New Roman" w:cs="Times New Roman"/>
          <w:color w:val="333333"/>
          <w:szCs w:val="28"/>
        </w:rPr>
        <w:t xml:space="preserve"> Hiệu trưởng-</w:t>
      </w:r>
      <w:r w:rsidRPr="00FB1356">
        <w:rPr>
          <w:rFonts w:eastAsia="Times New Roman" w:cs="Times New Roman"/>
          <w:color w:val="333333"/>
          <w:szCs w:val="28"/>
        </w:rPr>
        <w:t xml:space="preserve">Trưởng ban kiểm tra nội bộ Trường THCS </w:t>
      </w:r>
      <w:r w:rsidR="00C46E0B">
        <w:rPr>
          <w:rFonts w:eastAsia="Times New Roman" w:cs="Times New Roman"/>
          <w:color w:val="333333"/>
          <w:szCs w:val="28"/>
        </w:rPr>
        <w:t>Ngọc Hải</w:t>
      </w:r>
      <w:r w:rsidRPr="00FB1356">
        <w:rPr>
          <w:rFonts w:eastAsia="Times New Roman" w:cs="Times New Roman"/>
          <w:color w:val="333333"/>
          <w:szCs w:val="28"/>
        </w:rPr>
        <w:t xml:space="preserve"> thông báo kết quả kiểm tra như sau:</w:t>
      </w:r>
    </w:p>
    <w:p w:rsidR="00865C4C" w:rsidRDefault="009127D5" w:rsidP="00955EB9">
      <w:pPr>
        <w:spacing w:before="120" w:after="120" w:line="240" w:lineRule="auto"/>
        <w:ind w:firstLine="720"/>
        <w:rPr>
          <w:szCs w:val="28"/>
        </w:rPr>
      </w:pPr>
      <w:r w:rsidRPr="00955EB9">
        <w:rPr>
          <w:szCs w:val="28"/>
        </w:rPr>
        <w:t>1. Kiểm tra</w:t>
      </w:r>
      <w:r w:rsidR="00955EB9">
        <w:rPr>
          <w:b/>
          <w:szCs w:val="28"/>
        </w:rPr>
        <w:t xml:space="preserve"> </w:t>
      </w:r>
      <w:r w:rsidR="00955EB9">
        <w:rPr>
          <w:szCs w:val="28"/>
        </w:rPr>
        <w:t xml:space="preserve">thực hiện nhiệm vụ chuyên môn của </w:t>
      </w:r>
      <w:r w:rsidR="00B77130">
        <w:rPr>
          <w:szCs w:val="28"/>
        </w:rPr>
        <w:t>giáo viên</w:t>
      </w:r>
    </w:p>
    <w:p w:rsidR="00437F5E" w:rsidRDefault="00437F5E" w:rsidP="00437F5E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Đảm bảo giờ lên lớp, ngày công</w:t>
      </w:r>
    </w:p>
    <w:p w:rsidR="00437F5E" w:rsidRDefault="00437F5E" w:rsidP="00437F5E">
      <w:pPr>
        <w:ind w:firstLine="720"/>
        <w:jc w:val="both"/>
        <w:rPr>
          <w:rFonts w:cs="Times New Roman"/>
          <w:szCs w:val="28"/>
        </w:rPr>
      </w:pPr>
      <w:r w:rsidRPr="00EE6938">
        <w:rPr>
          <w:rFonts w:cs="Times New Roman"/>
          <w:szCs w:val="28"/>
        </w:rPr>
        <w:t xml:space="preserve">- Có đầy đủ, cụ thể kế hoạch chủ nhiệm năm, tháng, tuần. Danh sách học sinh, cơ cấu tổ chức lớp; lý lịch từng học sinh. </w:t>
      </w:r>
    </w:p>
    <w:p w:rsidR="00437F5E" w:rsidRDefault="00437F5E" w:rsidP="00437F5E">
      <w:pPr>
        <w:ind w:firstLine="720"/>
        <w:jc w:val="both"/>
        <w:rPr>
          <w:rFonts w:cs="Times New Roman"/>
          <w:szCs w:val="28"/>
        </w:rPr>
      </w:pPr>
      <w:r w:rsidRPr="00EE693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Dự giờ đủ số tiết theo quy định, phiếu ghi</w:t>
      </w:r>
      <w:r w:rsidRPr="00EE6938">
        <w:rPr>
          <w:rFonts w:cs="Times New Roman"/>
          <w:szCs w:val="28"/>
        </w:rPr>
        <w:t xml:space="preserve"> đầy đủ thông tỉ</w:t>
      </w:r>
      <w:r>
        <w:rPr>
          <w:rFonts w:cs="Times New Roman"/>
          <w:szCs w:val="28"/>
        </w:rPr>
        <w:t>n</w:t>
      </w:r>
    </w:p>
    <w:p w:rsidR="00865C4C" w:rsidRDefault="00865C4C" w:rsidP="00865C4C">
      <w:pPr>
        <w:ind w:firstLine="720"/>
        <w:jc w:val="both"/>
        <w:rPr>
          <w:rFonts w:cs="Times New Roman"/>
          <w:szCs w:val="28"/>
        </w:rPr>
      </w:pPr>
      <w:r w:rsidRPr="00EE6938">
        <w:rPr>
          <w:rFonts w:cs="Times New Roman"/>
          <w:szCs w:val="28"/>
        </w:rPr>
        <w:t>- Có đầy đủ các l</w:t>
      </w:r>
      <w:r>
        <w:rPr>
          <w:rFonts w:cs="Times New Roman"/>
          <w:szCs w:val="28"/>
        </w:rPr>
        <w:t>oại</w:t>
      </w:r>
      <w:r w:rsidRPr="00EE6938">
        <w:rPr>
          <w:rFonts w:cs="Times New Roman"/>
          <w:szCs w:val="28"/>
        </w:rPr>
        <w:t xml:space="preserve"> hồ sơ theo qui định, Chất lượng hồ sơ đảm bảo. </w:t>
      </w:r>
    </w:p>
    <w:p w:rsidR="00865C4C" w:rsidRDefault="00865C4C" w:rsidP="00437F5E">
      <w:pPr>
        <w:ind w:firstLine="720"/>
        <w:jc w:val="both"/>
        <w:rPr>
          <w:rFonts w:cs="Times New Roman"/>
          <w:szCs w:val="28"/>
        </w:rPr>
      </w:pPr>
      <w:r w:rsidRPr="00EE6938">
        <w:rPr>
          <w:rFonts w:cs="Times New Roman"/>
          <w:szCs w:val="28"/>
        </w:rPr>
        <w:t>- Các loại hồ sơ được ghi chép đầy đủ các thông tin theo đúng qui đị</w:t>
      </w:r>
      <w:r w:rsidR="00437F5E">
        <w:rPr>
          <w:rFonts w:cs="Times New Roman"/>
          <w:szCs w:val="28"/>
        </w:rPr>
        <w:t xml:space="preserve">nh. </w:t>
      </w:r>
      <w:r w:rsidRPr="00EE6938">
        <w:rPr>
          <w:rFonts w:cs="Times New Roman"/>
          <w:szCs w:val="28"/>
        </w:rPr>
        <w:t xml:space="preserve">Chất lượng các hồ sơ đảm bảo đúng qui định, </w:t>
      </w:r>
      <w:r>
        <w:rPr>
          <w:rFonts w:cs="Times New Roman"/>
          <w:szCs w:val="28"/>
        </w:rPr>
        <w:t xml:space="preserve">trình bày </w:t>
      </w:r>
      <w:r w:rsidRPr="00EE6938">
        <w:rPr>
          <w:rFonts w:cs="Times New Roman"/>
          <w:szCs w:val="28"/>
        </w:rPr>
        <w:t>rõ ràng, khoa học ghi đầy đủ các thông tin theo yêu cầu Việc cập nhật điểm vào phần mềm quản lý và sổ điểm được thực hiện nghiêm túc</w:t>
      </w:r>
      <w:r>
        <w:rPr>
          <w:rFonts w:cs="Times New Roman"/>
          <w:szCs w:val="28"/>
        </w:rPr>
        <w:t>,</w:t>
      </w:r>
      <w:r w:rsidRPr="00EE6938">
        <w:rPr>
          <w:rFonts w:cs="Times New Roman"/>
          <w:szCs w:val="28"/>
        </w:rPr>
        <w:t xml:space="preserve"> Sổ công tác ghi đầy đủ các buổi họp của nhà</w:t>
      </w:r>
      <w:r>
        <w:rPr>
          <w:rFonts w:cs="Times New Roman"/>
          <w:szCs w:val="28"/>
        </w:rPr>
        <w:t xml:space="preserve"> </w:t>
      </w:r>
      <w:r w:rsidRPr="00EE6938">
        <w:rPr>
          <w:rFonts w:cs="Times New Roman"/>
          <w:szCs w:val="28"/>
        </w:rPr>
        <w:t>trường và các buổi sinh hoạt tổ</w:t>
      </w:r>
      <w:r>
        <w:rPr>
          <w:rFonts w:cs="Times New Roman"/>
          <w:szCs w:val="28"/>
        </w:rPr>
        <w:t xml:space="preserve"> nhóm chuyên môn.</w:t>
      </w:r>
    </w:p>
    <w:p w:rsidR="00865C4C" w:rsidRDefault="00865C4C" w:rsidP="00865C4C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Thực hiện các nhiệm vụ khác đầy đủ, nghiêm túc</w:t>
      </w:r>
    </w:p>
    <w:p w:rsidR="00B77130" w:rsidRPr="00437F5E" w:rsidRDefault="00B77130" w:rsidP="00437F5E">
      <w:pPr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color w:val="333333"/>
          <w:szCs w:val="28"/>
          <w:shd w:val="clear" w:color="auto" w:fill="FFFFFF"/>
        </w:rPr>
        <w:t>* Xếp loại: Tốt</w:t>
      </w:r>
      <w:r>
        <w:rPr>
          <w:bCs/>
          <w:szCs w:val="28"/>
        </w:rPr>
        <w:t xml:space="preserve"> </w:t>
      </w:r>
    </w:p>
    <w:p w:rsidR="00437F5E" w:rsidRDefault="00955EB9" w:rsidP="00437F5E">
      <w:pPr>
        <w:ind w:firstLine="720"/>
        <w:rPr>
          <w:szCs w:val="28"/>
        </w:rPr>
      </w:pPr>
      <w:r>
        <w:rPr>
          <w:szCs w:val="28"/>
        </w:rPr>
        <w:t>2.</w:t>
      </w:r>
      <w:r w:rsidRPr="0009571C">
        <w:rPr>
          <w:szCs w:val="28"/>
        </w:rPr>
        <w:t xml:space="preserve"> </w:t>
      </w:r>
      <w:r w:rsidR="00437F5E" w:rsidRPr="008F110D">
        <w:rPr>
          <w:szCs w:val="28"/>
        </w:rPr>
        <w:t xml:space="preserve">Kiểm tra </w:t>
      </w:r>
      <w:r w:rsidR="00437F5E">
        <w:rPr>
          <w:szCs w:val="28"/>
        </w:rPr>
        <w:t>chuẩn nghề nghiệp nhân viên phụ trách Văn thư, Thư viện và Thiết bị.</w:t>
      </w:r>
    </w:p>
    <w:p w:rsidR="00437F5E" w:rsidRDefault="00437F5E" w:rsidP="00437F5E">
      <w:pPr>
        <w:ind w:firstLine="720"/>
        <w:rPr>
          <w:szCs w:val="28"/>
        </w:rPr>
      </w:pPr>
      <w:r>
        <w:rPr>
          <w:szCs w:val="28"/>
        </w:rPr>
        <w:lastRenderedPageBreak/>
        <w:t xml:space="preserve">- Cơ bản có đủ hồ sơ, sổ sách theo quy định, </w:t>
      </w:r>
    </w:p>
    <w:p w:rsidR="00437F5E" w:rsidRPr="0009571C" w:rsidRDefault="00874C1C" w:rsidP="00437F5E">
      <w:pPr>
        <w:ind w:firstLine="720"/>
        <w:rPr>
          <w:b/>
          <w:i/>
          <w:szCs w:val="28"/>
        </w:rPr>
      </w:pPr>
      <w:r>
        <w:rPr>
          <w:szCs w:val="28"/>
        </w:rPr>
        <w:t>- Ghi chép khá</w:t>
      </w:r>
      <w:r w:rsidR="00437F5E">
        <w:rPr>
          <w:szCs w:val="28"/>
        </w:rPr>
        <w:t xml:space="preserve"> đầy đủ, khoa học </w:t>
      </w:r>
      <w:r w:rsidR="00437F5E" w:rsidRPr="0009571C">
        <w:rPr>
          <w:szCs w:val="28"/>
          <w:lang w:val="pl-PL"/>
        </w:rPr>
        <w:t xml:space="preserve"> </w:t>
      </w:r>
    </w:p>
    <w:p w:rsidR="00850958" w:rsidRDefault="00850958" w:rsidP="00847FB2">
      <w:pPr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color w:val="333333"/>
          <w:szCs w:val="28"/>
          <w:shd w:val="clear" w:color="auto" w:fill="FFFFFF"/>
        </w:rPr>
        <w:t xml:space="preserve">* Xếp loại: </w:t>
      </w:r>
      <w:bookmarkStart w:id="0" w:name="_GoBack"/>
      <w:bookmarkEnd w:id="0"/>
      <w:r>
        <w:rPr>
          <w:color w:val="333333"/>
          <w:szCs w:val="28"/>
          <w:shd w:val="clear" w:color="auto" w:fill="FFFFFF"/>
        </w:rPr>
        <w:t>Tốt</w:t>
      </w:r>
      <w:r>
        <w:rPr>
          <w:bCs/>
          <w:szCs w:val="28"/>
        </w:rPr>
        <w:t xml:space="preserve"> </w:t>
      </w:r>
    </w:p>
    <w:p w:rsidR="00117791" w:rsidRPr="00844F2C" w:rsidRDefault="00117791" w:rsidP="00117791">
      <w:pPr>
        <w:shd w:val="clear" w:color="auto" w:fill="FFFFFF"/>
        <w:spacing w:after="0" w:line="276" w:lineRule="auto"/>
        <w:ind w:firstLine="709"/>
        <w:jc w:val="both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B1356" w:rsidTr="00A54894">
        <w:tc>
          <w:tcPr>
            <w:tcW w:w="4643" w:type="dxa"/>
          </w:tcPr>
          <w:p w:rsidR="00FB1356" w:rsidRDefault="00FB1356" w:rsidP="00FB1356">
            <w:pPr>
              <w:spacing w:after="0" w:line="450" w:lineRule="atLeast"/>
              <w:jc w:val="both"/>
              <w:rPr>
                <w:rFonts w:ascii="Roboto" w:eastAsia="Times New Roman" w:hAnsi="Roboto" w:cs="Times New Roman"/>
                <w:color w:val="333333"/>
                <w:szCs w:val="28"/>
              </w:rPr>
            </w:pPr>
          </w:p>
        </w:tc>
        <w:tc>
          <w:tcPr>
            <w:tcW w:w="4644" w:type="dxa"/>
          </w:tcPr>
          <w:p w:rsidR="00FB1356" w:rsidRPr="005F4297" w:rsidRDefault="00FB1356" w:rsidP="00FB1356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 w:val="26"/>
                <w:szCs w:val="26"/>
              </w:rPr>
            </w:pPr>
            <w:r w:rsidRPr="00FB1356">
              <w:rPr>
                <w:rFonts w:ascii="Roboto" w:eastAsia="Times New Roman" w:hAnsi="Roboto" w:cs="Times New Roman"/>
                <w:b/>
                <w:color w:val="333333"/>
                <w:szCs w:val="28"/>
              </w:rPr>
              <w:t>HIỆU TRƯỞNG</w:t>
            </w:r>
          </w:p>
          <w:p w:rsidR="00FB1356" w:rsidRDefault="00FB1356" w:rsidP="00FB1356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Cs w:val="28"/>
              </w:rPr>
            </w:pPr>
            <w:r w:rsidRPr="00FB1356">
              <w:rPr>
                <w:rFonts w:ascii="Roboto" w:eastAsia="Times New Roman" w:hAnsi="Roboto" w:cs="Times New Roman"/>
                <w:b/>
                <w:color w:val="333333"/>
                <w:szCs w:val="28"/>
              </w:rPr>
              <w:t>TRƯỞNG BAN</w:t>
            </w:r>
          </w:p>
          <w:p w:rsidR="008F1471" w:rsidRDefault="008F1471" w:rsidP="008F1471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Cs w:val="28"/>
              </w:rPr>
            </w:pPr>
          </w:p>
          <w:p w:rsidR="00117791" w:rsidRDefault="00117791" w:rsidP="008F1471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Cs w:val="28"/>
              </w:rPr>
            </w:pPr>
          </w:p>
          <w:p w:rsidR="000362D0" w:rsidRDefault="000362D0" w:rsidP="008F1471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Cs w:val="28"/>
              </w:rPr>
            </w:pPr>
          </w:p>
          <w:p w:rsidR="00117791" w:rsidRDefault="00117791" w:rsidP="00117791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Cs w:val="28"/>
              </w:rPr>
            </w:pPr>
            <w:r>
              <w:rPr>
                <w:rFonts w:ascii="Roboto" w:eastAsia="Times New Roman" w:hAnsi="Roboto" w:cs="Times New Roman"/>
                <w:b/>
                <w:color w:val="333333"/>
                <w:szCs w:val="28"/>
              </w:rPr>
              <w:t>Nguyễn Thị Thức</w:t>
            </w:r>
          </w:p>
          <w:p w:rsidR="008F1471" w:rsidRDefault="008F1471" w:rsidP="008F1471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Cs w:val="28"/>
              </w:rPr>
            </w:pPr>
          </w:p>
          <w:p w:rsidR="00B50920" w:rsidRDefault="00B50920" w:rsidP="008F1471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Cs w:val="28"/>
              </w:rPr>
            </w:pPr>
          </w:p>
          <w:p w:rsidR="00FB1356" w:rsidRDefault="00FB1356" w:rsidP="00FB1356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Cs w:val="28"/>
              </w:rPr>
            </w:pPr>
          </w:p>
          <w:p w:rsidR="00F71B74" w:rsidRDefault="00F71B74" w:rsidP="00FB1356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Cs w:val="28"/>
              </w:rPr>
            </w:pPr>
          </w:p>
          <w:p w:rsidR="00FB1356" w:rsidRDefault="00FB1356" w:rsidP="00FB1356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color w:val="333333"/>
                <w:szCs w:val="28"/>
              </w:rPr>
            </w:pPr>
          </w:p>
          <w:p w:rsidR="00FB1356" w:rsidRDefault="00FB1356" w:rsidP="00FB1356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color w:val="333333"/>
                <w:szCs w:val="28"/>
              </w:rPr>
            </w:pPr>
          </w:p>
        </w:tc>
      </w:tr>
    </w:tbl>
    <w:p w:rsidR="009714C1" w:rsidRPr="00FB1356" w:rsidRDefault="009714C1" w:rsidP="00680264">
      <w:pPr>
        <w:shd w:val="clear" w:color="auto" w:fill="FFFFFF"/>
        <w:spacing w:after="0" w:line="450" w:lineRule="atLeast"/>
        <w:jc w:val="both"/>
        <w:rPr>
          <w:rFonts w:ascii="Roboto" w:eastAsia="Times New Roman" w:hAnsi="Roboto" w:cs="Times New Roman"/>
          <w:color w:val="333333"/>
          <w:szCs w:val="28"/>
        </w:rPr>
      </w:pPr>
    </w:p>
    <w:sectPr w:rsidR="009714C1" w:rsidRPr="00FB1356" w:rsidSect="003A6E0C">
      <w:pgSz w:w="11906" w:h="16838" w:code="9"/>
      <w:pgMar w:top="993" w:right="1134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4C92"/>
    <w:multiLevelType w:val="hybridMultilevel"/>
    <w:tmpl w:val="D4CC22A8"/>
    <w:lvl w:ilvl="0" w:tplc="73863B2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34A0291"/>
    <w:multiLevelType w:val="hybridMultilevel"/>
    <w:tmpl w:val="C01215F6"/>
    <w:lvl w:ilvl="0" w:tplc="69E27AC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64"/>
    <w:rsid w:val="000362D0"/>
    <w:rsid w:val="000621BD"/>
    <w:rsid w:val="000E6CAF"/>
    <w:rsid w:val="00117791"/>
    <w:rsid w:val="001A5610"/>
    <w:rsid w:val="00224B96"/>
    <w:rsid w:val="002A142A"/>
    <w:rsid w:val="002C46C5"/>
    <w:rsid w:val="002E7A58"/>
    <w:rsid w:val="002F2072"/>
    <w:rsid w:val="002F7E08"/>
    <w:rsid w:val="003A6E0C"/>
    <w:rsid w:val="003B44B1"/>
    <w:rsid w:val="00437F5E"/>
    <w:rsid w:val="004412C5"/>
    <w:rsid w:val="00463524"/>
    <w:rsid w:val="00495B08"/>
    <w:rsid w:val="004D4346"/>
    <w:rsid w:val="004E1E41"/>
    <w:rsid w:val="004F3964"/>
    <w:rsid w:val="005233C0"/>
    <w:rsid w:val="0056412F"/>
    <w:rsid w:val="005C4582"/>
    <w:rsid w:val="005D7E39"/>
    <w:rsid w:val="005F4297"/>
    <w:rsid w:val="005F7F57"/>
    <w:rsid w:val="006026B6"/>
    <w:rsid w:val="00621904"/>
    <w:rsid w:val="006278F2"/>
    <w:rsid w:val="00680264"/>
    <w:rsid w:val="00710710"/>
    <w:rsid w:val="00740831"/>
    <w:rsid w:val="00781579"/>
    <w:rsid w:val="007C03BC"/>
    <w:rsid w:val="008252B0"/>
    <w:rsid w:val="00847FB2"/>
    <w:rsid w:val="00850958"/>
    <w:rsid w:val="00865C4C"/>
    <w:rsid w:val="00874C1C"/>
    <w:rsid w:val="00876C06"/>
    <w:rsid w:val="008F1471"/>
    <w:rsid w:val="009127D5"/>
    <w:rsid w:val="009244CD"/>
    <w:rsid w:val="0094181E"/>
    <w:rsid w:val="00955EB9"/>
    <w:rsid w:val="009649A5"/>
    <w:rsid w:val="009714C1"/>
    <w:rsid w:val="00984735"/>
    <w:rsid w:val="009E077C"/>
    <w:rsid w:val="00A519F9"/>
    <w:rsid w:val="00A54894"/>
    <w:rsid w:val="00AA3B2F"/>
    <w:rsid w:val="00AE32DE"/>
    <w:rsid w:val="00AF360A"/>
    <w:rsid w:val="00B01838"/>
    <w:rsid w:val="00B07735"/>
    <w:rsid w:val="00B50920"/>
    <w:rsid w:val="00B62329"/>
    <w:rsid w:val="00B63397"/>
    <w:rsid w:val="00B77130"/>
    <w:rsid w:val="00B831ED"/>
    <w:rsid w:val="00BC2133"/>
    <w:rsid w:val="00BD2120"/>
    <w:rsid w:val="00BF7745"/>
    <w:rsid w:val="00C46E0B"/>
    <w:rsid w:val="00D355EF"/>
    <w:rsid w:val="00D47261"/>
    <w:rsid w:val="00D62A0B"/>
    <w:rsid w:val="00EA2294"/>
    <w:rsid w:val="00ED7881"/>
    <w:rsid w:val="00F14B0D"/>
    <w:rsid w:val="00F600AC"/>
    <w:rsid w:val="00F64809"/>
    <w:rsid w:val="00F71B74"/>
    <w:rsid w:val="00F871AB"/>
    <w:rsid w:val="00FB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92B41CC"/>
  <w15:docId w15:val="{A808B967-9132-48F7-8DF9-22297D9D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64"/>
    <w:pPr>
      <w:spacing w:after="160" w:line="259" w:lineRule="auto"/>
    </w:pPr>
    <w:rPr>
      <w:rFonts w:ascii="Times New Roman" w:hAnsi="Times New Roman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2C46C5"/>
    <w:pPr>
      <w:keepNext/>
      <w:keepLines/>
      <w:spacing w:after="176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56"/>
    <w:pPr>
      <w:ind w:left="720"/>
      <w:contextualSpacing/>
    </w:pPr>
  </w:style>
  <w:style w:type="table" w:styleId="TableGrid">
    <w:name w:val="Table Grid"/>
    <w:basedOn w:val="TableNormal"/>
    <w:uiPriority w:val="59"/>
    <w:rsid w:val="00FB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46C5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Admin</cp:lastModifiedBy>
  <cp:revision>66</cp:revision>
  <cp:lastPrinted>2024-02-06T03:33:00Z</cp:lastPrinted>
  <dcterms:created xsi:type="dcterms:W3CDTF">2024-02-05T09:22:00Z</dcterms:created>
  <dcterms:modified xsi:type="dcterms:W3CDTF">2025-05-07T03:53:00Z</dcterms:modified>
</cp:coreProperties>
</file>