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F99" w:rsidRPr="005B1F99" w:rsidRDefault="005B1F99" w:rsidP="005B1F99">
      <w:pPr>
        <w:spacing w:after="0"/>
        <w:jc w:val="center"/>
        <w:rPr>
          <w:rFonts w:ascii="Times New Roman" w:hAnsi="Times New Roman" w:cs="Times New Roman"/>
          <w:b/>
          <w:sz w:val="28"/>
          <w:szCs w:val="28"/>
        </w:rPr>
      </w:pPr>
      <w:r w:rsidRPr="005B1F99">
        <w:rPr>
          <w:rFonts w:ascii="Times New Roman" w:hAnsi="Times New Roman" w:cs="Times New Roman"/>
          <w:b/>
          <w:sz w:val="28"/>
          <w:szCs w:val="28"/>
        </w:rPr>
        <w:t>NHỚ KỸ NHỮNG ĐIỀU NÀY</w:t>
      </w:r>
    </w:p>
    <w:p w:rsidR="005B1F99" w:rsidRPr="005B1F99" w:rsidRDefault="005B1F99" w:rsidP="005B1F99">
      <w:pPr>
        <w:spacing w:after="0"/>
        <w:jc w:val="center"/>
        <w:rPr>
          <w:rFonts w:ascii="Times New Roman" w:hAnsi="Times New Roman" w:cs="Times New Roman"/>
          <w:b/>
          <w:sz w:val="28"/>
          <w:szCs w:val="28"/>
        </w:rPr>
      </w:pPr>
      <w:r w:rsidRPr="005B1F99">
        <w:rPr>
          <w:rFonts w:ascii="Times New Roman" w:hAnsi="Times New Roman" w:cs="Times New Roman"/>
          <w:b/>
          <w:sz w:val="28"/>
          <w:szCs w:val="28"/>
        </w:rPr>
        <w:t>Khi bước vào PHÒNG THI</w:t>
      </w:r>
      <w:r w:rsidRPr="005B1F99">
        <w:rPr>
          <w:rFonts w:ascii="Times New Roman" w:hAnsi="Times New Roman" w:cs="Times New Roman"/>
          <w:b/>
          <w:sz w:val="28"/>
          <w:szCs w:val="28"/>
        </w:rPr>
        <w:t xml:space="preserve"> nhé Hồ con ( 2010)</w:t>
      </w:r>
    </w:p>
    <w:p w:rsidR="005B1F99" w:rsidRPr="005B1F99" w:rsidRDefault="005B1F99" w:rsidP="005B1F99">
      <w:pPr>
        <w:spacing w:after="0"/>
        <w:jc w:val="center"/>
        <w:rPr>
          <w:rFonts w:ascii="Times New Roman" w:hAnsi="Times New Roman" w:cs="Times New Roman"/>
          <w:b/>
          <w:sz w:val="28"/>
          <w:szCs w:val="28"/>
        </w:rPr>
      </w:pPr>
    </w:p>
    <w:p w:rsidR="005B1F99" w:rsidRPr="005B1F99" w:rsidRDefault="005B1F99" w:rsidP="005B1F99">
      <w:pPr>
        <w:spacing w:after="0"/>
        <w:jc w:val="both"/>
        <w:rPr>
          <w:rFonts w:ascii="Times New Roman" w:hAnsi="Times New Roman" w:cs="Times New Roman"/>
          <w:b/>
          <w:sz w:val="28"/>
          <w:szCs w:val="28"/>
        </w:rPr>
      </w:pPr>
      <w:r w:rsidRPr="005B1F99">
        <w:rPr>
          <w:rFonts w:ascii="Times New Roman" w:hAnsi="Times New Roman" w:cs="Times New Roman"/>
          <w:b/>
          <w:sz w:val="28"/>
          <w:szCs w:val="28"/>
        </w:rPr>
        <w:t>1. Đọc kỹ đề và xác định đúng yêu cầu</w:t>
      </w:r>
    </w:p>
    <w:p w:rsidR="005B1F99" w:rsidRPr="005B1F99" w:rsidRDefault="005B1F99" w:rsidP="005B1F99">
      <w:pPr>
        <w:spacing w:after="0"/>
        <w:jc w:val="both"/>
        <w:rPr>
          <w:rFonts w:ascii="Times New Roman" w:hAnsi="Times New Roman" w:cs="Times New Roman"/>
          <w:sz w:val="28"/>
          <w:szCs w:val="28"/>
        </w:rPr>
      </w:pPr>
      <w:r>
        <w:rPr>
          <w:rFonts w:ascii="Times New Roman" w:hAnsi="Times New Roman" w:cs="Times New Roman"/>
          <w:sz w:val="28"/>
          <w:szCs w:val="28"/>
        </w:rPr>
        <w:tab/>
      </w:r>
      <w:r w:rsidRPr="005B1F99">
        <w:rPr>
          <w:rFonts w:ascii="Times New Roman" w:hAnsi="Times New Roman" w:cs="Times New Roman"/>
          <w:sz w:val="28"/>
          <w:szCs w:val="28"/>
        </w:rPr>
        <w:t>Một trong những nguyên nhân khiến nhiều bài văn mất điểm là do học sinh hiểu sai đề. Học sinh giỏi luôn dành thời gian đọc kỹ đề, gạch chân các từ khóa quan trọng như: kiểu bài (nghị luận xã hội, nghị luận văn học...), phạm vi nội dung (một đoạn trích, cả tác phẩm hay vấn đề thời sự), đối tượng phân tích, yêu cầu thao tác. Việc xác định đúng hướng tiếp cận giúp bài viết không sa đà, lạc đề mà tập trung đúng trọng tâm, đúng hướng triể</w:t>
      </w:r>
      <w:r>
        <w:rPr>
          <w:rFonts w:ascii="Times New Roman" w:hAnsi="Times New Roman" w:cs="Times New Roman"/>
          <w:sz w:val="28"/>
          <w:szCs w:val="28"/>
        </w:rPr>
        <w:t>n khai.</w:t>
      </w:r>
    </w:p>
    <w:p w:rsidR="005B1F99" w:rsidRPr="005B1F99" w:rsidRDefault="005B1F99" w:rsidP="005B1F99">
      <w:pPr>
        <w:spacing w:after="0"/>
        <w:jc w:val="both"/>
        <w:rPr>
          <w:rFonts w:ascii="Times New Roman" w:hAnsi="Times New Roman" w:cs="Times New Roman"/>
          <w:b/>
          <w:sz w:val="28"/>
          <w:szCs w:val="28"/>
        </w:rPr>
      </w:pPr>
      <w:r w:rsidRPr="005B1F99">
        <w:rPr>
          <w:rFonts w:ascii="Times New Roman" w:hAnsi="Times New Roman" w:cs="Times New Roman"/>
          <w:b/>
          <w:sz w:val="28"/>
          <w:szCs w:val="28"/>
        </w:rPr>
        <w:t>2. Lập dàn ý rõ ràng trước khi viết</w:t>
      </w:r>
    </w:p>
    <w:p w:rsidR="005B1F99" w:rsidRPr="005B1F99" w:rsidRDefault="005B1F99" w:rsidP="005B1F99">
      <w:pPr>
        <w:spacing w:after="0"/>
        <w:jc w:val="both"/>
        <w:rPr>
          <w:rFonts w:ascii="Times New Roman" w:hAnsi="Times New Roman" w:cs="Times New Roman"/>
          <w:sz w:val="28"/>
          <w:szCs w:val="28"/>
        </w:rPr>
      </w:pPr>
      <w:r>
        <w:rPr>
          <w:rFonts w:ascii="Times New Roman" w:hAnsi="Times New Roman" w:cs="Times New Roman"/>
          <w:sz w:val="28"/>
          <w:szCs w:val="28"/>
        </w:rPr>
        <w:tab/>
      </w:r>
      <w:r w:rsidRPr="005B1F99">
        <w:rPr>
          <w:rFonts w:ascii="Times New Roman" w:hAnsi="Times New Roman" w:cs="Times New Roman"/>
          <w:sz w:val="28"/>
          <w:szCs w:val="28"/>
        </w:rPr>
        <w:t>Việc lập dàn ý không chỉ giúp tiết kiệm thời gian viết mà còn đảm bảo bài văn có bố cục chặt chẽ, mạch lạc. Học sinh giỏi thường xây dựng khung bài gồm: mở bài gây ấn tượng, thân bài với các luận điểm chính – mỗi luận điểm là một đoạn văn có luận cứ, dẫn chứng và phân tích cụ thể, cuối cùng là kết bài gợi mở hoặc khẳng định. Dàn ý rõ ràng còn giúp tránh được việc lặp ý, thiếu ý hay sa vào kể lể</w:t>
      </w:r>
      <w:r>
        <w:rPr>
          <w:rFonts w:ascii="Times New Roman" w:hAnsi="Times New Roman" w:cs="Times New Roman"/>
          <w:sz w:val="28"/>
          <w:szCs w:val="28"/>
        </w:rPr>
        <w:t>, lan man.</w:t>
      </w:r>
    </w:p>
    <w:p w:rsidR="005B1F99" w:rsidRPr="005B1F99" w:rsidRDefault="005B1F99" w:rsidP="005B1F99">
      <w:pPr>
        <w:spacing w:after="0"/>
        <w:jc w:val="both"/>
        <w:rPr>
          <w:rFonts w:ascii="Times New Roman" w:hAnsi="Times New Roman" w:cs="Times New Roman"/>
          <w:b/>
          <w:sz w:val="28"/>
          <w:szCs w:val="28"/>
        </w:rPr>
      </w:pPr>
      <w:r w:rsidRPr="005B1F99">
        <w:rPr>
          <w:rFonts w:ascii="Times New Roman" w:hAnsi="Times New Roman" w:cs="Times New Roman"/>
          <w:b/>
          <w:sz w:val="28"/>
          <w:szCs w:val="28"/>
        </w:rPr>
        <w:t>3. Dẫn chứng hay và ngắn gọn</w:t>
      </w:r>
    </w:p>
    <w:p w:rsidR="005B1F99" w:rsidRPr="005B1F99" w:rsidRDefault="005B1F99" w:rsidP="005B1F99">
      <w:pPr>
        <w:spacing w:after="0"/>
        <w:jc w:val="both"/>
        <w:rPr>
          <w:rFonts w:ascii="Times New Roman" w:hAnsi="Times New Roman" w:cs="Times New Roman"/>
          <w:sz w:val="28"/>
          <w:szCs w:val="28"/>
        </w:rPr>
      </w:pPr>
      <w:r>
        <w:rPr>
          <w:rFonts w:ascii="Times New Roman" w:hAnsi="Times New Roman" w:cs="Times New Roman"/>
          <w:sz w:val="28"/>
          <w:szCs w:val="28"/>
        </w:rPr>
        <w:tab/>
      </w:r>
      <w:r w:rsidRPr="005B1F99">
        <w:rPr>
          <w:rFonts w:ascii="Times New Roman" w:hAnsi="Times New Roman" w:cs="Times New Roman"/>
          <w:sz w:val="28"/>
          <w:szCs w:val="28"/>
        </w:rPr>
        <w:t>Điểm sáng trong bài viết của học sinh giỏi nằm ở chỗ các dẫn chứng luôn tiêu biểu, đúng trọng tâm và giàu sức gợi. Các em biết cách sử dụng dẫn chứng từ văn học, lịch sử, đời sống hoặc thời sự một cách ngắn gọn nhưng sâu sắc. Học sinh giỏi không dùng dẫn chứng chỉ để minh họa mà còn biết phân tích, liên hệ, làm nổi bật thông điệp, bài học. Một dẫn chứng ngắn nhưng đắt giá luôn có giá trị hơn một ví dụ dài nhưng thiếu trọ</w:t>
      </w:r>
      <w:r>
        <w:rPr>
          <w:rFonts w:ascii="Times New Roman" w:hAnsi="Times New Roman" w:cs="Times New Roman"/>
          <w:sz w:val="28"/>
          <w:szCs w:val="28"/>
        </w:rPr>
        <w:t>ng tâm.</w:t>
      </w:r>
    </w:p>
    <w:p w:rsidR="005B1F99" w:rsidRPr="005B1F99" w:rsidRDefault="005B1F99" w:rsidP="005B1F99">
      <w:pPr>
        <w:spacing w:after="0"/>
        <w:jc w:val="both"/>
        <w:rPr>
          <w:rFonts w:ascii="Times New Roman" w:hAnsi="Times New Roman" w:cs="Times New Roman"/>
          <w:b/>
          <w:sz w:val="28"/>
          <w:szCs w:val="28"/>
        </w:rPr>
      </w:pPr>
      <w:r w:rsidRPr="005B1F99">
        <w:rPr>
          <w:rFonts w:ascii="Times New Roman" w:hAnsi="Times New Roman" w:cs="Times New Roman"/>
          <w:b/>
          <w:sz w:val="28"/>
          <w:szCs w:val="28"/>
        </w:rPr>
        <w:t>4. Trình bày đẹp, chữ rõ ràng, mạch lạc</w:t>
      </w:r>
    </w:p>
    <w:p w:rsidR="005B1F99" w:rsidRPr="005B1F99" w:rsidRDefault="005B1F99" w:rsidP="005B1F99">
      <w:pPr>
        <w:spacing w:after="0"/>
        <w:jc w:val="both"/>
        <w:rPr>
          <w:rFonts w:ascii="Times New Roman" w:hAnsi="Times New Roman" w:cs="Times New Roman"/>
          <w:sz w:val="28"/>
          <w:szCs w:val="28"/>
        </w:rPr>
      </w:pPr>
      <w:r>
        <w:rPr>
          <w:rFonts w:ascii="Times New Roman" w:hAnsi="Times New Roman" w:cs="Times New Roman"/>
          <w:sz w:val="28"/>
          <w:szCs w:val="28"/>
        </w:rPr>
        <w:tab/>
      </w:r>
      <w:r w:rsidRPr="005B1F99">
        <w:rPr>
          <w:rFonts w:ascii="Times New Roman" w:hAnsi="Times New Roman" w:cs="Times New Roman"/>
          <w:sz w:val="28"/>
          <w:szCs w:val="28"/>
        </w:rPr>
        <w:t>Một bài viết được trình bày sạch sẽ, khoa học luôn gây thiện cảm cho người chấm. Học sinh giỏi chú ý từng chi tiết: chữ viết rõ ràng, cỡ chữ vừa phải, khoảng cách dòng hợp lý, biết xuống dòng khi chuyển đoạn. Ngoài ra, cách dùng từ, đặt câu, sử dụng dấu câu hợp lý cũng giúp bài viết trở nên trong sáng, dễ hiểu và có sức thuyết phụ</w:t>
      </w:r>
      <w:r>
        <w:rPr>
          <w:rFonts w:ascii="Times New Roman" w:hAnsi="Times New Roman" w:cs="Times New Roman"/>
          <w:sz w:val="28"/>
          <w:szCs w:val="28"/>
        </w:rPr>
        <w:t>c hơn.</w:t>
      </w:r>
    </w:p>
    <w:p w:rsidR="005B1F99" w:rsidRDefault="005B1F99" w:rsidP="005B1F99">
      <w:pPr>
        <w:spacing w:after="0"/>
        <w:jc w:val="both"/>
        <w:rPr>
          <w:rFonts w:ascii="Times New Roman" w:hAnsi="Times New Roman" w:cs="Times New Roman"/>
          <w:b/>
          <w:sz w:val="28"/>
          <w:szCs w:val="28"/>
        </w:rPr>
      </w:pPr>
      <w:r w:rsidRPr="005B1F99">
        <w:rPr>
          <w:rFonts w:ascii="Times New Roman" w:hAnsi="Times New Roman" w:cs="Times New Roman"/>
          <w:b/>
          <w:sz w:val="28"/>
          <w:szCs w:val="28"/>
        </w:rPr>
        <w:t>5. Có giọng văn riêng, thể hiện tư duy cá nhân</w:t>
      </w:r>
    </w:p>
    <w:p w:rsidR="005B1F99" w:rsidRPr="005B1F99" w:rsidRDefault="005B1F99" w:rsidP="005B1F99">
      <w:pPr>
        <w:jc w:val="both"/>
        <w:rPr>
          <w:rFonts w:ascii="Times New Roman" w:hAnsi="Times New Roman" w:cs="Times New Roman"/>
          <w:sz w:val="28"/>
          <w:szCs w:val="28"/>
        </w:rPr>
      </w:pPr>
      <w:r>
        <w:rPr>
          <w:rFonts w:ascii="Times New Roman" w:hAnsi="Times New Roman" w:cs="Times New Roman"/>
          <w:sz w:val="28"/>
          <w:szCs w:val="28"/>
        </w:rPr>
        <w:tab/>
      </w:r>
      <w:r w:rsidRPr="005B1F99">
        <w:rPr>
          <w:rFonts w:ascii="Times New Roman" w:hAnsi="Times New Roman" w:cs="Times New Roman"/>
          <w:sz w:val="28"/>
          <w:szCs w:val="28"/>
        </w:rPr>
        <w:t>Điểm làm nên sự khác biệt giữa học sinh khá và học sinh giỏi chính là giọng văn. Học sinh giỏi không viết một cách rập khuôn mà biết thể hiện quan điểm, cảm xúc và góc nhìn riêng. Dù là một vấn đề quen thuộc, các em vẫn tìm ra cách tiếp cận mới, có chiều sâu tư duy. Bài viết không chỉ đáp ứng yêu cầu của đề mà còn mang lại cảm xúc, tạo ấn tượng cho người đọc – điều rất quan trọng để chạm đến điể</w:t>
      </w:r>
      <w:r>
        <w:rPr>
          <w:rFonts w:ascii="Times New Roman" w:hAnsi="Times New Roman" w:cs="Times New Roman"/>
          <w:sz w:val="28"/>
          <w:szCs w:val="28"/>
        </w:rPr>
        <w:t>m ca</w:t>
      </w:r>
      <w:bookmarkStart w:id="0" w:name="_GoBack"/>
      <w:bookmarkEnd w:id="0"/>
      <w:r>
        <w:rPr>
          <w:rFonts w:ascii="Times New Roman" w:hAnsi="Times New Roman" w:cs="Times New Roman"/>
          <w:sz w:val="28"/>
          <w:szCs w:val="28"/>
        </w:rPr>
        <w:t>o.</w:t>
      </w:r>
    </w:p>
    <w:p w:rsidR="005B1F99" w:rsidRPr="005B1F99" w:rsidRDefault="005B1F99" w:rsidP="005B1F99">
      <w:pPr>
        <w:spacing w:after="0"/>
        <w:jc w:val="center"/>
        <w:rPr>
          <w:rFonts w:ascii="Times New Roman" w:hAnsi="Times New Roman" w:cs="Times New Roman"/>
          <w:b/>
          <w:sz w:val="28"/>
          <w:szCs w:val="28"/>
        </w:rPr>
      </w:pPr>
      <w:r w:rsidRPr="005B1F99">
        <w:rPr>
          <w:rFonts w:ascii="Times New Roman" w:hAnsi="Times New Roman" w:cs="Times New Roman"/>
          <w:b/>
          <w:sz w:val="28"/>
          <w:szCs w:val="28"/>
        </w:rPr>
        <w:t>Tham khảo sưu tầm</w:t>
      </w:r>
    </w:p>
    <w:p w:rsidR="005B1F99" w:rsidRPr="005B1F99" w:rsidRDefault="005B1F99" w:rsidP="005B1F99">
      <w:pPr>
        <w:spacing w:after="0"/>
        <w:jc w:val="center"/>
        <w:rPr>
          <w:rFonts w:ascii="Times New Roman" w:hAnsi="Times New Roman" w:cs="Times New Roman"/>
          <w:b/>
          <w:sz w:val="28"/>
          <w:szCs w:val="28"/>
        </w:rPr>
      </w:pPr>
      <w:r w:rsidRPr="005B1F99">
        <w:rPr>
          <w:rFonts w:ascii="Times New Roman" w:hAnsi="Times New Roman" w:cs="Times New Roman"/>
          <w:b/>
          <w:sz w:val="28"/>
          <w:szCs w:val="28"/>
        </w:rPr>
        <w:t>---</w:t>
      </w:r>
    </w:p>
    <w:p w:rsidR="005B1F99" w:rsidRPr="005B1F99" w:rsidRDefault="005B1F99" w:rsidP="005B1F99">
      <w:pPr>
        <w:spacing w:after="0"/>
        <w:jc w:val="center"/>
        <w:rPr>
          <w:rFonts w:ascii="Times New Roman" w:hAnsi="Times New Roman" w:cs="Times New Roman"/>
          <w:b/>
          <w:sz w:val="28"/>
          <w:szCs w:val="28"/>
        </w:rPr>
      </w:pPr>
      <w:r w:rsidRPr="005B1F99">
        <w:rPr>
          <w:rFonts w:ascii="Times New Roman" w:hAnsi="Times New Roman" w:cs="Times New Roman"/>
          <w:b/>
          <w:sz w:val="28"/>
          <w:szCs w:val="28"/>
        </w:rPr>
        <w:t>CLB bồi dưỡng Văn học - HD Education</w:t>
      </w:r>
    </w:p>
    <w:p w:rsidR="002C0058" w:rsidRPr="005B1F99" w:rsidRDefault="005B1F99" w:rsidP="005B1F99">
      <w:pPr>
        <w:spacing w:after="0"/>
        <w:jc w:val="center"/>
        <w:rPr>
          <w:rFonts w:ascii="Times New Roman" w:hAnsi="Times New Roman" w:cs="Times New Roman"/>
          <w:b/>
          <w:sz w:val="28"/>
          <w:szCs w:val="28"/>
        </w:rPr>
      </w:pPr>
      <w:r w:rsidRPr="005B1F99">
        <w:rPr>
          <w:rFonts w:ascii="Times New Roman" w:hAnsi="Times New Roman" w:cs="Times New Roman"/>
          <w:b/>
          <w:sz w:val="28"/>
          <w:szCs w:val="28"/>
        </w:rPr>
        <w:t>"Văn học là nhân học"</w:t>
      </w:r>
    </w:p>
    <w:sectPr w:rsidR="002C0058" w:rsidRPr="005B1F99" w:rsidSect="005B1F9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99"/>
    <w:rsid w:val="005B1F99"/>
    <w:rsid w:val="00B7242A"/>
    <w:rsid w:val="00C3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A995"/>
  <w15:chartTrackingRefBased/>
  <w15:docId w15:val="{38460BCA-9F79-422A-80A5-47D24CAF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2025-05-07T13:58:00Z</dcterms:created>
  <dcterms:modified xsi:type="dcterms:W3CDTF">2025-05-07T14:05:00Z</dcterms:modified>
</cp:coreProperties>
</file>