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245"/>
      </w:tblGrid>
      <w:tr w:rsidR="00106B2D" w:rsidRPr="00CE0EFE" w14:paraId="51BA3013" w14:textId="77777777" w:rsidTr="00DA5A9D">
        <w:trPr>
          <w:trHeight w:val="996"/>
        </w:trPr>
        <w:tc>
          <w:tcPr>
            <w:tcW w:w="5529" w:type="dxa"/>
          </w:tcPr>
          <w:p w14:paraId="5883AC8D" w14:textId="77777777" w:rsidR="00106B2D" w:rsidRPr="00CE0EFE" w:rsidRDefault="00106B2D" w:rsidP="0042392C">
            <w:pPr>
              <w:jc w:val="center"/>
              <w:rPr>
                <w:rFonts w:ascii="Times New Roman" w:eastAsia="Calibri" w:hAnsi="Times New Roman"/>
                <w:b w:val="0"/>
                <w:spacing w:val="-6"/>
                <w:sz w:val="24"/>
                <w:szCs w:val="24"/>
                <w:lang w:val="pt-BR"/>
              </w:rPr>
            </w:pPr>
            <w:r w:rsidRPr="00CE0EFE">
              <w:rPr>
                <w:rFonts w:ascii="Times New Roman" w:eastAsia="Calibri" w:hAnsi="Times New Roman"/>
                <w:spacing w:val="-6"/>
                <w:sz w:val="24"/>
                <w:szCs w:val="24"/>
                <w:lang w:val="pt-BR"/>
              </w:rPr>
              <w:t>TRƯỜNG THCS NGUYỄN BỈNH KHIÊM</w:t>
            </w:r>
          </w:p>
          <w:p w14:paraId="4E7F7E08" w14:textId="77777777" w:rsidR="00106B2D" w:rsidRPr="00CE0EFE" w:rsidRDefault="00106B2D" w:rsidP="0042392C">
            <w:pPr>
              <w:jc w:val="center"/>
              <w:rPr>
                <w:rFonts w:ascii="Times New Roman" w:eastAsia="Calibri" w:hAnsi="Times New Roman"/>
                <w:b w:val="0"/>
                <w:spacing w:val="-6"/>
                <w:sz w:val="24"/>
                <w:szCs w:val="24"/>
                <w:lang w:val="pt-BR"/>
              </w:rPr>
            </w:pPr>
            <w:r w:rsidRPr="00CE0EFE">
              <w:rPr>
                <w:rFonts w:ascii="Times New Roman" w:eastAsia="Calibri" w:hAnsi="Times New Roman"/>
                <w:spacing w:val="-6"/>
                <w:sz w:val="24"/>
                <w:szCs w:val="24"/>
                <w:lang w:val="pt-BR"/>
              </w:rPr>
              <w:t>Năm học 2025 – 2026</w:t>
            </w:r>
          </w:p>
        </w:tc>
        <w:tc>
          <w:tcPr>
            <w:tcW w:w="5245" w:type="dxa"/>
          </w:tcPr>
          <w:p w14:paraId="0C12C676" w14:textId="77777777" w:rsidR="00106B2D" w:rsidRPr="00CE0EFE" w:rsidRDefault="00106B2D" w:rsidP="0042392C">
            <w:pPr>
              <w:jc w:val="center"/>
              <w:rPr>
                <w:rFonts w:ascii="Times New Roman" w:eastAsia="Calibri" w:hAnsi="Times New Roman"/>
                <w:b w:val="0"/>
                <w:spacing w:val="-6"/>
                <w:sz w:val="24"/>
                <w:szCs w:val="24"/>
                <w:lang w:val="pt-BR"/>
              </w:rPr>
            </w:pPr>
            <w:r w:rsidRPr="00CE0EFE">
              <w:rPr>
                <w:rFonts w:ascii="Times New Roman" w:eastAsia="Calibri" w:hAnsi="Times New Roman"/>
                <w:spacing w:val="-6"/>
                <w:sz w:val="24"/>
                <w:szCs w:val="24"/>
                <w:lang w:val="pt-BR"/>
              </w:rPr>
              <w:t xml:space="preserve">ĐỀ KIỂM TRA ĐÁNH GIÁ CUỐI KÌ I </w:t>
            </w:r>
          </w:p>
          <w:p w14:paraId="47545045" w14:textId="4850484C" w:rsidR="00106B2D" w:rsidRPr="00CE0EFE" w:rsidRDefault="00106B2D" w:rsidP="0042392C">
            <w:pPr>
              <w:widowControl w:val="0"/>
              <w:snapToGrid w:val="0"/>
              <w:jc w:val="center"/>
              <w:rPr>
                <w:rFonts w:ascii="Times New Roman" w:hAnsi="Times New Roman"/>
                <w:b w:val="0"/>
                <w:bCs/>
                <w:spacing w:val="-6"/>
                <w:sz w:val="24"/>
                <w:szCs w:val="24"/>
                <w:lang w:val="pt-BR"/>
              </w:rPr>
            </w:pPr>
            <w:r w:rsidRPr="00CE0EFE">
              <w:rPr>
                <w:rFonts w:ascii="Times New Roman" w:hAnsi="Times New Roman"/>
                <w:bCs/>
                <w:spacing w:val="-6"/>
                <w:sz w:val="24"/>
                <w:szCs w:val="24"/>
                <w:lang w:val="pt-BR"/>
              </w:rPr>
              <w:t xml:space="preserve">PHÂN MÔN LỊCH SỬ </w:t>
            </w:r>
            <w:r w:rsidRPr="00CE0EFE">
              <w:rPr>
                <w:rFonts w:ascii="Times New Roman" w:hAnsi="Times New Roman"/>
                <w:bCs/>
                <w:spacing w:val="-6"/>
                <w:sz w:val="24"/>
                <w:szCs w:val="24"/>
                <w:lang w:val="pt-BR"/>
              </w:rPr>
              <w:t>8</w:t>
            </w:r>
            <w:r w:rsidRPr="00CE0EFE">
              <w:rPr>
                <w:rFonts w:ascii="Times New Roman" w:eastAsia="Calibri" w:hAnsi="Times New Roman"/>
                <w:spacing w:val="-6"/>
                <w:sz w:val="24"/>
                <w:szCs w:val="24"/>
                <w:lang w:val="pt-BR"/>
              </w:rPr>
              <w:t>-</w:t>
            </w:r>
            <w:r w:rsidRPr="00CE0EFE">
              <w:rPr>
                <w:rFonts w:ascii="Times New Roman" w:eastAsia="Calibri" w:hAnsi="Times New Roman"/>
                <w:caps/>
                <w:spacing w:val="-6"/>
                <w:sz w:val="24"/>
                <w:szCs w:val="24"/>
                <w:lang w:val="pt-BR"/>
              </w:rPr>
              <w:t xml:space="preserve">  </w:t>
            </w:r>
            <w:r w:rsidRPr="00CE0EFE">
              <w:rPr>
                <w:rFonts w:ascii="Times New Roman" w:eastAsia="Calibri" w:hAnsi="Times New Roman"/>
                <w:bCs/>
                <w:spacing w:val="-6"/>
                <w:sz w:val="24"/>
                <w:szCs w:val="24"/>
                <w:lang w:val="pt-BR"/>
              </w:rPr>
              <w:t xml:space="preserve">Đề </w:t>
            </w:r>
            <w:r w:rsidRPr="00CE0EFE">
              <w:rPr>
                <w:rFonts w:ascii="Times New Roman" w:eastAsia="Calibri" w:hAnsi="Times New Roman"/>
                <w:bCs/>
                <w:caps/>
                <w:spacing w:val="-6"/>
                <w:sz w:val="24"/>
                <w:szCs w:val="24"/>
                <w:lang w:val="pt-BR"/>
              </w:rPr>
              <w:t>01</w:t>
            </w:r>
          </w:p>
          <w:p w14:paraId="089831C6" w14:textId="77777777" w:rsidR="00106B2D" w:rsidRPr="00CE0EFE" w:rsidRDefault="00106B2D" w:rsidP="0042392C">
            <w:pPr>
              <w:jc w:val="center"/>
              <w:rPr>
                <w:rFonts w:ascii="Times New Roman" w:eastAsia="Calibri" w:hAnsi="Times New Roman"/>
                <w:i/>
                <w:spacing w:val="-6"/>
                <w:sz w:val="24"/>
                <w:szCs w:val="24"/>
                <w:lang w:val="pt-BR"/>
              </w:rPr>
            </w:pPr>
            <w:r w:rsidRPr="00CE0EFE">
              <w:rPr>
                <w:rFonts w:ascii="Times New Roman" w:eastAsia="Calibri" w:hAnsi="Times New Roman"/>
                <w:i/>
                <w:spacing w:val="-6"/>
                <w:sz w:val="24"/>
                <w:szCs w:val="24"/>
                <w:lang w:val="pt-BR"/>
              </w:rPr>
              <w:t>(Thời gian làm bài 30 phút)</w:t>
            </w:r>
          </w:p>
        </w:tc>
      </w:tr>
    </w:tbl>
    <w:p w14:paraId="6ED33D1D" w14:textId="77777777" w:rsidR="00106B2D" w:rsidRPr="00CE0EFE" w:rsidRDefault="00106B2D" w:rsidP="00106B2D">
      <w:pPr>
        <w:tabs>
          <w:tab w:val="left" w:leader="dot" w:pos="5529"/>
          <w:tab w:val="right" w:leader="dot" w:pos="7088"/>
          <w:tab w:val="left" w:leader="dot" w:pos="9356"/>
        </w:tabs>
        <w:contextualSpacing/>
        <w:rPr>
          <w:rFonts w:ascii="Times New Roman" w:eastAsia="Calibri" w:hAnsi="Times New Roman"/>
          <w:b w:val="0"/>
          <w:spacing w:val="-6"/>
          <w:lang w:val="vi-VN"/>
        </w:rPr>
      </w:pPr>
      <w:r w:rsidRPr="00CE0EFE">
        <w:rPr>
          <w:rFonts w:ascii="Times New Roman" w:eastAsia="Calibri" w:hAnsi="Times New Roman"/>
          <w:spacing w:val="-6"/>
          <w:lang w:val="vi-VN"/>
        </w:rPr>
        <w:t xml:space="preserve">Họ tên HS: </w:t>
      </w:r>
      <w:r w:rsidRPr="00CE0EFE">
        <w:rPr>
          <w:rFonts w:ascii="Times New Roman" w:eastAsia="Calibri" w:hAnsi="Times New Roman"/>
          <w:b w:val="0"/>
          <w:spacing w:val="-6"/>
          <w:sz w:val="16"/>
          <w:szCs w:val="16"/>
          <w:lang w:val="vi-VN"/>
        </w:rPr>
        <w:tab/>
      </w:r>
      <w:r w:rsidRPr="00CE0EFE">
        <w:rPr>
          <w:rFonts w:ascii="Times New Roman" w:eastAsia="Calibri" w:hAnsi="Times New Roman"/>
          <w:spacing w:val="-6"/>
          <w:lang w:val="vi-VN"/>
        </w:rPr>
        <w:t>Lớp</w:t>
      </w:r>
      <w:r w:rsidRPr="00CE0EFE">
        <w:rPr>
          <w:rFonts w:ascii="Times New Roman" w:eastAsia="Calibri" w:hAnsi="Times New Roman"/>
          <w:bCs/>
          <w:spacing w:val="-6"/>
          <w:lang w:val="vi-VN"/>
        </w:rPr>
        <w:tab/>
      </w:r>
      <w:r w:rsidRPr="00CE0EFE">
        <w:rPr>
          <w:rFonts w:ascii="Times New Roman" w:eastAsia="Calibri" w:hAnsi="Times New Roman"/>
          <w:spacing w:val="-6"/>
          <w:lang w:val="vi-VN"/>
        </w:rPr>
        <w:t xml:space="preserve"> Điểm</w:t>
      </w:r>
      <w:r w:rsidRPr="00CE0EFE">
        <w:rPr>
          <w:rFonts w:ascii="Times New Roman" w:eastAsia="Calibri" w:hAnsi="Times New Roman"/>
          <w:b w:val="0"/>
          <w:spacing w:val="-6"/>
          <w:sz w:val="18"/>
          <w:szCs w:val="18"/>
          <w:lang w:val="vi-VN"/>
        </w:rPr>
        <w:tab/>
      </w:r>
    </w:p>
    <w:p w14:paraId="38DC772C" w14:textId="77777777" w:rsidR="00106B2D" w:rsidRPr="00CE0EFE" w:rsidRDefault="00106B2D" w:rsidP="00106B2D">
      <w:pPr>
        <w:tabs>
          <w:tab w:val="left" w:leader="dot" w:pos="9356"/>
        </w:tabs>
        <w:contextualSpacing/>
        <w:rPr>
          <w:rFonts w:ascii="Times New Roman" w:eastAsia="Calibri" w:hAnsi="Times New Roman"/>
          <w:b w:val="0"/>
          <w:spacing w:val="-6"/>
          <w:lang w:val="vi-VN"/>
        </w:rPr>
      </w:pPr>
      <w:r w:rsidRPr="00CE0EFE">
        <w:rPr>
          <w:rFonts w:ascii="Times New Roman" w:eastAsia="Calibri" w:hAnsi="Times New Roman"/>
          <w:spacing w:val="-6"/>
          <w:lang w:val="vi-VN"/>
        </w:rPr>
        <w:t xml:space="preserve">Nhận xét của </w:t>
      </w:r>
      <w:r w:rsidRPr="00CE0EFE">
        <w:rPr>
          <w:rFonts w:ascii="Times New Roman" w:eastAsia="Calibri" w:hAnsi="Times New Roman"/>
          <w:spacing w:val="-6"/>
        </w:rPr>
        <w:t>g</w:t>
      </w:r>
      <w:r w:rsidRPr="00CE0EFE">
        <w:rPr>
          <w:rFonts w:ascii="Times New Roman" w:eastAsia="Calibri" w:hAnsi="Times New Roman"/>
          <w:spacing w:val="-6"/>
          <w:lang w:val="vi-VN"/>
        </w:rPr>
        <w:t>iáo viên:</w:t>
      </w:r>
      <w:r w:rsidRPr="00CE0EFE">
        <w:rPr>
          <w:rFonts w:ascii="Times New Roman" w:eastAsia="Calibri" w:hAnsi="Times New Roman"/>
          <w:b w:val="0"/>
          <w:spacing w:val="-6"/>
          <w:lang w:val="vi-VN"/>
        </w:rPr>
        <w:tab/>
      </w:r>
    </w:p>
    <w:p w14:paraId="7CD4B3B7" w14:textId="77777777" w:rsidR="00106B2D" w:rsidRPr="00CE0EFE" w:rsidRDefault="00106B2D" w:rsidP="00106B2D">
      <w:pPr>
        <w:pStyle w:val="ListParagraph"/>
        <w:ind w:left="0"/>
        <w:rPr>
          <w:rFonts w:ascii="Times New Roman" w:hAnsi="Times New Roman" w:cs="Times New Roman"/>
          <w:spacing w:val="-6"/>
          <w:lang w:val="pt-BR"/>
        </w:rPr>
      </w:pPr>
      <w:r w:rsidRPr="00CE0EFE">
        <w:rPr>
          <w:rFonts w:ascii="Times New Roman" w:hAnsi="Times New Roman" w:cs="Times New Roman"/>
          <w:b/>
          <w:spacing w:val="-6"/>
          <w:lang w:val="pt-BR"/>
        </w:rPr>
        <w:t>Phần 1: Trắc nghiệm (3.5đ</w:t>
      </w:r>
      <w:r w:rsidRPr="00CE0EFE">
        <w:rPr>
          <w:rFonts w:ascii="Times New Roman" w:hAnsi="Times New Roman" w:cs="Times New Roman"/>
          <w:spacing w:val="-6"/>
          <w:lang w:val="pt-BR"/>
        </w:rPr>
        <w:t>)</w:t>
      </w:r>
    </w:p>
    <w:p w14:paraId="06FF606E" w14:textId="77777777" w:rsidR="00106B2D" w:rsidRPr="00CE0EFE" w:rsidRDefault="00106B2D" w:rsidP="00106B2D">
      <w:pPr>
        <w:pStyle w:val="ListParagraph"/>
        <w:ind w:left="0"/>
        <w:rPr>
          <w:rFonts w:ascii="Times New Roman" w:hAnsi="Times New Roman" w:cs="Times New Roman"/>
          <w:spacing w:val="-6"/>
          <w:lang w:val="pt-BR"/>
        </w:rPr>
      </w:pPr>
      <w:r w:rsidRPr="00CE0EFE">
        <w:rPr>
          <w:rFonts w:ascii="Times New Roman" w:hAnsi="Times New Roman" w:cs="Times New Roman"/>
          <w:b/>
          <w:bCs/>
          <w:spacing w:val="-6"/>
          <w:lang w:val="pt-BR"/>
        </w:rPr>
        <w:t>A/ Trắc nghiệm nhiều lựa chọn</w:t>
      </w:r>
      <w:r w:rsidRPr="00CE0EFE">
        <w:rPr>
          <w:rFonts w:ascii="Times New Roman" w:hAnsi="Times New Roman" w:cs="Times New Roman"/>
          <w:spacing w:val="-6"/>
          <w:lang w:val="pt-BR"/>
        </w:rPr>
        <w:t xml:space="preserve"> (khoanh tròn chữ cái đứng ở đầu câu trả lời đúng)</w:t>
      </w:r>
    </w:p>
    <w:p w14:paraId="09D2F345" w14:textId="7CDF9516"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Cs/>
          <w:spacing w:val="-6"/>
          <w:sz w:val="26"/>
          <w:szCs w:val="26"/>
        </w:rPr>
        <w:t xml:space="preserve">*Câu </w:t>
      </w:r>
      <w:r w:rsidRPr="00CE0EFE">
        <w:rPr>
          <w:rFonts w:ascii="Times New Roman" w:eastAsia="Calibri" w:hAnsi="Times New Roman"/>
          <w:bCs/>
          <w:spacing w:val="-6"/>
          <w:sz w:val="26"/>
          <w:szCs w:val="26"/>
        </w:rPr>
        <w:t>1</w:t>
      </w:r>
      <w:r w:rsidRPr="00106B2D">
        <w:rPr>
          <w:rFonts w:ascii="Times New Roman" w:eastAsia="Calibri" w:hAnsi="Times New Roman"/>
          <w:bCs/>
          <w:spacing w:val="-6"/>
          <w:sz w:val="26"/>
          <w:szCs w:val="26"/>
        </w:rPr>
        <w:t xml:space="preserve">. </w:t>
      </w:r>
      <w:r w:rsidRPr="00106B2D">
        <w:rPr>
          <w:rFonts w:ascii="Times New Roman" w:eastAsia="Calibri" w:hAnsi="Times New Roman"/>
          <w:b w:val="0"/>
          <w:spacing w:val="-6"/>
          <w:sz w:val="26"/>
          <w:szCs w:val="26"/>
        </w:rPr>
        <w:t>Vương triều Mạc ra đời do</w:t>
      </w:r>
    </w:p>
    <w:p w14:paraId="7CCB5B6E"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 xml:space="preserve">A. Mạc Đăng Dung có công đánh đuổi giặc ngoại xâm và lên ngôi. </w:t>
      </w:r>
    </w:p>
    <w:p w14:paraId="207F8219"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 xml:space="preserve">B. Mạc Đăng Dung ép vua Lê nhường ngôi, lập ra nhà Mạc. </w:t>
      </w:r>
    </w:p>
    <w:p w14:paraId="56AECBBA"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 xml:space="preserve">C. Mạc Đăng Dung được triều thần suy tôn lên ngôi. </w:t>
      </w:r>
    </w:p>
    <w:p w14:paraId="0ACA85D3"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D. Mạc Đăng Dung được vua Lê nhường ngôi.</w:t>
      </w:r>
    </w:p>
    <w:p w14:paraId="167CAEAB" w14:textId="20F1FEA4"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Cs/>
          <w:spacing w:val="-6"/>
          <w:sz w:val="26"/>
          <w:szCs w:val="26"/>
        </w:rPr>
        <w:t xml:space="preserve">*Câu </w:t>
      </w:r>
      <w:r w:rsidRPr="00CE0EFE">
        <w:rPr>
          <w:rFonts w:ascii="Times New Roman" w:eastAsia="Calibri" w:hAnsi="Times New Roman"/>
          <w:bCs/>
          <w:spacing w:val="-6"/>
          <w:sz w:val="26"/>
          <w:szCs w:val="26"/>
        </w:rPr>
        <w:t>2</w:t>
      </w:r>
      <w:r w:rsidRPr="00106B2D">
        <w:rPr>
          <w:rFonts w:ascii="Times New Roman" w:eastAsia="Calibri" w:hAnsi="Times New Roman"/>
          <w:bCs/>
          <w:spacing w:val="-6"/>
          <w:sz w:val="26"/>
          <w:szCs w:val="26"/>
        </w:rPr>
        <w:t xml:space="preserve">. </w:t>
      </w:r>
      <w:r w:rsidRPr="00106B2D">
        <w:rPr>
          <w:rFonts w:ascii="Times New Roman" w:eastAsia="Calibri" w:hAnsi="Times New Roman"/>
          <w:b w:val="0"/>
          <w:spacing w:val="-6"/>
          <w:sz w:val="26"/>
          <w:szCs w:val="26"/>
        </w:rPr>
        <w:t xml:space="preserve">Năm 1558, Nguyễn Hoàng vào trấn thủ vùng đất nào sau đây? </w:t>
      </w:r>
    </w:p>
    <w:p w14:paraId="4845A6BE"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 xml:space="preserve">A. Thuận Hoá. </w:t>
      </w:r>
      <w:r w:rsidRPr="00106B2D">
        <w:rPr>
          <w:rFonts w:ascii="Times New Roman" w:eastAsia="Calibri" w:hAnsi="Times New Roman"/>
          <w:b w:val="0"/>
          <w:spacing w:val="-6"/>
          <w:sz w:val="26"/>
          <w:szCs w:val="26"/>
        </w:rPr>
        <w:tab/>
        <w:t xml:space="preserve">B. Phú Yên. </w:t>
      </w:r>
      <w:r w:rsidRPr="00106B2D">
        <w:rPr>
          <w:rFonts w:ascii="Times New Roman" w:eastAsia="Calibri" w:hAnsi="Times New Roman"/>
          <w:b w:val="0"/>
          <w:spacing w:val="-6"/>
          <w:sz w:val="26"/>
          <w:szCs w:val="26"/>
        </w:rPr>
        <w:tab/>
        <w:t xml:space="preserve">C. Gia Định. </w:t>
      </w:r>
      <w:r w:rsidRPr="00106B2D">
        <w:rPr>
          <w:rFonts w:ascii="Times New Roman" w:eastAsia="Calibri" w:hAnsi="Times New Roman"/>
          <w:b w:val="0"/>
          <w:spacing w:val="-6"/>
          <w:sz w:val="26"/>
          <w:szCs w:val="26"/>
        </w:rPr>
        <w:tab/>
        <w:t>D. Quảng Nam.</w:t>
      </w:r>
    </w:p>
    <w:p w14:paraId="331AB1F2" w14:textId="09E93568"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Cs/>
          <w:spacing w:val="-6"/>
          <w:sz w:val="26"/>
          <w:szCs w:val="26"/>
        </w:rPr>
        <w:t xml:space="preserve">*Câu </w:t>
      </w:r>
      <w:r w:rsidRPr="00CE0EFE">
        <w:rPr>
          <w:rFonts w:ascii="Times New Roman" w:eastAsia="Calibri" w:hAnsi="Times New Roman"/>
          <w:bCs/>
          <w:spacing w:val="-6"/>
          <w:sz w:val="26"/>
          <w:szCs w:val="26"/>
        </w:rPr>
        <w:t>3</w:t>
      </w:r>
      <w:r w:rsidRPr="00106B2D">
        <w:rPr>
          <w:rFonts w:ascii="Times New Roman" w:eastAsia="Calibri" w:hAnsi="Times New Roman"/>
          <w:bCs/>
          <w:spacing w:val="-6"/>
          <w:sz w:val="26"/>
          <w:szCs w:val="26"/>
        </w:rPr>
        <w:t xml:space="preserve">. </w:t>
      </w:r>
      <w:r w:rsidRPr="00106B2D">
        <w:rPr>
          <w:rFonts w:ascii="Times New Roman" w:eastAsia="Calibri" w:hAnsi="Times New Roman"/>
          <w:b w:val="0"/>
          <w:spacing w:val="-6"/>
          <w:sz w:val="26"/>
          <w:szCs w:val="26"/>
        </w:rPr>
        <w:t xml:space="preserve">Hiện nay đặc khu Hoàng Sa thuộc quyền quản lý hành chính của tỉnh, thành phố nào? </w:t>
      </w:r>
    </w:p>
    <w:p w14:paraId="22297279"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A. Tỉnh Trà Vinh. B. Tỉnh Khánh Hoà. C. Tỉnh An Giang. D. Thành phố Đà Nẵng.</w:t>
      </w:r>
    </w:p>
    <w:p w14:paraId="2B195277" w14:textId="26D09341"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Cs/>
          <w:spacing w:val="-6"/>
          <w:sz w:val="26"/>
          <w:szCs w:val="26"/>
        </w:rPr>
        <w:t xml:space="preserve">***Câu </w:t>
      </w:r>
      <w:r w:rsidRPr="00CE0EFE">
        <w:rPr>
          <w:rFonts w:ascii="Times New Roman" w:eastAsia="Calibri" w:hAnsi="Times New Roman"/>
          <w:bCs/>
          <w:spacing w:val="-6"/>
          <w:sz w:val="26"/>
          <w:szCs w:val="26"/>
        </w:rPr>
        <w:t>4</w:t>
      </w:r>
      <w:r w:rsidRPr="00106B2D">
        <w:rPr>
          <w:rFonts w:ascii="Times New Roman" w:eastAsia="Calibri" w:hAnsi="Times New Roman"/>
          <w:bCs/>
          <w:spacing w:val="-6"/>
          <w:sz w:val="26"/>
          <w:szCs w:val="26"/>
        </w:rPr>
        <w:t>. "</w:t>
      </w:r>
      <w:r w:rsidRPr="00106B2D">
        <w:rPr>
          <w:rFonts w:ascii="Times New Roman" w:eastAsia="Calibri" w:hAnsi="Times New Roman"/>
          <w:b w:val="0"/>
          <w:spacing w:val="-6"/>
          <w:sz w:val="26"/>
          <w:szCs w:val="26"/>
        </w:rPr>
        <w:t xml:space="preserve">Từ quan to đến quan nhỏ, nhà cửa chạm trổ... lấy sự phú quý phong lưu để khoe khoang lẫn nhau... Họ coi vàng bạc như cát, lúa gạo như bùn, hoang phí vô cùng". Đoạn trích trên phản ánh hiện trạng gì ở Đàng Trong giữa thế kỉ XVIII? </w:t>
      </w:r>
    </w:p>
    <w:p w14:paraId="392A5E41" w14:textId="38277894"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 xml:space="preserve">A. Tình trạng sưu thuế nặng nề của nông dân. </w:t>
      </w:r>
      <w:r w:rsidR="00CE0EFE" w:rsidRPr="00CE0EFE">
        <w:rPr>
          <w:rFonts w:ascii="Times New Roman" w:eastAsia="Calibri" w:hAnsi="Times New Roman"/>
          <w:b w:val="0"/>
          <w:spacing w:val="-6"/>
          <w:sz w:val="26"/>
          <w:szCs w:val="26"/>
        </w:rPr>
        <w:tab/>
      </w:r>
      <w:r w:rsidRPr="00106B2D">
        <w:rPr>
          <w:rFonts w:ascii="Times New Roman" w:eastAsia="Calibri" w:hAnsi="Times New Roman"/>
          <w:b w:val="0"/>
          <w:spacing w:val="-6"/>
          <w:sz w:val="26"/>
          <w:szCs w:val="26"/>
        </w:rPr>
        <w:t xml:space="preserve">B. Tình trạng tham nhũng của quan lại. </w:t>
      </w:r>
    </w:p>
    <w:p w14:paraId="196C710C" w14:textId="2E95262F" w:rsidR="00106B2D" w:rsidRPr="00106B2D" w:rsidRDefault="00106B2D" w:rsidP="00106B2D">
      <w:pPr>
        <w:rPr>
          <w:rFonts w:ascii="Times New Roman" w:eastAsia="Calibri" w:hAnsi="Times New Roman"/>
          <w:b w:val="0"/>
          <w:color w:val="FF0000"/>
          <w:spacing w:val="-6"/>
          <w:sz w:val="26"/>
          <w:szCs w:val="26"/>
        </w:rPr>
      </w:pPr>
      <w:r w:rsidRPr="00106B2D">
        <w:rPr>
          <w:rFonts w:ascii="Times New Roman" w:eastAsia="Calibri" w:hAnsi="Times New Roman"/>
          <w:b w:val="0"/>
          <w:color w:val="FF0000"/>
          <w:spacing w:val="-6"/>
          <w:sz w:val="26"/>
          <w:szCs w:val="26"/>
        </w:rPr>
        <w:t>C. Đời sống xa xỉ của quan lại.</w:t>
      </w:r>
      <w:r w:rsidR="00CE0EFE" w:rsidRPr="00CE0EFE">
        <w:rPr>
          <w:rFonts w:ascii="Times New Roman" w:eastAsia="Calibri" w:hAnsi="Times New Roman"/>
          <w:b w:val="0"/>
          <w:color w:val="FF0000"/>
          <w:spacing w:val="-6"/>
          <w:sz w:val="26"/>
          <w:szCs w:val="26"/>
        </w:rPr>
        <w:tab/>
      </w:r>
      <w:r w:rsidR="00CE0EFE" w:rsidRPr="00CE0EFE">
        <w:rPr>
          <w:rFonts w:ascii="Times New Roman" w:eastAsia="Calibri" w:hAnsi="Times New Roman"/>
          <w:b w:val="0"/>
          <w:color w:val="FF0000"/>
          <w:spacing w:val="-6"/>
          <w:sz w:val="26"/>
          <w:szCs w:val="26"/>
        </w:rPr>
        <w:tab/>
      </w:r>
      <w:r w:rsidR="00CE0EFE" w:rsidRPr="00CE0EFE">
        <w:rPr>
          <w:rFonts w:ascii="Times New Roman" w:eastAsia="Calibri" w:hAnsi="Times New Roman"/>
          <w:b w:val="0"/>
          <w:color w:val="FF0000"/>
          <w:spacing w:val="-6"/>
          <w:sz w:val="26"/>
          <w:szCs w:val="26"/>
        </w:rPr>
        <w:tab/>
      </w:r>
      <w:r w:rsidRPr="00106B2D">
        <w:rPr>
          <w:rFonts w:ascii="Times New Roman" w:eastAsia="Calibri" w:hAnsi="Times New Roman"/>
          <w:b w:val="0"/>
          <w:spacing w:val="-6"/>
          <w:sz w:val="26"/>
          <w:szCs w:val="26"/>
        </w:rPr>
        <w:t>D. Các cuộc đấu tranh của nông dân phát triển.</w:t>
      </w:r>
    </w:p>
    <w:p w14:paraId="70399500" w14:textId="6C3625C8"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Cs/>
          <w:spacing w:val="-6"/>
          <w:sz w:val="26"/>
          <w:szCs w:val="26"/>
        </w:rPr>
        <w:t xml:space="preserve">**Câu </w:t>
      </w:r>
      <w:r w:rsidRPr="00CE0EFE">
        <w:rPr>
          <w:rFonts w:ascii="Times New Roman" w:eastAsia="Calibri" w:hAnsi="Times New Roman"/>
          <w:bCs/>
          <w:spacing w:val="-6"/>
          <w:sz w:val="26"/>
          <w:szCs w:val="26"/>
        </w:rPr>
        <w:t>5</w:t>
      </w:r>
      <w:r w:rsidRPr="00106B2D">
        <w:rPr>
          <w:rFonts w:ascii="Times New Roman" w:eastAsia="Calibri" w:hAnsi="Times New Roman"/>
          <w:bCs/>
          <w:spacing w:val="-6"/>
          <w:sz w:val="26"/>
          <w:szCs w:val="26"/>
        </w:rPr>
        <w:t xml:space="preserve">. </w:t>
      </w:r>
      <w:r w:rsidRPr="00106B2D">
        <w:rPr>
          <w:rFonts w:ascii="Times New Roman" w:eastAsia="Calibri" w:hAnsi="Times New Roman"/>
          <w:b w:val="0"/>
          <w:spacing w:val="-6"/>
          <w:sz w:val="26"/>
          <w:szCs w:val="26"/>
        </w:rPr>
        <w:t xml:space="preserve">Nguyên nhân dẫn tới sự bùng nổ của phong trào nông dân Tây Sơn? </w:t>
      </w:r>
    </w:p>
    <w:p w14:paraId="6C161151"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 xml:space="preserve">A. Mâu thuẫn giữa nông dân với chính quyền Đàng Trong suy thoái. </w:t>
      </w:r>
    </w:p>
    <w:p w14:paraId="25A3350E"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 xml:space="preserve">B. Nguy cơ xâm lược của nhà Xiêm. </w:t>
      </w:r>
    </w:p>
    <w:p w14:paraId="013731D5"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 xml:space="preserve">C. Nguy cơ xâm lược của nhà Mãn Thanh. </w:t>
      </w:r>
    </w:p>
    <w:p w14:paraId="3D7F6064"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D. Yêu cầu thống nhất đất nước.</w:t>
      </w:r>
    </w:p>
    <w:p w14:paraId="5AA1B604" w14:textId="629F4F00"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Cs/>
          <w:spacing w:val="-6"/>
          <w:sz w:val="26"/>
          <w:szCs w:val="26"/>
        </w:rPr>
        <w:t xml:space="preserve">*Câu </w:t>
      </w:r>
      <w:r w:rsidRPr="00CE0EFE">
        <w:rPr>
          <w:rFonts w:ascii="Times New Roman" w:eastAsia="Calibri" w:hAnsi="Times New Roman"/>
          <w:bCs/>
          <w:spacing w:val="-6"/>
          <w:sz w:val="26"/>
          <w:szCs w:val="26"/>
        </w:rPr>
        <w:t>6</w:t>
      </w:r>
      <w:r w:rsidRPr="00106B2D">
        <w:rPr>
          <w:rFonts w:ascii="Times New Roman" w:eastAsia="Calibri" w:hAnsi="Times New Roman"/>
          <w:bCs/>
          <w:spacing w:val="-6"/>
          <w:sz w:val="26"/>
          <w:szCs w:val="26"/>
        </w:rPr>
        <w:t xml:space="preserve">. </w:t>
      </w:r>
      <w:r w:rsidRPr="00106B2D">
        <w:rPr>
          <w:rFonts w:ascii="Times New Roman" w:eastAsia="Calibri" w:hAnsi="Times New Roman"/>
          <w:b w:val="0"/>
          <w:spacing w:val="-6"/>
          <w:sz w:val="26"/>
          <w:szCs w:val="26"/>
        </w:rPr>
        <w:t xml:space="preserve">Một trong những đặc điểm của chủ nghĩa đế quốc là </w:t>
      </w:r>
    </w:p>
    <w:p w14:paraId="08D0AD05" w14:textId="2AE6B131"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 xml:space="preserve">A. Xuất hiện giai cấp công nhân. </w:t>
      </w:r>
      <w:r w:rsidRPr="00106B2D">
        <w:rPr>
          <w:rFonts w:ascii="Times New Roman" w:eastAsia="Calibri" w:hAnsi="Times New Roman"/>
          <w:b w:val="0"/>
          <w:spacing w:val="-6"/>
          <w:sz w:val="26"/>
          <w:szCs w:val="26"/>
        </w:rPr>
        <w:tab/>
      </w:r>
      <w:r w:rsidRPr="00106B2D">
        <w:rPr>
          <w:rFonts w:ascii="Times New Roman" w:eastAsia="Calibri" w:hAnsi="Times New Roman"/>
          <w:b w:val="0"/>
          <w:spacing w:val="-6"/>
          <w:sz w:val="26"/>
          <w:szCs w:val="26"/>
        </w:rPr>
        <w:tab/>
      </w:r>
      <w:r w:rsidR="00CE0EFE" w:rsidRPr="00CE0EFE">
        <w:rPr>
          <w:rFonts w:ascii="Times New Roman" w:eastAsia="Calibri" w:hAnsi="Times New Roman"/>
          <w:b w:val="0"/>
          <w:spacing w:val="-6"/>
          <w:sz w:val="26"/>
          <w:szCs w:val="26"/>
        </w:rPr>
        <w:tab/>
      </w:r>
      <w:r w:rsidRPr="00106B2D">
        <w:rPr>
          <w:rFonts w:ascii="Times New Roman" w:eastAsia="Calibri" w:hAnsi="Times New Roman"/>
          <w:b w:val="0"/>
          <w:spacing w:val="-6"/>
          <w:sz w:val="26"/>
          <w:szCs w:val="26"/>
        </w:rPr>
        <w:t xml:space="preserve">B. Tầng lớp tư bản công nghiệp. </w:t>
      </w:r>
    </w:p>
    <w:p w14:paraId="488A4C11"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 xml:space="preserve">C. Các công trường thủ công. </w:t>
      </w:r>
      <w:r w:rsidRPr="00106B2D">
        <w:rPr>
          <w:rFonts w:ascii="Times New Roman" w:eastAsia="Calibri" w:hAnsi="Times New Roman"/>
          <w:b w:val="0"/>
          <w:spacing w:val="-6"/>
          <w:sz w:val="26"/>
          <w:szCs w:val="26"/>
        </w:rPr>
        <w:tab/>
      </w:r>
      <w:r w:rsidRPr="00106B2D">
        <w:rPr>
          <w:rFonts w:ascii="Times New Roman" w:eastAsia="Calibri" w:hAnsi="Times New Roman"/>
          <w:b w:val="0"/>
          <w:spacing w:val="-6"/>
          <w:sz w:val="26"/>
          <w:szCs w:val="26"/>
        </w:rPr>
        <w:tab/>
      </w:r>
      <w:r w:rsidRPr="00106B2D">
        <w:rPr>
          <w:rFonts w:ascii="Times New Roman" w:eastAsia="Calibri" w:hAnsi="Times New Roman"/>
          <w:b w:val="0"/>
          <w:spacing w:val="-6"/>
          <w:sz w:val="26"/>
          <w:szCs w:val="26"/>
        </w:rPr>
        <w:tab/>
      </w:r>
      <w:r w:rsidRPr="00106B2D">
        <w:rPr>
          <w:rFonts w:ascii="Times New Roman" w:eastAsia="Calibri" w:hAnsi="Times New Roman"/>
          <w:b w:val="0"/>
          <w:color w:val="FF0000"/>
          <w:spacing w:val="-6"/>
          <w:sz w:val="26"/>
          <w:szCs w:val="26"/>
        </w:rPr>
        <w:t>D. Xuất hiện các công ty độc quyền</w:t>
      </w:r>
      <w:r w:rsidRPr="00106B2D">
        <w:rPr>
          <w:rFonts w:ascii="Times New Roman" w:eastAsia="Calibri" w:hAnsi="Times New Roman"/>
          <w:b w:val="0"/>
          <w:spacing w:val="-6"/>
          <w:sz w:val="26"/>
          <w:szCs w:val="26"/>
        </w:rPr>
        <w:t>.</w:t>
      </w:r>
    </w:p>
    <w:tbl>
      <w:tblPr>
        <w:tblStyle w:val="TableGrid"/>
        <w:tblW w:w="4990" w:type="dxa"/>
        <w:tblInd w:w="1129" w:type="dxa"/>
        <w:tblLook w:val="04A0" w:firstRow="1" w:lastRow="0" w:firstColumn="1" w:lastColumn="0" w:noHBand="0" w:noVBand="1"/>
      </w:tblPr>
      <w:tblGrid>
        <w:gridCol w:w="817"/>
        <w:gridCol w:w="771"/>
        <w:gridCol w:w="851"/>
        <w:gridCol w:w="850"/>
        <w:gridCol w:w="851"/>
        <w:gridCol w:w="850"/>
      </w:tblGrid>
      <w:tr w:rsidR="00106B2D" w:rsidRPr="00CE0EFE" w14:paraId="6EA2ACA7" w14:textId="77777777" w:rsidTr="00C0743E">
        <w:tc>
          <w:tcPr>
            <w:tcW w:w="817" w:type="dxa"/>
          </w:tcPr>
          <w:p w14:paraId="72B5061D" w14:textId="77777777" w:rsidR="00106B2D" w:rsidRPr="00CE0EFE" w:rsidRDefault="00106B2D" w:rsidP="0042392C">
            <w:pPr>
              <w:widowControl w:val="0"/>
              <w:snapToGrid w:val="0"/>
              <w:jc w:val="center"/>
              <w:rPr>
                <w:rFonts w:ascii="Times New Roman" w:hAnsi="Times New Roman"/>
                <w:b w:val="0"/>
                <w:bCs/>
                <w:spacing w:val="-6"/>
                <w:sz w:val="24"/>
                <w:szCs w:val="24"/>
              </w:rPr>
            </w:pPr>
            <w:r w:rsidRPr="00CE0EFE">
              <w:rPr>
                <w:rFonts w:ascii="Times New Roman" w:hAnsi="Times New Roman"/>
                <w:bCs/>
                <w:spacing w:val="-6"/>
                <w:sz w:val="24"/>
                <w:szCs w:val="24"/>
              </w:rPr>
              <w:t>Câu 1</w:t>
            </w:r>
          </w:p>
        </w:tc>
        <w:tc>
          <w:tcPr>
            <w:tcW w:w="771" w:type="dxa"/>
          </w:tcPr>
          <w:p w14:paraId="25B885B1" w14:textId="77777777" w:rsidR="00106B2D" w:rsidRPr="00CE0EFE" w:rsidRDefault="00106B2D" w:rsidP="0042392C">
            <w:pPr>
              <w:widowControl w:val="0"/>
              <w:snapToGrid w:val="0"/>
              <w:jc w:val="center"/>
              <w:rPr>
                <w:rFonts w:ascii="Times New Roman" w:hAnsi="Times New Roman"/>
                <w:b w:val="0"/>
                <w:bCs/>
                <w:spacing w:val="-6"/>
                <w:sz w:val="24"/>
                <w:szCs w:val="24"/>
              </w:rPr>
            </w:pPr>
            <w:r w:rsidRPr="00CE0EFE">
              <w:rPr>
                <w:rFonts w:ascii="Times New Roman" w:hAnsi="Times New Roman"/>
                <w:bCs/>
                <w:spacing w:val="-6"/>
                <w:sz w:val="24"/>
                <w:szCs w:val="24"/>
              </w:rPr>
              <w:t>Câu 2</w:t>
            </w:r>
          </w:p>
        </w:tc>
        <w:tc>
          <w:tcPr>
            <w:tcW w:w="851" w:type="dxa"/>
          </w:tcPr>
          <w:p w14:paraId="32ED9438" w14:textId="77777777" w:rsidR="00106B2D" w:rsidRPr="00CE0EFE" w:rsidRDefault="00106B2D" w:rsidP="0042392C">
            <w:pPr>
              <w:widowControl w:val="0"/>
              <w:snapToGrid w:val="0"/>
              <w:jc w:val="center"/>
              <w:rPr>
                <w:rFonts w:ascii="Times New Roman" w:hAnsi="Times New Roman"/>
                <w:b w:val="0"/>
                <w:bCs/>
                <w:spacing w:val="-6"/>
                <w:sz w:val="24"/>
                <w:szCs w:val="24"/>
              </w:rPr>
            </w:pPr>
            <w:r w:rsidRPr="00CE0EFE">
              <w:rPr>
                <w:rFonts w:ascii="Times New Roman" w:hAnsi="Times New Roman"/>
                <w:bCs/>
                <w:spacing w:val="-6"/>
                <w:sz w:val="24"/>
                <w:szCs w:val="24"/>
              </w:rPr>
              <w:t>Câu 3</w:t>
            </w:r>
          </w:p>
        </w:tc>
        <w:tc>
          <w:tcPr>
            <w:tcW w:w="850" w:type="dxa"/>
          </w:tcPr>
          <w:p w14:paraId="5F5BF5AB" w14:textId="77777777" w:rsidR="00106B2D" w:rsidRPr="00CE0EFE" w:rsidRDefault="00106B2D" w:rsidP="0042392C">
            <w:pPr>
              <w:widowControl w:val="0"/>
              <w:snapToGrid w:val="0"/>
              <w:jc w:val="center"/>
              <w:rPr>
                <w:rFonts w:ascii="Times New Roman" w:hAnsi="Times New Roman"/>
                <w:b w:val="0"/>
                <w:bCs/>
                <w:spacing w:val="-6"/>
                <w:sz w:val="24"/>
                <w:szCs w:val="24"/>
              </w:rPr>
            </w:pPr>
            <w:r w:rsidRPr="00CE0EFE">
              <w:rPr>
                <w:rFonts w:ascii="Times New Roman" w:hAnsi="Times New Roman"/>
                <w:bCs/>
                <w:spacing w:val="-6"/>
                <w:sz w:val="24"/>
                <w:szCs w:val="24"/>
              </w:rPr>
              <w:t>Câu 4</w:t>
            </w:r>
          </w:p>
        </w:tc>
        <w:tc>
          <w:tcPr>
            <w:tcW w:w="851" w:type="dxa"/>
          </w:tcPr>
          <w:p w14:paraId="65EC8C57" w14:textId="77777777" w:rsidR="00106B2D" w:rsidRPr="00CE0EFE" w:rsidRDefault="00106B2D" w:rsidP="0042392C">
            <w:pPr>
              <w:widowControl w:val="0"/>
              <w:snapToGrid w:val="0"/>
              <w:jc w:val="center"/>
              <w:rPr>
                <w:rFonts w:ascii="Times New Roman" w:hAnsi="Times New Roman"/>
                <w:b w:val="0"/>
                <w:bCs/>
                <w:spacing w:val="-6"/>
                <w:sz w:val="24"/>
                <w:szCs w:val="24"/>
              </w:rPr>
            </w:pPr>
            <w:r w:rsidRPr="00CE0EFE">
              <w:rPr>
                <w:rFonts w:ascii="Times New Roman" w:hAnsi="Times New Roman"/>
                <w:bCs/>
                <w:spacing w:val="-6"/>
                <w:sz w:val="24"/>
                <w:szCs w:val="24"/>
              </w:rPr>
              <w:t>Câu 5</w:t>
            </w:r>
          </w:p>
        </w:tc>
        <w:tc>
          <w:tcPr>
            <w:tcW w:w="850" w:type="dxa"/>
          </w:tcPr>
          <w:p w14:paraId="3ED0E309" w14:textId="77777777" w:rsidR="00106B2D" w:rsidRPr="00CE0EFE" w:rsidRDefault="00106B2D" w:rsidP="0042392C">
            <w:pPr>
              <w:widowControl w:val="0"/>
              <w:snapToGrid w:val="0"/>
              <w:jc w:val="center"/>
              <w:rPr>
                <w:rFonts w:ascii="Times New Roman" w:hAnsi="Times New Roman"/>
                <w:b w:val="0"/>
                <w:bCs/>
                <w:spacing w:val="-6"/>
                <w:sz w:val="24"/>
                <w:szCs w:val="24"/>
              </w:rPr>
            </w:pPr>
            <w:r w:rsidRPr="00CE0EFE">
              <w:rPr>
                <w:rFonts w:ascii="Times New Roman" w:hAnsi="Times New Roman"/>
                <w:bCs/>
                <w:spacing w:val="-6"/>
                <w:sz w:val="24"/>
                <w:szCs w:val="24"/>
              </w:rPr>
              <w:t>Câu 6</w:t>
            </w:r>
          </w:p>
        </w:tc>
      </w:tr>
      <w:tr w:rsidR="00106B2D" w:rsidRPr="00CE0EFE" w14:paraId="4E582811" w14:textId="77777777" w:rsidTr="00C0743E">
        <w:tc>
          <w:tcPr>
            <w:tcW w:w="817" w:type="dxa"/>
          </w:tcPr>
          <w:p w14:paraId="71C68172" w14:textId="77777777" w:rsidR="00106B2D" w:rsidRPr="00CE0EFE" w:rsidRDefault="00106B2D" w:rsidP="0042392C">
            <w:pPr>
              <w:widowControl w:val="0"/>
              <w:snapToGrid w:val="0"/>
              <w:jc w:val="both"/>
              <w:rPr>
                <w:rFonts w:ascii="Times New Roman" w:hAnsi="Times New Roman"/>
                <w:b w:val="0"/>
                <w:bCs/>
                <w:spacing w:val="-6"/>
                <w:sz w:val="24"/>
                <w:szCs w:val="24"/>
                <w:lang w:val="en-US"/>
              </w:rPr>
            </w:pPr>
          </w:p>
          <w:p w14:paraId="6760D924" w14:textId="77777777" w:rsidR="00106B2D" w:rsidRPr="00CE0EFE" w:rsidRDefault="00106B2D" w:rsidP="0042392C">
            <w:pPr>
              <w:widowControl w:val="0"/>
              <w:snapToGrid w:val="0"/>
              <w:jc w:val="both"/>
              <w:rPr>
                <w:rFonts w:ascii="Times New Roman" w:hAnsi="Times New Roman"/>
                <w:b w:val="0"/>
                <w:bCs/>
                <w:spacing w:val="-6"/>
                <w:sz w:val="24"/>
                <w:szCs w:val="24"/>
                <w:lang w:val="en-US"/>
              </w:rPr>
            </w:pPr>
          </w:p>
        </w:tc>
        <w:tc>
          <w:tcPr>
            <w:tcW w:w="771" w:type="dxa"/>
          </w:tcPr>
          <w:p w14:paraId="0977151F" w14:textId="77777777" w:rsidR="00106B2D" w:rsidRPr="00CE0EFE" w:rsidRDefault="00106B2D" w:rsidP="0042392C">
            <w:pPr>
              <w:widowControl w:val="0"/>
              <w:snapToGrid w:val="0"/>
              <w:jc w:val="both"/>
              <w:rPr>
                <w:rFonts w:ascii="Times New Roman" w:hAnsi="Times New Roman"/>
                <w:b w:val="0"/>
                <w:bCs/>
                <w:spacing w:val="-6"/>
                <w:sz w:val="24"/>
                <w:szCs w:val="24"/>
              </w:rPr>
            </w:pPr>
          </w:p>
        </w:tc>
        <w:tc>
          <w:tcPr>
            <w:tcW w:w="851" w:type="dxa"/>
          </w:tcPr>
          <w:p w14:paraId="3871EDF9" w14:textId="77777777" w:rsidR="00106B2D" w:rsidRPr="00CE0EFE" w:rsidRDefault="00106B2D" w:rsidP="0042392C">
            <w:pPr>
              <w:widowControl w:val="0"/>
              <w:snapToGrid w:val="0"/>
              <w:jc w:val="both"/>
              <w:rPr>
                <w:rFonts w:ascii="Times New Roman" w:hAnsi="Times New Roman"/>
                <w:b w:val="0"/>
                <w:bCs/>
                <w:spacing w:val="-6"/>
                <w:sz w:val="24"/>
                <w:szCs w:val="24"/>
              </w:rPr>
            </w:pPr>
          </w:p>
        </w:tc>
        <w:tc>
          <w:tcPr>
            <w:tcW w:w="850" w:type="dxa"/>
          </w:tcPr>
          <w:p w14:paraId="05C34DA4" w14:textId="77777777" w:rsidR="00106B2D" w:rsidRPr="00CE0EFE" w:rsidRDefault="00106B2D" w:rsidP="0042392C">
            <w:pPr>
              <w:widowControl w:val="0"/>
              <w:snapToGrid w:val="0"/>
              <w:jc w:val="both"/>
              <w:rPr>
                <w:rFonts w:ascii="Times New Roman" w:hAnsi="Times New Roman"/>
                <w:b w:val="0"/>
                <w:bCs/>
                <w:spacing w:val="-6"/>
                <w:sz w:val="24"/>
                <w:szCs w:val="24"/>
              </w:rPr>
            </w:pPr>
          </w:p>
        </w:tc>
        <w:tc>
          <w:tcPr>
            <w:tcW w:w="851" w:type="dxa"/>
          </w:tcPr>
          <w:p w14:paraId="30863A6F" w14:textId="77777777" w:rsidR="00106B2D" w:rsidRPr="00CE0EFE" w:rsidRDefault="00106B2D" w:rsidP="0042392C">
            <w:pPr>
              <w:widowControl w:val="0"/>
              <w:snapToGrid w:val="0"/>
              <w:jc w:val="both"/>
              <w:rPr>
                <w:rFonts w:ascii="Times New Roman" w:hAnsi="Times New Roman"/>
                <w:b w:val="0"/>
                <w:bCs/>
                <w:spacing w:val="-6"/>
                <w:sz w:val="24"/>
                <w:szCs w:val="24"/>
              </w:rPr>
            </w:pPr>
          </w:p>
        </w:tc>
        <w:tc>
          <w:tcPr>
            <w:tcW w:w="850" w:type="dxa"/>
          </w:tcPr>
          <w:p w14:paraId="287C9475" w14:textId="77777777" w:rsidR="00106B2D" w:rsidRPr="00CE0EFE" w:rsidRDefault="00106B2D" w:rsidP="0042392C">
            <w:pPr>
              <w:widowControl w:val="0"/>
              <w:snapToGrid w:val="0"/>
              <w:jc w:val="both"/>
              <w:rPr>
                <w:rFonts w:ascii="Times New Roman" w:hAnsi="Times New Roman"/>
                <w:b w:val="0"/>
                <w:bCs/>
                <w:spacing w:val="-6"/>
                <w:sz w:val="24"/>
                <w:szCs w:val="24"/>
              </w:rPr>
            </w:pPr>
          </w:p>
        </w:tc>
      </w:tr>
    </w:tbl>
    <w:p w14:paraId="2705ECAB" w14:textId="77777777" w:rsidR="00106B2D" w:rsidRPr="00CE0EFE" w:rsidRDefault="00106B2D" w:rsidP="00106B2D">
      <w:pPr>
        <w:rPr>
          <w:rFonts w:ascii="Times New Roman" w:hAnsi="Times New Roman"/>
          <w:bCs/>
          <w:spacing w:val="-6"/>
          <w:lang w:val="pt-BR"/>
        </w:rPr>
      </w:pPr>
      <w:r w:rsidRPr="00CE0EFE">
        <w:rPr>
          <w:rFonts w:ascii="Times New Roman" w:hAnsi="Times New Roman"/>
          <w:bCs/>
          <w:spacing w:val="-6"/>
          <w:lang w:val="pt-BR"/>
        </w:rPr>
        <w:t>B/ Trắc nghiệm đúng sai (điền Đ/S đứng ở đầu câu)</w:t>
      </w:r>
    </w:p>
    <w:p w14:paraId="3C1F8465"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Cs/>
          <w:spacing w:val="-6"/>
          <w:sz w:val="26"/>
          <w:szCs w:val="26"/>
        </w:rPr>
        <w:t>Câu 1.</w:t>
      </w:r>
      <w:r w:rsidRPr="00106B2D">
        <w:rPr>
          <w:rFonts w:ascii="Times New Roman" w:eastAsia="Calibri" w:hAnsi="Times New Roman"/>
          <w:b w:val="0"/>
          <w:spacing w:val="-6"/>
          <w:sz w:val="26"/>
          <w:szCs w:val="26"/>
        </w:rPr>
        <w:t xml:space="preserve"> Đọc đoạn thông tin sau:</w:t>
      </w:r>
    </w:p>
    <w:p w14:paraId="2026FBFF"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ab/>
        <w:t>“Giữa năm 1784, 5 vạn quân Xiêm kéo vào Gia Định (Nam Bộ ngày nay) với danh nghĩa giúp Nguyễn Ánh. Đầu năm 1785, lực lượng Tây Sơn do Nguyễn Huệ chỉ huy tiến vào đặt đại bản doanh tại Mỹ Tho. Ngày 19.1.1785, trên sông Tiền (đoạn Rạch Gầm- Xoài Mút) đã diễn ra trận đánh quyết định giữa Tây Sơn và quân Xiêm”.</w:t>
      </w:r>
    </w:p>
    <w:p w14:paraId="129E2F4B" w14:textId="65226C08" w:rsidR="00106B2D" w:rsidRPr="00106B2D" w:rsidRDefault="00CE0EFE" w:rsidP="00106B2D">
      <w:pPr>
        <w:rPr>
          <w:rFonts w:ascii="Times New Roman" w:eastAsia="Calibri" w:hAnsi="Times New Roman"/>
          <w:b w:val="0"/>
          <w:spacing w:val="-6"/>
          <w:sz w:val="26"/>
          <w:szCs w:val="26"/>
        </w:rPr>
      </w:pPr>
      <w:r w:rsidRPr="00580082">
        <w:rPr>
          <w:rFonts w:ascii="Times New Roman" w:hAnsi="Times New Roman"/>
          <w:b w:val="0"/>
          <w:bCs/>
          <w:spacing w:val="-8"/>
          <w:sz w:val="32"/>
          <w:szCs w:val="32"/>
          <w:lang w:val="vi-VN"/>
        </w:rPr>
        <w:sym w:font="Webdings" w:char="F063"/>
      </w:r>
      <w:r w:rsidR="00106B2D" w:rsidRPr="00106B2D">
        <w:rPr>
          <w:rFonts w:ascii="Times New Roman" w:eastAsia="Calibri" w:hAnsi="Times New Roman"/>
          <w:b w:val="0"/>
          <w:spacing w:val="-6"/>
          <w:sz w:val="26"/>
          <w:szCs w:val="26"/>
        </w:rPr>
        <w:t>a.Về bản chất quân Xiêm kéo vào Gia Định là để giúp Nguyễn Ánh.</w:t>
      </w:r>
      <w:r w:rsidR="00106B2D" w:rsidRPr="00106B2D">
        <w:rPr>
          <w:rFonts w:ascii="Times New Roman" w:eastAsia="Calibri" w:hAnsi="Times New Roman"/>
          <w:b w:val="0"/>
          <w:spacing w:val="-6"/>
          <w:sz w:val="26"/>
          <w:szCs w:val="26"/>
        </w:rPr>
        <w:br/>
      </w:r>
      <w:r w:rsidRPr="00580082">
        <w:rPr>
          <w:rFonts w:ascii="Times New Roman" w:hAnsi="Times New Roman"/>
          <w:b w:val="0"/>
          <w:bCs/>
          <w:spacing w:val="-8"/>
          <w:sz w:val="32"/>
          <w:szCs w:val="32"/>
          <w:lang w:val="vi-VN"/>
        </w:rPr>
        <w:sym w:font="Webdings" w:char="F063"/>
      </w:r>
      <w:r w:rsidR="00106B2D" w:rsidRPr="00106B2D">
        <w:rPr>
          <w:rFonts w:ascii="Times New Roman" w:eastAsia="Calibri" w:hAnsi="Times New Roman"/>
          <w:b w:val="0"/>
          <w:color w:val="FF0000"/>
          <w:spacing w:val="-6"/>
          <w:sz w:val="26"/>
          <w:szCs w:val="26"/>
        </w:rPr>
        <w:t>b. Trận Rạch Gầm – Xoài Mút là trận đánh quyết định giữa quân Tây Sơn và quân Xiêm trên sông Tiền</w:t>
      </w:r>
      <w:r w:rsidR="00106B2D" w:rsidRPr="00106B2D">
        <w:rPr>
          <w:rFonts w:ascii="Times New Roman" w:eastAsia="Calibri" w:hAnsi="Times New Roman"/>
          <w:b w:val="0"/>
          <w:spacing w:val="-6"/>
          <w:sz w:val="26"/>
          <w:szCs w:val="26"/>
        </w:rPr>
        <w:t>.</w:t>
      </w:r>
      <w:r w:rsidR="00106B2D" w:rsidRPr="00106B2D">
        <w:rPr>
          <w:rFonts w:ascii="Times New Roman" w:eastAsia="Calibri" w:hAnsi="Times New Roman"/>
          <w:b w:val="0"/>
          <w:spacing w:val="-6"/>
          <w:sz w:val="26"/>
          <w:szCs w:val="26"/>
        </w:rPr>
        <w:br/>
      </w:r>
      <w:r w:rsidRPr="00580082">
        <w:rPr>
          <w:rFonts w:ascii="Times New Roman" w:hAnsi="Times New Roman"/>
          <w:b w:val="0"/>
          <w:bCs/>
          <w:spacing w:val="-8"/>
          <w:sz w:val="32"/>
          <w:szCs w:val="32"/>
          <w:lang w:val="vi-VN"/>
        </w:rPr>
        <w:sym w:font="Webdings" w:char="F063"/>
      </w:r>
      <w:r w:rsidR="00106B2D" w:rsidRPr="00106B2D">
        <w:rPr>
          <w:rFonts w:ascii="Times New Roman" w:eastAsia="Calibri" w:hAnsi="Times New Roman"/>
          <w:b w:val="0"/>
          <w:spacing w:val="-6"/>
          <w:sz w:val="26"/>
          <w:szCs w:val="26"/>
        </w:rPr>
        <w:t>c. Thắng lợi ở Rạch Gầm – Xoài Mút chứng tỏ Tây Sơn đã hoàn toàn chấm dứt sự can thiệp của các thế lực bên ngoài vào Đại Việt cuối thế kỉ XVIII.</w:t>
      </w:r>
    </w:p>
    <w:p w14:paraId="598918ED" w14:textId="74975A20" w:rsidR="00106B2D" w:rsidRPr="00106B2D" w:rsidRDefault="00CE0EFE" w:rsidP="00106B2D">
      <w:pPr>
        <w:rPr>
          <w:rFonts w:ascii="Times New Roman" w:eastAsia="Calibri" w:hAnsi="Times New Roman"/>
          <w:bCs/>
          <w:spacing w:val="-6"/>
          <w:sz w:val="26"/>
          <w:szCs w:val="26"/>
        </w:rPr>
      </w:pPr>
      <w:r w:rsidRPr="00580082">
        <w:rPr>
          <w:rFonts w:ascii="Times New Roman" w:hAnsi="Times New Roman"/>
          <w:b w:val="0"/>
          <w:bCs/>
          <w:spacing w:val="-8"/>
          <w:sz w:val="32"/>
          <w:szCs w:val="32"/>
          <w:lang w:val="vi-VN"/>
        </w:rPr>
        <w:sym w:font="Webdings" w:char="F063"/>
      </w:r>
      <w:r w:rsidR="00106B2D" w:rsidRPr="00106B2D">
        <w:rPr>
          <w:rFonts w:ascii="Times New Roman" w:eastAsia="Calibri" w:hAnsi="Times New Roman"/>
          <w:b w:val="0"/>
          <w:color w:val="FF0000"/>
          <w:spacing w:val="-6"/>
          <w:sz w:val="26"/>
          <w:szCs w:val="26"/>
        </w:rPr>
        <w:t>d. Chiến thắng quân Xiêm đã b</w:t>
      </w:r>
      <w:r w:rsidR="00106B2D" w:rsidRPr="00106B2D">
        <w:rPr>
          <w:rFonts w:ascii="Times New Roman" w:eastAsia="Calibri" w:hAnsi="Times New Roman"/>
          <w:b w:val="0"/>
          <w:color w:val="FF0000"/>
          <w:spacing w:val="-6"/>
          <w:sz w:val="26"/>
          <w:szCs w:val="26"/>
          <w:lang w:val="vi-VN"/>
        </w:rPr>
        <w:t>ảo vệ độc lập chủ quyền của dân tộc</w:t>
      </w:r>
      <w:r w:rsidR="00106B2D" w:rsidRPr="00106B2D">
        <w:rPr>
          <w:rFonts w:ascii="Times New Roman" w:eastAsia="Calibri" w:hAnsi="Times New Roman"/>
          <w:b w:val="0"/>
          <w:color w:val="FF0000"/>
          <w:spacing w:val="-6"/>
          <w:sz w:val="26"/>
          <w:szCs w:val="26"/>
        </w:rPr>
        <w:t>. Đây</w:t>
      </w:r>
      <w:r w:rsidR="00106B2D" w:rsidRPr="00106B2D">
        <w:rPr>
          <w:rFonts w:ascii="Times New Roman" w:eastAsia="Calibri" w:hAnsi="Times New Roman"/>
          <w:b w:val="0"/>
          <w:color w:val="FF0000"/>
          <w:spacing w:val="-6"/>
          <w:sz w:val="26"/>
          <w:szCs w:val="26"/>
          <w:lang w:val="vi-VN"/>
        </w:rPr>
        <w:t xml:space="preserve"> là trận thủy chiến đặc sắc</w:t>
      </w:r>
      <w:r w:rsidR="00106B2D" w:rsidRPr="00106B2D">
        <w:rPr>
          <w:rFonts w:ascii="Times New Roman" w:eastAsia="Calibri" w:hAnsi="Times New Roman"/>
          <w:b w:val="0"/>
          <w:color w:val="FF0000"/>
          <w:spacing w:val="-6"/>
          <w:sz w:val="26"/>
          <w:szCs w:val="26"/>
        </w:rPr>
        <w:t xml:space="preserve"> </w:t>
      </w:r>
      <w:r w:rsidR="00106B2D" w:rsidRPr="00106B2D">
        <w:rPr>
          <w:rFonts w:ascii="Times New Roman" w:eastAsia="Calibri" w:hAnsi="Times New Roman"/>
          <w:b w:val="0"/>
          <w:color w:val="FF0000"/>
          <w:spacing w:val="-6"/>
          <w:sz w:val="26"/>
          <w:szCs w:val="26"/>
          <w:lang w:val="vi-VN"/>
        </w:rPr>
        <w:t>trong lịch sử quân sự Việt Nam</w:t>
      </w:r>
    </w:p>
    <w:p w14:paraId="16061D30" w14:textId="36D91C0F"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Cs/>
          <w:spacing w:val="-6"/>
          <w:sz w:val="26"/>
          <w:szCs w:val="26"/>
        </w:rPr>
        <w:t xml:space="preserve">Câu </w:t>
      </w:r>
      <w:r w:rsidR="00CE0EFE" w:rsidRPr="00CE0EFE">
        <w:rPr>
          <w:rFonts w:ascii="Times New Roman" w:eastAsia="Calibri" w:hAnsi="Times New Roman"/>
          <w:bCs/>
          <w:spacing w:val="-6"/>
          <w:sz w:val="26"/>
          <w:szCs w:val="26"/>
        </w:rPr>
        <w:t>2</w:t>
      </w:r>
      <w:r w:rsidRPr="00106B2D">
        <w:rPr>
          <w:rFonts w:ascii="Times New Roman" w:eastAsia="Calibri" w:hAnsi="Times New Roman"/>
          <w:bCs/>
          <w:spacing w:val="-6"/>
          <w:sz w:val="26"/>
          <w:szCs w:val="26"/>
        </w:rPr>
        <w:t xml:space="preserve">: </w:t>
      </w:r>
      <w:r w:rsidRPr="00106B2D">
        <w:rPr>
          <w:rFonts w:ascii="Times New Roman" w:eastAsia="Calibri" w:hAnsi="Times New Roman"/>
          <w:b w:val="0"/>
          <w:spacing w:val="-6"/>
          <w:sz w:val="26"/>
          <w:szCs w:val="26"/>
        </w:rPr>
        <w:t xml:space="preserve">Đọc đoạn tư liệu sau: </w:t>
      </w:r>
    </w:p>
    <w:p w14:paraId="039A7F9A"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ab/>
        <w:t>“Đánh cho để dài tóc.</w:t>
      </w:r>
    </w:p>
    <w:p w14:paraId="591DDD28"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ab/>
        <w:t>Đánh cho để đen răng.</w:t>
      </w:r>
    </w:p>
    <w:p w14:paraId="69BA39CB"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ab/>
        <w:t>Đánh cho nó chính luân bất phản.</w:t>
      </w:r>
    </w:p>
    <w:p w14:paraId="28482106"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ab/>
        <w:t>Đánh cho nó phiến giáp bất hoàn.</w:t>
      </w:r>
    </w:p>
    <w:p w14:paraId="7227BBD1"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ab/>
        <w:t>Đánh cho sử tri nam quốc anh hùng chi hữu chủ”</w:t>
      </w:r>
    </w:p>
    <w:p w14:paraId="795D3C8E" w14:textId="77777777" w:rsidR="00106B2D" w:rsidRPr="00106B2D" w:rsidRDefault="00106B2D" w:rsidP="00106B2D">
      <w:pPr>
        <w:jc w:val="right"/>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(Hiểu dụ -Quang Trung)</w:t>
      </w:r>
    </w:p>
    <w:p w14:paraId="08E908B4" w14:textId="77777777" w:rsidR="00106B2D" w:rsidRPr="00106B2D" w:rsidRDefault="00106B2D" w:rsidP="00106B2D">
      <w:pPr>
        <w:rPr>
          <w:rFonts w:ascii="Times New Roman" w:eastAsia="Calibri" w:hAnsi="Times New Roman"/>
          <w:b w:val="0"/>
          <w:spacing w:val="-6"/>
          <w:sz w:val="26"/>
          <w:szCs w:val="26"/>
        </w:rPr>
      </w:pPr>
    </w:p>
    <w:p w14:paraId="6EFF9144" w14:textId="6D697B0D" w:rsidR="00106B2D" w:rsidRPr="00106B2D" w:rsidRDefault="00CE0EFE" w:rsidP="00106B2D">
      <w:pPr>
        <w:rPr>
          <w:rFonts w:ascii="Times New Roman" w:eastAsia="Calibri" w:hAnsi="Times New Roman"/>
          <w:b w:val="0"/>
          <w:color w:val="FF0000"/>
          <w:spacing w:val="-6"/>
          <w:sz w:val="26"/>
          <w:szCs w:val="26"/>
        </w:rPr>
      </w:pPr>
      <w:r w:rsidRPr="00580082">
        <w:rPr>
          <w:rFonts w:ascii="Times New Roman" w:hAnsi="Times New Roman"/>
          <w:b w:val="0"/>
          <w:bCs/>
          <w:spacing w:val="-8"/>
          <w:sz w:val="32"/>
          <w:szCs w:val="32"/>
          <w:lang w:val="vi-VN"/>
        </w:rPr>
        <w:sym w:font="Webdings" w:char="F063"/>
      </w:r>
      <w:r w:rsidR="00106B2D" w:rsidRPr="00106B2D">
        <w:rPr>
          <w:rFonts w:ascii="Times New Roman" w:eastAsia="Calibri" w:hAnsi="Times New Roman"/>
          <w:b w:val="0"/>
          <w:color w:val="FF0000"/>
          <w:spacing w:val="-6"/>
          <w:sz w:val="26"/>
          <w:szCs w:val="26"/>
        </w:rPr>
        <w:t>a. Mục đích của việc “đánh cho để dài tóc”, “đánh cho để đen răng” là để bảo vệ những phong tục tập quán lâu đời của dân tộc.</w:t>
      </w:r>
    </w:p>
    <w:p w14:paraId="5D74E087" w14:textId="02A2A4A0" w:rsidR="00106B2D" w:rsidRPr="00106B2D" w:rsidRDefault="00CE0EFE" w:rsidP="00106B2D">
      <w:pPr>
        <w:rPr>
          <w:rFonts w:ascii="Times New Roman" w:eastAsia="Calibri" w:hAnsi="Times New Roman"/>
          <w:b w:val="0"/>
          <w:color w:val="FF0000"/>
          <w:spacing w:val="-6"/>
          <w:sz w:val="26"/>
          <w:szCs w:val="26"/>
        </w:rPr>
      </w:pPr>
      <w:r w:rsidRPr="00580082">
        <w:rPr>
          <w:rFonts w:ascii="Times New Roman" w:hAnsi="Times New Roman"/>
          <w:b w:val="0"/>
          <w:bCs/>
          <w:spacing w:val="-8"/>
          <w:sz w:val="32"/>
          <w:szCs w:val="32"/>
          <w:lang w:val="vi-VN"/>
        </w:rPr>
        <w:sym w:font="Webdings" w:char="F063"/>
      </w:r>
      <w:r w:rsidR="00106B2D" w:rsidRPr="00106B2D">
        <w:rPr>
          <w:rFonts w:ascii="Times New Roman" w:eastAsia="Calibri" w:hAnsi="Times New Roman"/>
          <w:b w:val="0"/>
          <w:color w:val="FF0000"/>
          <w:spacing w:val="-6"/>
          <w:sz w:val="26"/>
          <w:szCs w:val="26"/>
        </w:rPr>
        <w:t>b. Cụm từ “chích luân bất phản”, “phiến giáp bất hoàn” thể hiện mục tiêu của cuộc chiến là tiêu diệt sinh lực địch, không cho chúng có đường rút lui.</w:t>
      </w:r>
    </w:p>
    <w:p w14:paraId="67D67A93" w14:textId="34924E31" w:rsidR="00106B2D" w:rsidRPr="00106B2D" w:rsidRDefault="00CE0EFE" w:rsidP="00106B2D">
      <w:pPr>
        <w:rPr>
          <w:rFonts w:ascii="Times New Roman" w:eastAsia="Calibri" w:hAnsi="Times New Roman"/>
          <w:b w:val="0"/>
          <w:spacing w:val="-6"/>
          <w:sz w:val="26"/>
          <w:szCs w:val="26"/>
        </w:rPr>
      </w:pPr>
      <w:r w:rsidRPr="00580082">
        <w:rPr>
          <w:rFonts w:ascii="Times New Roman" w:hAnsi="Times New Roman"/>
          <w:b w:val="0"/>
          <w:bCs/>
          <w:spacing w:val="-8"/>
          <w:sz w:val="32"/>
          <w:szCs w:val="32"/>
          <w:lang w:val="vi-VN"/>
        </w:rPr>
        <w:sym w:font="Webdings" w:char="F063"/>
      </w:r>
      <w:r w:rsidR="00106B2D" w:rsidRPr="00106B2D">
        <w:rPr>
          <w:rFonts w:ascii="Times New Roman" w:eastAsia="Calibri" w:hAnsi="Times New Roman"/>
          <w:b w:val="0"/>
          <w:spacing w:val="-6"/>
          <w:sz w:val="26"/>
          <w:szCs w:val="26"/>
        </w:rPr>
        <w:t>c. Nội dung đoạn trích chứng tỏ cuộc kháng chiến chống quân Xiêm của nhà Tây Sơn mang tính chất của một cuộc kháng chiến bảo vệ độc lập.</w:t>
      </w:r>
    </w:p>
    <w:p w14:paraId="17BDEDF9" w14:textId="0EF0AC57" w:rsidR="00CE0EFE" w:rsidRPr="00CE0EFE" w:rsidRDefault="00CE0EFE" w:rsidP="00CE0EFE">
      <w:pPr>
        <w:rPr>
          <w:rFonts w:ascii="Times New Roman" w:hAnsi="Times New Roman"/>
          <w:b w:val="0"/>
          <w:bCs/>
          <w:sz w:val="28"/>
          <w:szCs w:val="28"/>
        </w:rPr>
      </w:pPr>
      <w:r w:rsidRPr="00580082">
        <w:rPr>
          <w:rFonts w:ascii="Times New Roman" w:hAnsi="Times New Roman"/>
          <w:b w:val="0"/>
          <w:bCs/>
          <w:spacing w:val="-8"/>
          <w:sz w:val="32"/>
          <w:szCs w:val="32"/>
          <w:lang w:val="vi-VN"/>
        </w:rPr>
        <w:sym w:font="Webdings" w:char="F063"/>
      </w:r>
      <w:r w:rsidRPr="00CE0EFE">
        <w:rPr>
          <w:rFonts w:ascii="Times New Roman" w:hAnsi="Times New Roman"/>
          <w:b w:val="0"/>
          <w:bCs/>
          <w:sz w:val="28"/>
          <w:szCs w:val="28"/>
        </w:rPr>
        <w:t>d. Đoạn tư liệu trên là lời hiểu dụ của Nguyễn Huệ đọc tại lễ đăng quang ở Núi Bân (Thừa Thiên Huế) năm 1788.</w:t>
      </w:r>
    </w:p>
    <w:p w14:paraId="29552374" w14:textId="77777777" w:rsidR="00106B2D" w:rsidRPr="00CE0EFE" w:rsidRDefault="00106B2D" w:rsidP="00106B2D">
      <w:pPr>
        <w:jc w:val="both"/>
        <w:rPr>
          <w:rFonts w:ascii="Times New Roman" w:hAnsi="Times New Roman"/>
          <w:b w:val="0"/>
          <w:spacing w:val="-6"/>
          <w:lang w:val="pt-BR"/>
        </w:rPr>
      </w:pPr>
      <w:r w:rsidRPr="00CE0EFE">
        <w:rPr>
          <w:rFonts w:ascii="Times New Roman" w:hAnsi="Times New Roman"/>
          <w:spacing w:val="-6"/>
          <w:lang w:val="pt-BR"/>
        </w:rPr>
        <w:t>Phần 2:Tự luận (1.5đ)</w:t>
      </w:r>
    </w:p>
    <w:p w14:paraId="4EB3FF1F"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Cs/>
          <w:spacing w:val="-6"/>
          <w:sz w:val="26"/>
          <w:szCs w:val="26"/>
        </w:rPr>
        <w:t>Câu 1.</w:t>
      </w:r>
      <w:r w:rsidRPr="00106B2D">
        <w:rPr>
          <w:rFonts w:ascii="Times New Roman" w:eastAsia="Calibri" w:hAnsi="Times New Roman"/>
          <w:b w:val="0"/>
          <w:spacing w:val="-6"/>
          <w:sz w:val="26"/>
          <w:szCs w:val="26"/>
        </w:rPr>
        <w:t xml:space="preserve"> </w:t>
      </w:r>
    </w:p>
    <w:p w14:paraId="7840D819" w14:textId="1B20AF9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a. Khái quát những thắng lợi tiêu biểu của phong trào Tây Sơn? Trình bày nguyên nhân thắng lợi của phong trào Tây Sơn?</w:t>
      </w:r>
    </w:p>
    <w:p w14:paraId="6AAF2F31"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 xml:space="preserve">b. Từ những thắng lợi trong cuộc kháng chiến chống giặc ngoại xâm của phong trào Tây Sơn, em rút ra bài học kinh nghiệm gì cho công cuộc bảo vệ Tổ quốc hiện nay? </w:t>
      </w:r>
    </w:p>
    <w:p w14:paraId="764CE1A4" w14:textId="4E4B241D"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7E793CB2" w14:textId="00C26CA3"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0145631C"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5DF7D3CE"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07856D3E"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24BC9594"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71C30F20"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63283FF3"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1A2A3AE6"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6122596D"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7DCD9C8F"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53FC24B7"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0B19699C"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68F53314"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21B562F4"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46A1F891"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4EC9A8EB"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29621BD6"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33D299C4"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3161B072"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0BBAE0C1"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1B4D0FB3"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766019B8"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5FC7A3EC"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08E88D26"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5C7B9A4F"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1BB36101" w14:textId="77777777" w:rsidR="00106B2D" w:rsidRPr="00CE0EFE" w:rsidRDefault="00106B2D">
      <w:pPr>
        <w:rPr>
          <w:rFonts w:ascii="Times New Roman" w:hAnsi="Times New Roman"/>
          <w:spacing w:val="-6"/>
          <w:sz w:val="22"/>
          <w:szCs w:val="22"/>
        </w:rPr>
      </w:pPr>
    </w:p>
    <w:tbl>
      <w:tblPr>
        <w:tblStyle w:val="TableGrid"/>
        <w:tblW w:w="1077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245"/>
      </w:tblGrid>
      <w:tr w:rsidR="00106B2D" w:rsidRPr="00CE0EFE" w14:paraId="3C494941" w14:textId="77777777" w:rsidTr="0042392C">
        <w:trPr>
          <w:trHeight w:val="996"/>
        </w:trPr>
        <w:tc>
          <w:tcPr>
            <w:tcW w:w="5529" w:type="dxa"/>
          </w:tcPr>
          <w:p w14:paraId="0263048F" w14:textId="77777777" w:rsidR="00106B2D" w:rsidRPr="00CE0EFE" w:rsidRDefault="00106B2D" w:rsidP="0042392C">
            <w:pPr>
              <w:jc w:val="center"/>
              <w:rPr>
                <w:rFonts w:ascii="Times New Roman" w:eastAsia="Calibri" w:hAnsi="Times New Roman"/>
                <w:b w:val="0"/>
                <w:spacing w:val="-6"/>
                <w:sz w:val="24"/>
                <w:szCs w:val="24"/>
                <w:lang w:val="pt-BR"/>
              </w:rPr>
            </w:pPr>
            <w:r w:rsidRPr="00CE0EFE">
              <w:rPr>
                <w:rFonts w:ascii="Times New Roman" w:eastAsia="Calibri" w:hAnsi="Times New Roman"/>
                <w:spacing w:val="-6"/>
                <w:sz w:val="24"/>
                <w:szCs w:val="24"/>
                <w:lang w:val="pt-BR"/>
              </w:rPr>
              <w:t>TRƯỜNG THCS NGUYỄN BỈNH KHIÊM</w:t>
            </w:r>
          </w:p>
          <w:p w14:paraId="2BB2A037" w14:textId="77777777" w:rsidR="00106B2D" w:rsidRPr="00CE0EFE" w:rsidRDefault="00106B2D" w:rsidP="0042392C">
            <w:pPr>
              <w:jc w:val="center"/>
              <w:rPr>
                <w:rFonts w:ascii="Times New Roman" w:eastAsia="Calibri" w:hAnsi="Times New Roman"/>
                <w:b w:val="0"/>
                <w:spacing w:val="-6"/>
                <w:sz w:val="24"/>
                <w:szCs w:val="24"/>
                <w:lang w:val="pt-BR"/>
              </w:rPr>
            </w:pPr>
            <w:r w:rsidRPr="00CE0EFE">
              <w:rPr>
                <w:rFonts w:ascii="Times New Roman" w:eastAsia="Calibri" w:hAnsi="Times New Roman"/>
                <w:spacing w:val="-6"/>
                <w:sz w:val="24"/>
                <w:szCs w:val="24"/>
                <w:lang w:val="pt-BR"/>
              </w:rPr>
              <w:t>Năm học 2025 – 2026</w:t>
            </w:r>
          </w:p>
        </w:tc>
        <w:tc>
          <w:tcPr>
            <w:tcW w:w="5245" w:type="dxa"/>
          </w:tcPr>
          <w:p w14:paraId="7EB935A5" w14:textId="77777777" w:rsidR="00106B2D" w:rsidRPr="00CE0EFE" w:rsidRDefault="00106B2D" w:rsidP="0042392C">
            <w:pPr>
              <w:jc w:val="center"/>
              <w:rPr>
                <w:rFonts w:ascii="Times New Roman" w:eastAsia="Calibri" w:hAnsi="Times New Roman"/>
                <w:b w:val="0"/>
                <w:spacing w:val="-6"/>
                <w:sz w:val="24"/>
                <w:szCs w:val="24"/>
                <w:lang w:val="pt-BR"/>
              </w:rPr>
            </w:pPr>
            <w:r w:rsidRPr="00CE0EFE">
              <w:rPr>
                <w:rFonts w:ascii="Times New Roman" w:eastAsia="Calibri" w:hAnsi="Times New Roman"/>
                <w:spacing w:val="-6"/>
                <w:sz w:val="24"/>
                <w:szCs w:val="24"/>
                <w:lang w:val="pt-BR"/>
              </w:rPr>
              <w:t xml:space="preserve">ĐỀ KIỂM TRA ĐÁNH GIÁ CUỐI KÌ I </w:t>
            </w:r>
          </w:p>
          <w:p w14:paraId="224BFFB7" w14:textId="77777777" w:rsidR="00106B2D" w:rsidRPr="00CE0EFE" w:rsidRDefault="00106B2D" w:rsidP="0042392C">
            <w:pPr>
              <w:widowControl w:val="0"/>
              <w:snapToGrid w:val="0"/>
              <w:jc w:val="center"/>
              <w:rPr>
                <w:rFonts w:ascii="Times New Roman" w:hAnsi="Times New Roman"/>
                <w:b w:val="0"/>
                <w:bCs/>
                <w:spacing w:val="-6"/>
                <w:sz w:val="24"/>
                <w:szCs w:val="24"/>
                <w:lang w:val="pt-BR"/>
              </w:rPr>
            </w:pPr>
            <w:r w:rsidRPr="00CE0EFE">
              <w:rPr>
                <w:rFonts w:ascii="Times New Roman" w:hAnsi="Times New Roman"/>
                <w:bCs/>
                <w:spacing w:val="-6"/>
                <w:sz w:val="24"/>
                <w:szCs w:val="24"/>
                <w:lang w:val="pt-BR"/>
              </w:rPr>
              <w:t>PHÂN MÔN LỊCH SỬ 8</w:t>
            </w:r>
            <w:r w:rsidRPr="00CE0EFE">
              <w:rPr>
                <w:rFonts w:ascii="Times New Roman" w:eastAsia="Calibri" w:hAnsi="Times New Roman"/>
                <w:spacing w:val="-6"/>
                <w:sz w:val="24"/>
                <w:szCs w:val="24"/>
                <w:lang w:val="pt-BR"/>
              </w:rPr>
              <w:t>-</w:t>
            </w:r>
            <w:r w:rsidRPr="00CE0EFE">
              <w:rPr>
                <w:rFonts w:ascii="Times New Roman" w:eastAsia="Calibri" w:hAnsi="Times New Roman"/>
                <w:caps/>
                <w:spacing w:val="-6"/>
                <w:sz w:val="24"/>
                <w:szCs w:val="24"/>
                <w:lang w:val="pt-BR"/>
              </w:rPr>
              <w:t xml:space="preserve">  </w:t>
            </w:r>
            <w:r w:rsidRPr="00CE0EFE">
              <w:rPr>
                <w:rFonts w:ascii="Times New Roman" w:eastAsia="Calibri" w:hAnsi="Times New Roman"/>
                <w:bCs/>
                <w:spacing w:val="-6"/>
                <w:sz w:val="24"/>
                <w:szCs w:val="24"/>
                <w:lang w:val="pt-BR"/>
              </w:rPr>
              <w:t xml:space="preserve">Đề </w:t>
            </w:r>
            <w:r w:rsidRPr="00CE0EFE">
              <w:rPr>
                <w:rFonts w:ascii="Times New Roman" w:eastAsia="Calibri" w:hAnsi="Times New Roman"/>
                <w:bCs/>
                <w:caps/>
                <w:spacing w:val="-6"/>
                <w:sz w:val="24"/>
                <w:szCs w:val="24"/>
                <w:lang w:val="pt-BR"/>
              </w:rPr>
              <w:t>01</w:t>
            </w:r>
          </w:p>
          <w:p w14:paraId="589DE439" w14:textId="77777777" w:rsidR="00106B2D" w:rsidRPr="00CE0EFE" w:rsidRDefault="00106B2D" w:rsidP="0042392C">
            <w:pPr>
              <w:jc w:val="center"/>
              <w:rPr>
                <w:rFonts w:ascii="Times New Roman" w:eastAsia="Calibri" w:hAnsi="Times New Roman"/>
                <w:i/>
                <w:spacing w:val="-6"/>
                <w:sz w:val="24"/>
                <w:szCs w:val="24"/>
                <w:lang w:val="pt-BR"/>
              </w:rPr>
            </w:pPr>
            <w:r w:rsidRPr="00CE0EFE">
              <w:rPr>
                <w:rFonts w:ascii="Times New Roman" w:eastAsia="Calibri" w:hAnsi="Times New Roman"/>
                <w:i/>
                <w:spacing w:val="-6"/>
                <w:sz w:val="24"/>
                <w:szCs w:val="24"/>
                <w:lang w:val="pt-BR"/>
              </w:rPr>
              <w:t>(Thời gian làm bài 30 phút)</w:t>
            </w:r>
          </w:p>
        </w:tc>
      </w:tr>
    </w:tbl>
    <w:p w14:paraId="628C27B1" w14:textId="77777777" w:rsidR="00106B2D" w:rsidRPr="00CE0EFE" w:rsidRDefault="00106B2D" w:rsidP="00106B2D">
      <w:pPr>
        <w:tabs>
          <w:tab w:val="left" w:leader="dot" w:pos="5529"/>
          <w:tab w:val="right" w:leader="dot" w:pos="7088"/>
          <w:tab w:val="left" w:leader="dot" w:pos="9356"/>
        </w:tabs>
        <w:contextualSpacing/>
        <w:rPr>
          <w:rFonts w:ascii="Times New Roman" w:eastAsia="Calibri" w:hAnsi="Times New Roman"/>
          <w:b w:val="0"/>
          <w:spacing w:val="-6"/>
          <w:lang w:val="vi-VN"/>
        </w:rPr>
      </w:pPr>
      <w:r w:rsidRPr="00CE0EFE">
        <w:rPr>
          <w:rFonts w:ascii="Times New Roman" w:eastAsia="Calibri" w:hAnsi="Times New Roman"/>
          <w:spacing w:val="-6"/>
          <w:lang w:val="vi-VN"/>
        </w:rPr>
        <w:t xml:space="preserve">Họ tên HS: </w:t>
      </w:r>
      <w:r w:rsidRPr="00CE0EFE">
        <w:rPr>
          <w:rFonts w:ascii="Times New Roman" w:eastAsia="Calibri" w:hAnsi="Times New Roman"/>
          <w:bCs/>
          <w:spacing w:val="-6"/>
          <w:lang w:val="vi-VN"/>
        </w:rPr>
        <w:tab/>
      </w:r>
      <w:r w:rsidRPr="00CE0EFE">
        <w:rPr>
          <w:rFonts w:ascii="Times New Roman" w:eastAsia="Calibri" w:hAnsi="Times New Roman"/>
          <w:spacing w:val="-6"/>
          <w:lang w:val="vi-VN"/>
        </w:rPr>
        <w:t>Lớp</w:t>
      </w:r>
      <w:r w:rsidRPr="00CE0EFE">
        <w:rPr>
          <w:rFonts w:ascii="Times New Roman" w:eastAsia="Calibri" w:hAnsi="Times New Roman"/>
          <w:bCs/>
          <w:spacing w:val="-6"/>
          <w:lang w:val="vi-VN"/>
        </w:rPr>
        <w:tab/>
      </w:r>
      <w:r w:rsidRPr="00CE0EFE">
        <w:rPr>
          <w:rFonts w:ascii="Times New Roman" w:eastAsia="Calibri" w:hAnsi="Times New Roman"/>
          <w:spacing w:val="-6"/>
          <w:lang w:val="vi-VN"/>
        </w:rPr>
        <w:t xml:space="preserve"> Điểm</w:t>
      </w:r>
      <w:r w:rsidRPr="00CE0EFE">
        <w:rPr>
          <w:rFonts w:ascii="Times New Roman" w:eastAsia="Calibri" w:hAnsi="Times New Roman"/>
          <w:bCs/>
          <w:spacing w:val="-6"/>
          <w:lang w:val="vi-VN"/>
        </w:rPr>
        <w:tab/>
      </w:r>
    </w:p>
    <w:p w14:paraId="35DB8C6A" w14:textId="77777777" w:rsidR="00106B2D" w:rsidRPr="00CE0EFE" w:rsidRDefault="00106B2D" w:rsidP="00106B2D">
      <w:pPr>
        <w:tabs>
          <w:tab w:val="left" w:leader="dot" w:pos="9356"/>
        </w:tabs>
        <w:contextualSpacing/>
        <w:rPr>
          <w:rFonts w:ascii="Times New Roman" w:eastAsia="Calibri" w:hAnsi="Times New Roman"/>
          <w:b w:val="0"/>
          <w:spacing w:val="-6"/>
          <w:lang w:val="vi-VN"/>
        </w:rPr>
      </w:pPr>
      <w:r w:rsidRPr="00CE0EFE">
        <w:rPr>
          <w:rFonts w:ascii="Times New Roman" w:eastAsia="Calibri" w:hAnsi="Times New Roman"/>
          <w:spacing w:val="-6"/>
          <w:lang w:val="vi-VN"/>
        </w:rPr>
        <w:t xml:space="preserve">Nhận xét của </w:t>
      </w:r>
      <w:r w:rsidRPr="00CE0EFE">
        <w:rPr>
          <w:rFonts w:ascii="Times New Roman" w:eastAsia="Calibri" w:hAnsi="Times New Roman"/>
          <w:spacing w:val="-6"/>
        </w:rPr>
        <w:t>g</w:t>
      </w:r>
      <w:r w:rsidRPr="00CE0EFE">
        <w:rPr>
          <w:rFonts w:ascii="Times New Roman" w:eastAsia="Calibri" w:hAnsi="Times New Roman"/>
          <w:spacing w:val="-6"/>
          <w:lang w:val="vi-VN"/>
        </w:rPr>
        <w:t>iáo viên:</w:t>
      </w:r>
      <w:r w:rsidRPr="00CE0EFE">
        <w:rPr>
          <w:rFonts w:ascii="Times New Roman" w:eastAsia="Calibri" w:hAnsi="Times New Roman"/>
          <w:bCs/>
          <w:spacing w:val="-6"/>
          <w:lang w:val="vi-VN"/>
        </w:rPr>
        <w:tab/>
      </w:r>
    </w:p>
    <w:p w14:paraId="42A6938D" w14:textId="77777777" w:rsidR="00106B2D" w:rsidRPr="00CE0EFE" w:rsidRDefault="00106B2D" w:rsidP="00106B2D">
      <w:pPr>
        <w:pStyle w:val="ListParagraph"/>
        <w:ind w:left="0"/>
        <w:rPr>
          <w:rFonts w:ascii="Times New Roman" w:hAnsi="Times New Roman" w:cs="Times New Roman"/>
          <w:spacing w:val="-6"/>
          <w:lang w:val="pt-BR"/>
        </w:rPr>
      </w:pPr>
      <w:r w:rsidRPr="00CE0EFE">
        <w:rPr>
          <w:rFonts w:ascii="Times New Roman" w:hAnsi="Times New Roman" w:cs="Times New Roman"/>
          <w:b/>
          <w:spacing w:val="-6"/>
          <w:lang w:val="pt-BR"/>
        </w:rPr>
        <w:t>Phần 1: Trắc nghiệm (3.5đ</w:t>
      </w:r>
      <w:r w:rsidRPr="00CE0EFE">
        <w:rPr>
          <w:rFonts w:ascii="Times New Roman" w:hAnsi="Times New Roman" w:cs="Times New Roman"/>
          <w:spacing w:val="-6"/>
          <w:lang w:val="pt-BR"/>
        </w:rPr>
        <w:t>)</w:t>
      </w:r>
    </w:p>
    <w:p w14:paraId="0B776849" w14:textId="77777777" w:rsidR="00106B2D" w:rsidRPr="00CE0EFE" w:rsidRDefault="00106B2D" w:rsidP="00106B2D">
      <w:pPr>
        <w:pStyle w:val="ListParagraph"/>
        <w:ind w:left="0"/>
        <w:rPr>
          <w:rFonts w:ascii="Times New Roman" w:hAnsi="Times New Roman" w:cs="Times New Roman"/>
          <w:spacing w:val="-6"/>
          <w:lang w:val="pt-BR"/>
        </w:rPr>
      </w:pPr>
      <w:r w:rsidRPr="00CE0EFE">
        <w:rPr>
          <w:rFonts w:ascii="Times New Roman" w:hAnsi="Times New Roman" w:cs="Times New Roman"/>
          <w:b/>
          <w:bCs/>
          <w:spacing w:val="-6"/>
          <w:lang w:val="pt-BR"/>
        </w:rPr>
        <w:t>A/ Trắc nghiệm nhiều lựa chọn</w:t>
      </w:r>
      <w:r w:rsidRPr="00CE0EFE">
        <w:rPr>
          <w:rFonts w:ascii="Times New Roman" w:hAnsi="Times New Roman" w:cs="Times New Roman"/>
          <w:spacing w:val="-6"/>
          <w:lang w:val="pt-BR"/>
        </w:rPr>
        <w:t xml:space="preserve"> (khoanh tròn chữ cái đứng ở đầu câu trả lời đúng)</w:t>
      </w:r>
    </w:p>
    <w:p w14:paraId="7EE866BF" w14:textId="77777777" w:rsidR="00106B2D" w:rsidRPr="00CE0EFE" w:rsidRDefault="00106B2D" w:rsidP="00106B2D">
      <w:pPr>
        <w:rPr>
          <w:rFonts w:ascii="Times New Roman" w:hAnsi="Times New Roman"/>
          <w:b w:val="0"/>
          <w:spacing w:val="-6"/>
          <w:lang w:eastAsia="vi-VN" w:bidi="vi-VN"/>
        </w:rPr>
      </w:pPr>
    </w:p>
    <w:p w14:paraId="6206ABCD" w14:textId="71728DD0"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Cs/>
          <w:spacing w:val="-6"/>
          <w:sz w:val="26"/>
          <w:szCs w:val="26"/>
        </w:rPr>
        <w:t xml:space="preserve">Câu </w:t>
      </w:r>
      <w:r w:rsidRPr="00CE0EFE">
        <w:rPr>
          <w:rFonts w:ascii="Times New Roman" w:eastAsia="Calibri" w:hAnsi="Times New Roman"/>
          <w:bCs/>
          <w:spacing w:val="-6"/>
          <w:sz w:val="26"/>
          <w:szCs w:val="26"/>
        </w:rPr>
        <w:t>1</w:t>
      </w:r>
      <w:r w:rsidRPr="00106B2D">
        <w:rPr>
          <w:rFonts w:ascii="Times New Roman" w:eastAsia="Calibri" w:hAnsi="Times New Roman"/>
          <w:bCs/>
          <w:spacing w:val="-6"/>
          <w:sz w:val="26"/>
          <w:szCs w:val="26"/>
        </w:rPr>
        <w:t xml:space="preserve">. </w:t>
      </w:r>
      <w:r w:rsidRPr="00106B2D">
        <w:rPr>
          <w:rFonts w:ascii="Times New Roman" w:eastAsia="Calibri" w:hAnsi="Times New Roman"/>
          <w:b w:val="0"/>
          <w:spacing w:val="-6"/>
          <w:sz w:val="26"/>
          <w:szCs w:val="26"/>
        </w:rPr>
        <w:t xml:space="preserve">Kết thúc xung đột Nam - Bắc triều khi nào? </w:t>
      </w:r>
    </w:p>
    <w:p w14:paraId="34F9B6C8"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 xml:space="preserve">A. Nguyễn Kim mất, Trịnh Kiểm lên thay. </w:t>
      </w:r>
    </w:p>
    <w:p w14:paraId="6AE5F24B"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 xml:space="preserve">B. Nam - Bắc triều giảng hòa, chia đôi đất nước. </w:t>
      </w:r>
    </w:p>
    <w:p w14:paraId="128D06B5"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 xml:space="preserve">C. Bắc triều chiếm được Thanh Hóa, Nam triều thất bại. </w:t>
      </w:r>
    </w:p>
    <w:p w14:paraId="4747111D"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D. Nam triều chiếm được Thăng Long, nhà Mạc chạy lên Cao Bằng.</w:t>
      </w:r>
    </w:p>
    <w:p w14:paraId="0C686AB1" w14:textId="61455D80"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Cs/>
          <w:spacing w:val="-6"/>
          <w:sz w:val="26"/>
          <w:szCs w:val="26"/>
        </w:rPr>
        <w:t xml:space="preserve">Câu </w:t>
      </w:r>
      <w:r w:rsidRPr="00CE0EFE">
        <w:rPr>
          <w:rFonts w:ascii="Times New Roman" w:eastAsia="Calibri" w:hAnsi="Times New Roman"/>
          <w:bCs/>
          <w:spacing w:val="-6"/>
          <w:sz w:val="26"/>
          <w:szCs w:val="26"/>
        </w:rPr>
        <w:t>2</w:t>
      </w:r>
      <w:r w:rsidRPr="00106B2D">
        <w:rPr>
          <w:rFonts w:ascii="Times New Roman" w:eastAsia="Calibri" w:hAnsi="Times New Roman"/>
          <w:b w:val="0"/>
          <w:spacing w:val="-6"/>
          <w:sz w:val="26"/>
          <w:szCs w:val="26"/>
        </w:rPr>
        <w:t xml:space="preserve">. Ai là người mở đầu cho quá trình khai phá vùng đất phía Nam từ thế kỉ XVI? </w:t>
      </w:r>
    </w:p>
    <w:p w14:paraId="1CD1C405"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 xml:space="preserve">A. Nguyễn Kim. </w:t>
      </w:r>
      <w:r w:rsidRPr="00106B2D">
        <w:rPr>
          <w:rFonts w:ascii="Times New Roman" w:eastAsia="Calibri" w:hAnsi="Times New Roman"/>
          <w:b w:val="0"/>
          <w:spacing w:val="-6"/>
          <w:sz w:val="26"/>
          <w:szCs w:val="26"/>
        </w:rPr>
        <w:tab/>
      </w:r>
      <w:r w:rsidRPr="00106B2D">
        <w:rPr>
          <w:rFonts w:ascii="Times New Roman" w:eastAsia="Calibri" w:hAnsi="Times New Roman"/>
          <w:b w:val="0"/>
          <w:spacing w:val="-6"/>
          <w:sz w:val="26"/>
          <w:szCs w:val="26"/>
        </w:rPr>
        <w:tab/>
      </w:r>
      <w:r w:rsidRPr="00106B2D">
        <w:rPr>
          <w:rFonts w:ascii="Times New Roman" w:eastAsia="Calibri" w:hAnsi="Times New Roman"/>
          <w:b w:val="0"/>
          <w:spacing w:val="-6"/>
          <w:sz w:val="26"/>
          <w:szCs w:val="26"/>
        </w:rPr>
        <w:tab/>
        <w:t xml:space="preserve">B. Nguyễn Hoàng. </w:t>
      </w:r>
    </w:p>
    <w:p w14:paraId="3659C4BD"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 xml:space="preserve">C. Mạc Đăng Dung. </w:t>
      </w:r>
      <w:r w:rsidRPr="00106B2D">
        <w:rPr>
          <w:rFonts w:ascii="Times New Roman" w:eastAsia="Calibri" w:hAnsi="Times New Roman"/>
          <w:b w:val="0"/>
          <w:spacing w:val="-6"/>
          <w:sz w:val="26"/>
          <w:szCs w:val="26"/>
        </w:rPr>
        <w:tab/>
      </w:r>
      <w:r w:rsidRPr="00106B2D">
        <w:rPr>
          <w:rFonts w:ascii="Times New Roman" w:eastAsia="Calibri" w:hAnsi="Times New Roman"/>
          <w:b w:val="0"/>
          <w:spacing w:val="-6"/>
          <w:sz w:val="26"/>
          <w:szCs w:val="26"/>
        </w:rPr>
        <w:tab/>
        <w:t>D. Trịnh Tùng.</w:t>
      </w:r>
    </w:p>
    <w:p w14:paraId="2CDD6718" w14:textId="34052EFD"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Cs/>
          <w:spacing w:val="-6"/>
          <w:sz w:val="26"/>
          <w:szCs w:val="26"/>
        </w:rPr>
        <w:t xml:space="preserve">Câu </w:t>
      </w:r>
      <w:r w:rsidRPr="00CE0EFE">
        <w:rPr>
          <w:rFonts w:ascii="Times New Roman" w:eastAsia="Calibri" w:hAnsi="Times New Roman"/>
          <w:bCs/>
          <w:spacing w:val="-6"/>
          <w:sz w:val="26"/>
          <w:szCs w:val="26"/>
        </w:rPr>
        <w:t>3</w:t>
      </w:r>
      <w:r w:rsidRPr="00106B2D">
        <w:rPr>
          <w:rFonts w:ascii="Times New Roman" w:eastAsia="Calibri" w:hAnsi="Times New Roman"/>
          <w:bCs/>
          <w:spacing w:val="-6"/>
          <w:sz w:val="26"/>
          <w:szCs w:val="26"/>
        </w:rPr>
        <w:t xml:space="preserve">. </w:t>
      </w:r>
      <w:r w:rsidRPr="00106B2D">
        <w:rPr>
          <w:rFonts w:ascii="Times New Roman" w:eastAsia="Calibri" w:hAnsi="Times New Roman"/>
          <w:b w:val="0"/>
          <w:spacing w:val="-6"/>
          <w:sz w:val="26"/>
          <w:szCs w:val="26"/>
        </w:rPr>
        <w:t xml:space="preserve">Hiện nay đặc khu Trường Sa thuộc quyền quản lý hành chính của tỉnh, thành phố nào? </w:t>
      </w:r>
    </w:p>
    <w:p w14:paraId="44C8D4CB"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A. Tỉnh Bình Thuận. B. Tỉnh Kiên Giang. C. Tỉnh Khánh Hòa. D. Thành phố Đà Nẵng.</w:t>
      </w:r>
    </w:p>
    <w:p w14:paraId="679837C0" w14:textId="7F21141F"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Cs/>
          <w:spacing w:val="-6"/>
          <w:sz w:val="26"/>
          <w:szCs w:val="26"/>
        </w:rPr>
        <w:t xml:space="preserve">**Câu </w:t>
      </w:r>
      <w:r w:rsidRPr="00CE0EFE">
        <w:rPr>
          <w:rFonts w:ascii="Times New Roman" w:eastAsia="Calibri" w:hAnsi="Times New Roman"/>
          <w:bCs/>
          <w:spacing w:val="-6"/>
          <w:sz w:val="26"/>
          <w:szCs w:val="26"/>
        </w:rPr>
        <w:t>4</w:t>
      </w:r>
      <w:r w:rsidRPr="00106B2D">
        <w:rPr>
          <w:rFonts w:ascii="Times New Roman" w:eastAsia="Calibri" w:hAnsi="Times New Roman"/>
          <w:bCs/>
          <w:spacing w:val="-6"/>
          <w:sz w:val="26"/>
          <w:szCs w:val="26"/>
        </w:rPr>
        <w:t xml:space="preserve">. </w:t>
      </w:r>
      <w:r w:rsidRPr="00106B2D">
        <w:rPr>
          <w:rFonts w:ascii="Times New Roman" w:eastAsia="Calibri" w:hAnsi="Times New Roman"/>
          <w:b w:val="0"/>
          <w:spacing w:val="-6"/>
          <w:sz w:val="26"/>
          <w:szCs w:val="26"/>
        </w:rPr>
        <w:t>Công cuộc khai phá vùng đất phía Nam trong các thế kỉ XVI – XVIII có ý nghĩa</w:t>
      </w:r>
    </w:p>
    <w:p w14:paraId="559FAFF1"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 xml:space="preserve">A. Chấm dứt sự chia cắt đất nước. </w:t>
      </w:r>
      <w:r w:rsidRPr="00106B2D">
        <w:rPr>
          <w:rFonts w:ascii="Times New Roman" w:eastAsia="Calibri" w:hAnsi="Times New Roman"/>
          <w:b w:val="0"/>
          <w:spacing w:val="-6"/>
          <w:sz w:val="26"/>
          <w:szCs w:val="26"/>
        </w:rPr>
        <w:tab/>
      </w:r>
    </w:p>
    <w:p w14:paraId="6A2D9FAB"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 xml:space="preserve">B. Khẳng định vị thế của các chúa Nguyễn. </w:t>
      </w:r>
    </w:p>
    <w:p w14:paraId="73534B45"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 xml:space="preserve">C. Tạo tiền đề cho sự thành lập vương triều nhà Nguyễn. </w:t>
      </w:r>
    </w:p>
    <w:p w14:paraId="5D7B8256"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D. Đặt nền tảng cho quá trình mở mang bờ cõi, lãnh thổ tổ quốc.</w:t>
      </w:r>
    </w:p>
    <w:p w14:paraId="66440936" w14:textId="37916E40"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Cs/>
          <w:spacing w:val="-6"/>
          <w:sz w:val="26"/>
          <w:szCs w:val="26"/>
        </w:rPr>
        <w:t xml:space="preserve">***Câu </w:t>
      </w:r>
      <w:r w:rsidRPr="00CE0EFE">
        <w:rPr>
          <w:rFonts w:ascii="Times New Roman" w:eastAsia="Calibri" w:hAnsi="Times New Roman"/>
          <w:bCs/>
          <w:spacing w:val="-6"/>
          <w:sz w:val="26"/>
          <w:szCs w:val="26"/>
        </w:rPr>
        <w:t>5</w:t>
      </w:r>
      <w:r w:rsidRPr="00106B2D">
        <w:rPr>
          <w:rFonts w:ascii="Times New Roman" w:eastAsia="Calibri" w:hAnsi="Times New Roman"/>
          <w:bCs/>
          <w:spacing w:val="-6"/>
          <w:sz w:val="26"/>
          <w:szCs w:val="26"/>
        </w:rPr>
        <w:t>. "</w:t>
      </w:r>
      <w:r w:rsidRPr="00106B2D">
        <w:rPr>
          <w:rFonts w:ascii="Times New Roman" w:eastAsia="Calibri" w:hAnsi="Times New Roman"/>
          <w:b w:val="0"/>
          <w:spacing w:val="-6"/>
          <w:sz w:val="26"/>
          <w:szCs w:val="26"/>
        </w:rPr>
        <w:t xml:space="preserve">Từ quan to đến quan nhỏ, nhà cửa chạm trổ... lấy sự phú quý phong lưu để khoe khoang lẫn nhau... Họ coi vàng bạc như cát, lúa gạo như bùn, hoang phí vô cùng". Đoạn trích trên phản ánh hiện trạng gì ở Đàng Trong giữa thế kỉ XVIII? </w:t>
      </w:r>
    </w:p>
    <w:p w14:paraId="5B225301"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 xml:space="preserve">A. Tình trạng sưu thuế nặng nề của nông dân. </w:t>
      </w:r>
    </w:p>
    <w:p w14:paraId="4ED726E7"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 xml:space="preserve">B. Tình trạng tham nhũng của quan lại. </w:t>
      </w:r>
    </w:p>
    <w:p w14:paraId="2EFC4815" w14:textId="77777777" w:rsidR="00106B2D" w:rsidRPr="00106B2D" w:rsidRDefault="00106B2D" w:rsidP="00106B2D">
      <w:pPr>
        <w:rPr>
          <w:rFonts w:ascii="Times New Roman" w:eastAsia="Calibri" w:hAnsi="Times New Roman"/>
          <w:b w:val="0"/>
          <w:color w:val="FF0000"/>
          <w:spacing w:val="-6"/>
          <w:sz w:val="26"/>
          <w:szCs w:val="26"/>
        </w:rPr>
      </w:pPr>
      <w:r w:rsidRPr="00106B2D">
        <w:rPr>
          <w:rFonts w:ascii="Times New Roman" w:eastAsia="Calibri" w:hAnsi="Times New Roman"/>
          <w:b w:val="0"/>
          <w:color w:val="FF0000"/>
          <w:spacing w:val="-6"/>
          <w:sz w:val="26"/>
          <w:szCs w:val="26"/>
        </w:rPr>
        <w:t>C. Đời sống xa xỉ của quan lại.</w:t>
      </w:r>
    </w:p>
    <w:p w14:paraId="1F661124"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D. Các cuộc đấu tranh của nông dân phát triển.</w:t>
      </w:r>
    </w:p>
    <w:p w14:paraId="29AC5ECE" w14:textId="59684342"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Cs/>
          <w:spacing w:val="-6"/>
          <w:sz w:val="26"/>
          <w:szCs w:val="26"/>
        </w:rPr>
        <w:t xml:space="preserve">Câu </w:t>
      </w:r>
      <w:r w:rsidRPr="00CE0EFE">
        <w:rPr>
          <w:rFonts w:ascii="Times New Roman" w:eastAsia="Calibri" w:hAnsi="Times New Roman"/>
          <w:bCs/>
          <w:spacing w:val="-6"/>
          <w:sz w:val="26"/>
          <w:szCs w:val="26"/>
        </w:rPr>
        <w:t>6</w:t>
      </w:r>
      <w:r w:rsidRPr="00106B2D">
        <w:rPr>
          <w:rFonts w:ascii="Times New Roman" w:eastAsia="Calibri" w:hAnsi="Times New Roman"/>
          <w:bCs/>
          <w:spacing w:val="-6"/>
          <w:sz w:val="26"/>
          <w:szCs w:val="26"/>
        </w:rPr>
        <w:t xml:space="preserve">. </w:t>
      </w:r>
      <w:r w:rsidRPr="00106B2D">
        <w:rPr>
          <w:rFonts w:ascii="Times New Roman" w:eastAsia="Calibri" w:hAnsi="Times New Roman"/>
          <w:b w:val="0"/>
          <w:spacing w:val="-6"/>
          <w:sz w:val="26"/>
          <w:szCs w:val="26"/>
        </w:rPr>
        <w:t xml:space="preserve">Một trong những đặc điểm của chủ nghĩa đế quốc là </w:t>
      </w:r>
    </w:p>
    <w:p w14:paraId="54BDDEAD"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 xml:space="preserve">A. Xuất hiện giai cấp công nhân. </w:t>
      </w:r>
      <w:r w:rsidRPr="00106B2D">
        <w:rPr>
          <w:rFonts w:ascii="Times New Roman" w:eastAsia="Calibri" w:hAnsi="Times New Roman"/>
          <w:b w:val="0"/>
          <w:spacing w:val="-6"/>
          <w:sz w:val="26"/>
          <w:szCs w:val="26"/>
        </w:rPr>
        <w:tab/>
      </w:r>
      <w:r w:rsidRPr="00106B2D">
        <w:rPr>
          <w:rFonts w:ascii="Times New Roman" w:eastAsia="Calibri" w:hAnsi="Times New Roman"/>
          <w:b w:val="0"/>
          <w:spacing w:val="-6"/>
          <w:sz w:val="26"/>
          <w:szCs w:val="26"/>
        </w:rPr>
        <w:tab/>
        <w:t xml:space="preserve">B. Tầng lớp tư bản công nghiệp. </w:t>
      </w:r>
    </w:p>
    <w:p w14:paraId="13146486"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 xml:space="preserve">C. Các công trường thủ công. </w:t>
      </w:r>
      <w:r w:rsidRPr="00106B2D">
        <w:rPr>
          <w:rFonts w:ascii="Times New Roman" w:eastAsia="Calibri" w:hAnsi="Times New Roman"/>
          <w:b w:val="0"/>
          <w:spacing w:val="-6"/>
          <w:sz w:val="26"/>
          <w:szCs w:val="26"/>
        </w:rPr>
        <w:tab/>
      </w:r>
      <w:r w:rsidRPr="00106B2D">
        <w:rPr>
          <w:rFonts w:ascii="Times New Roman" w:eastAsia="Calibri" w:hAnsi="Times New Roman"/>
          <w:b w:val="0"/>
          <w:spacing w:val="-6"/>
          <w:sz w:val="26"/>
          <w:szCs w:val="26"/>
        </w:rPr>
        <w:tab/>
      </w:r>
      <w:r w:rsidRPr="00106B2D">
        <w:rPr>
          <w:rFonts w:ascii="Times New Roman" w:eastAsia="Calibri" w:hAnsi="Times New Roman"/>
          <w:b w:val="0"/>
          <w:spacing w:val="-6"/>
          <w:sz w:val="26"/>
          <w:szCs w:val="26"/>
        </w:rPr>
        <w:tab/>
      </w:r>
      <w:r w:rsidRPr="00106B2D">
        <w:rPr>
          <w:rFonts w:ascii="Times New Roman" w:eastAsia="Calibri" w:hAnsi="Times New Roman"/>
          <w:b w:val="0"/>
          <w:color w:val="FF0000"/>
          <w:spacing w:val="-6"/>
          <w:sz w:val="26"/>
          <w:szCs w:val="26"/>
        </w:rPr>
        <w:t>D. Đẩy mạnh xâm lược và bóc lột thuộc địa.</w:t>
      </w:r>
    </w:p>
    <w:p w14:paraId="363F5D05"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c. Nội dung đoạn trích chứng tỏ cuộc kháng chiến chống quân Xiêm của nhà Tây Sơn mang tính chất của một cuộc kháng chiến bảo vệ độc lập.</w:t>
      </w:r>
    </w:p>
    <w:p w14:paraId="34BAB05D" w14:textId="77777777" w:rsidR="00106B2D" w:rsidRPr="00CE0EFE" w:rsidRDefault="00106B2D" w:rsidP="00106B2D">
      <w:pPr>
        <w:rPr>
          <w:rFonts w:ascii="Times New Roman" w:hAnsi="Times New Roman"/>
          <w:b w:val="0"/>
          <w:spacing w:val="-6"/>
        </w:rPr>
      </w:pPr>
    </w:p>
    <w:tbl>
      <w:tblPr>
        <w:tblStyle w:val="TableGrid"/>
        <w:tblW w:w="4990" w:type="dxa"/>
        <w:tblInd w:w="1129" w:type="dxa"/>
        <w:tblLook w:val="04A0" w:firstRow="1" w:lastRow="0" w:firstColumn="1" w:lastColumn="0" w:noHBand="0" w:noVBand="1"/>
      </w:tblPr>
      <w:tblGrid>
        <w:gridCol w:w="817"/>
        <w:gridCol w:w="771"/>
        <w:gridCol w:w="851"/>
        <w:gridCol w:w="850"/>
        <w:gridCol w:w="851"/>
        <w:gridCol w:w="850"/>
      </w:tblGrid>
      <w:tr w:rsidR="00106B2D" w:rsidRPr="00CE0EFE" w14:paraId="2D2400F7" w14:textId="77777777" w:rsidTr="0042392C">
        <w:tc>
          <w:tcPr>
            <w:tcW w:w="817" w:type="dxa"/>
          </w:tcPr>
          <w:p w14:paraId="790CA6BD" w14:textId="77777777" w:rsidR="00106B2D" w:rsidRPr="00CE0EFE" w:rsidRDefault="00106B2D" w:rsidP="0042392C">
            <w:pPr>
              <w:widowControl w:val="0"/>
              <w:snapToGrid w:val="0"/>
              <w:jc w:val="center"/>
              <w:rPr>
                <w:rFonts w:ascii="Times New Roman" w:hAnsi="Times New Roman"/>
                <w:b w:val="0"/>
                <w:bCs/>
                <w:spacing w:val="-6"/>
                <w:sz w:val="24"/>
                <w:szCs w:val="24"/>
              </w:rPr>
            </w:pPr>
            <w:r w:rsidRPr="00CE0EFE">
              <w:rPr>
                <w:rFonts w:ascii="Times New Roman" w:hAnsi="Times New Roman"/>
                <w:bCs/>
                <w:spacing w:val="-6"/>
                <w:sz w:val="24"/>
                <w:szCs w:val="24"/>
              </w:rPr>
              <w:t>Câu 1</w:t>
            </w:r>
          </w:p>
        </w:tc>
        <w:tc>
          <w:tcPr>
            <w:tcW w:w="771" w:type="dxa"/>
          </w:tcPr>
          <w:p w14:paraId="7565A162" w14:textId="77777777" w:rsidR="00106B2D" w:rsidRPr="00CE0EFE" w:rsidRDefault="00106B2D" w:rsidP="0042392C">
            <w:pPr>
              <w:widowControl w:val="0"/>
              <w:snapToGrid w:val="0"/>
              <w:jc w:val="center"/>
              <w:rPr>
                <w:rFonts w:ascii="Times New Roman" w:hAnsi="Times New Roman"/>
                <w:b w:val="0"/>
                <w:bCs/>
                <w:spacing w:val="-6"/>
                <w:sz w:val="24"/>
                <w:szCs w:val="24"/>
              </w:rPr>
            </w:pPr>
            <w:r w:rsidRPr="00CE0EFE">
              <w:rPr>
                <w:rFonts w:ascii="Times New Roman" w:hAnsi="Times New Roman"/>
                <w:bCs/>
                <w:spacing w:val="-6"/>
                <w:sz w:val="24"/>
                <w:szCs w:val="24"/>
              </w:rPr>
              <w:t>Câu 2</w:t>
            </w:r>
          </w:p>
        </w:tc>
        <w:tc>
          <w:tcPr>
            <w:tcW w:w="851" w:type="dxa"/>
          </w:tcPr>
          <w:p w14:paraId="56ED2F33" w14:textId="77777777" w:rsidR="00106B2D" w:rsidRPr="00CE0EFE" w:rsidRDefault="00106B2D" w:rsidP="0042392C">
            <w:pPr>
              <w:widowControl w:val="0"/>
              <w:snapToGrid w:val="0"/>
              <w:jc w:val="center"/>
              <w:rPr>
                <w:rFonts w:ascii="Times New Roman" w:hAnsi="Times New Roman"/>
                <w:b w:val="0"/>
                <w:bCs/>
                <w:spacing w:val="-6"/>
                <w:sz w:val="24"/>
                <w:szCs w:val="24"/>
              </w:rPr>
            </w:pPr>
            <w:r w:rsidRPr="00CE0EFE">
              <w:rPr>
                <w:rFonts w:ascii="Times New Roman" w:hAnsi="Times New Roman"/>
                <w:bCs/>
                <w:spacing w:val="-6"/>
                <w:sz w:val="24"/>
                <w:szCs w:val="24"/>
              </w:rPr>
              <w:t>Câu 3</w:t>
            </w:r>
          </w:p>
        </w:tc>
        <w:tc>
          <w:tcPr>
            <w:tcW w:w="850" w:type="dxa"/>
          </w:tcPr>
          <w:p w14:paraId="6438A871" w14:textId="77777777" w:rsidR="00106B2D" w:rsidRPr="00CE0EFE" w:rsidRDefault="00106B2D" w:rsidP="0042392C">
            <w:pPr>
              <w:widowControl w:val="0"/>
              <w:snapToGrid w:val="0"/>
              <w:jc w:val="center"/>
              <w:rPr>
                <w:rFonts w:ascii="Times New Roman" w:hAnsi="Times New Roman"/>
                <w:b w:val="0"/>
                <w:bCs/>
                <w:spacing w:val="-6"/>
                <w:sz w:val="24"/>
                <w:szCs w:val="24"/>
              </w:rPr>
            </w:pPr>
            <w:r w:rsidRPr="00CE0EFE">
              <w:rPr>
                <w:rFonts w:ascii="Times New Roman" w:hAnsi="Times New Roman"/>
                <w:bCs/>
                <w:spacing w:val="-6"/>
                <w:sz w:val="24"/>
                <w:szCs w:val="24"/>
              </w:rPr>
              <w:t>Câu 4</w:t>
            </w:r>
          </w:p>
        </w:tc>
        <w:tc>
          <w:tcPr>
            <w:tcW w:w="851" w:type="dxa"/>
          </w:tcPr>
          <w:p w14:paraId="6CA2ECFC" w14:textId="77777777" w:rsidR="00106B2D" w:rsidRPr="00CE0EFE" w:rsidRDefault="00106B2D" w:rsidP="0042392C">
            <w:pPr>
              <w:widowControl w:val="0"/>
              <w:snapToGrid w:val="0"/>
              <w:jc w:val="center"/>
              <w:rPr>
                <w:rFonts w:ascii="Times New Roman" w:hAnsi="Times New Roman"/>
                <w:b w:val="0"/>
                <w:bCs/>
                <w:spacing w:val="-6"/>
                <w:sz w:val="24"/>
                <w:szCs w:val="24"/>
              </w:rPr>
            </w:pPr>
            <w:r w:rsidRPr="00CE0EFE">
              <w:rPr>
                <w:rFonts w:ascii="Times New Roman" w:hAnsi="Times New Roman"/>
                <w:bCs/>
                <w:spacing w:val="-6"/>
                <w:sz w:val="24"/>
                <w:szCs w:val="24"/>
              </w:rPr>
              <w:t>Câu 5</w:t>
            </w:r>
          </w:p>
        </w:tc>
        <w:tc>
          <w:tcPr>
            <w:tcW w:w="850" w:type="dxa"/>
          </w:tcPr>
          <w:p w14:paraId="416A7C01" w14:textId="77777777" w:rsidR="00106B2D" w:rsidRPr="00CE0EFE" w:rsidRDefault="00106B2D" w:rsidP="0042392C">
            <w:pPr>
              <w:widowControl w:val="0"/>
              <w:snapToGrid w:val="0"/>
              <w:jc w:val="center"/>
              <w:rPr>
                <w:rFonts w:ascii="Times New Roman" w:hAnsi="Times New Roman"/>
                <w:b w:val="0"/>
                <w:bCs/>
                <w:spacing w:val="-6"/>
                <w:sz w:val="24"/>
                <w:szCs w:val="24"/>
              </w:rPr>
            </w:pPr>
            <w:r w:rsidRPr="00CE0EFE">
              <w:rPr>
                <w:rFonts w:ascii="Times New Roman" w:hAnsi="Times New Roman"/>
                <w:bCs/>
                <w:spacing w:val="-6"/>
                <w:sz w:val="24"/>
                <w:szCs w:val="24"/>
              </w:rPr>
              <w:t>Câu 6</w:t>
            </w:r>
          </w:p>
        </w:tc>
      </w:tr>
      <w:tr w:rsidR="00106B2D" w:rsidRPr="00CE0EFE" w14:paraId="02F3FBA9" w14:textId="77777777" w:rsidTr="0042392C">
        <w:tc>
          <w:tcPr>
            <w:tcW w:w="817" w:type="dxa"/>
          </w:tcPr>
          <w:p w14:paraId="5945CBF6" w14:textId="77777777" w:rsidR="00106B2D" w:rsidRPr="00CE0EFE" w:rsidRDefault="00106B2D" w:rsidP="0042392C">
            <w:pPr>
              <w:widowControl w:val="0"/>
              <w:snapToGrid w:val="0"/>
              <w:jc w:val="both"/>
              <w:rPr>
                <w:rFonts w:ascii="Times New Roman" w:hAnsi="Times New Roman"/>
                <w:b w:val="0"/>
                <w:bCs/>
                <w:spacing w:val="-6"/>
                <w:sz w:val="24"/>
                <w:szCs w:val="24"/>
                <w:lang w:val="en-US"/>
              </w:rPr>
            </w:pPr>
          </w:p>
          <w:p w14:paraId="65AE7A1A" w14:textId="77777777" w:rsidR="00106B2D" w:rsidRPr="00CE0EFE" w:rsidRDefault="00106B2D" w:rsidP="0042392C">
            <w:pPr>
              <w:widowControl w:val="0"/>
              <w:snapToGrid w:val="0"/>
              <w:jc w:val="both"/>
              <w:rPr>
                <w:rFonts w:ascii="Times New Roman" w:hAnsi="Times New Roman"/>
                <w:b w:val="0"/>
                <w:bCs/>
                <w:spacing w:val="-6"/>
                <w:sz w:val="24"/>
                <w:szCs w:val="24"/>
                <w:lang w:val="en-US"/>
              </w:rPr>
            </w:pPr>
          </w:p>
        </w:tc>
        <w:tc>
          <w:tcPr>
            <w:tcW w:w="771" w:type="dxa"/>
          </w:tcPr>
          <w:p w14:paraId="718F1A33" w14:textId="77777777" w:rsidR="00106B2D" w:rsidRPr="00CE0EFE" w:rsidRDefault="00106B2D" w:rsidP="0042392C">
            <w:pPr>
              <w:widowControl w:val="0"/>
              <w:snapToGrid w:val="0"/>
              <w:jc w:val="both"/>
              <w:rPr>
                <w:rFonts w:ascii="Times New Roman" w:hAnsi="Times New Roman"/>
                <w:b w:val="0"/>
                <w:bCs/>
                <w:spacing w:val="-6"/>
                <w:sz w:val="24"/>
                <w:szCs w:val="24"/>
              </w:rPr>
            </w:pPr>
          </w:p>
        </w:tc>
        <w:tc>
          <w:tcPr>
            <w:tcW w:w="851" w:type="dxa"/>
          </w:tcPr>
          <w:p w14:paraId="19ECFFCE" w14:textId="77777777" w:rsidR="00106B2D" w:rsidRPr="00CE0EFE" w:rsidRDefault="00106B2D" w:rsidP="0042392C">
            <w:pPr>
              <w:widowControl w:val="0"/>
              <w:snapToGrid w:val="0"/>
              <w:jc w:val="both"/>
              <w:rPr>
                <w:rFonts w:ascii="Times New Roman" w:hAnsi="Times New Roman"/>
                <w:b w:val="0"/>
                <w:bCs/>
                <w:spacing w:val="-6"/>
                <w:sz w:val="24"/>
                <w:szCs w:val="24"/>
              </w:rPr>
            </w:pPr>
          </w:p>
        </w:tc>
        <w:tc>
          <w:tcPr>
            <w:tcW w:w="850" w:type="dxa"/>
          </w:tcPr>
          <w:p w14:paraId="341E3D41" w14:textId="77777777" w:rsidR="00106B2D" w:rsidRPr="00CE0EFE" w:rsidRDefault="00106B2D" w:rsidP="0042392C">
            <w:pPr>
              <w:widowControl w:val="0"/>
              <w:snapToGrid w:val="0"/>
              <w:jc w:val="both"/>
              <w:rPr>
                <w:rFonts w:ascii="Times New Roman" w:hAnsi="Times New Roman"/>
                <w:b w:val="0"/>
                <w:bCs/>
                <w:spacing w:val="-6"/>
                <w:sz w:val="24"/>
                <w:szCs w:val="24"/>
              </w:rPr>
            </w:pPr>
          </w:p>
        </w:tc>
        <w:tc>
          <w:tcPr>
            <w:tcW w:w="851" w:type="dxa"/>
          </w:tcPr>
          <w:p w14:paraId="0720C208" w14:textId="77777777" w:rsidR="00106B2D" w:rsidRPr="00CE0EFE" w:rsidRDefault="00106B2D" w:rsidP="0042392C">
            <w:pPr>
              <w:widowControl w:val="0"/>
              <w:snapToGrid w:val="0"/>
              <w:jc w:val="both"/>
              <w:rPr>
                <w:rFonts w:ascii="Times New Roman" w:hAnsi="Times New Roman"/>
                <w:b w:val="0"/>
                <w:bCs/>
                <w:spacing w:val="-6"/>
                <w:sz w:val="24"/>
                <w:szCs w:val="24"/>
              </w:rPr>
            </w:pPr>
          </w:p>
        </w:tc>
        <w:tc>
          <w:tcPr>
            <w:tcW w:w="850" w:type="dxa"/>
          </w:tcPr>
          <w:p w14:paraId="0EC0511A" w14:textId="77777777" w:rsidR="00106B2D" w:rsidRPr="00CE0EFE" w:rsidRDefault="00106B2D" w:rsidP="0042392C">
            <w:pPr>
              <w:widowControl w:val="0"/>
              <w:snapToGrid w:val="0"/>
              <w:jc w:val="both"/>
              <w:rPr>
                <w:rFonts w:ascii="Times New Roman" w:hAnsi="Times New Roman"/>
                <w:b w:val="0"/>
                <w:bCs/>
                <w:spacing w:val="-6"/>
                <w:sz w:val="24"/>
                <w:szCs w:val="24"/>
              </w:rPr>
            </w:pPr>
          </w:p>
        </w:tc>
      </w:tr>
    </w:tbl>
    <w:p w14:paraId="650A321F" w14:textId="77777777" w:rsidR="00106B2D" w:rsidRPr="00CE0EFE" w:rsidRDefault="00106B2D" w:rsidP="00106B2D">
      <w:pPr>
        <w:rPr>
          <w:rFonts w:ascii="Times New Roman" w:hAnsi="Times New Roman"/>
          <w:b w:val="0"/>
          <w:bCs/>
          <w:spacing w:val="-6"/>
          <w:lang w:val="pt-BR"/>
        </w:rPr>
      </w:pPr>
      <w:r w:rsidRPr="00CE0EFE">
        <w:rPr>
          <w:rFonts w:ascii="Times New Roman" w:hAnsi="Times New Roman"/>
          <w:bCs/>
          <w:spacing w:val="-6"/>
          <w:lang w:val="pt-BR"/>
        </w:rPr>
        <w:t>B/ Trắc nghiệm đúng sai (điền Đ/S đứng ở đầu câu)</w:t>
      </w:r>
    </w:p>
    <w:p w14:paraId="7DB2A0B7" w14:textId="7D09B97F" w:rsidR="00106B2D" w:rsidRPr="00106B2D" w:rsidRDefault="00106B2D" w:rsidP="00106B2D">
      <w:pPr>
        <w:rPr>
          <w:rFonts w:ascii="Times New Roman" w:eastAsia="Calibri" w:hAnsi="Times New Roman"/>
          <w:bCs/>
          <w:spacing w:val="-6"/>
          <w:sz w:val="26"/>
          <w:szCs w:val="26"/>
        </w:rPr>
      </w:pPr>
      <w:r w:rsidRPr="00106B2D">
        <w:rPr>
          <w:rFonts w:ascii="Times New Roman" w:eastAsia="Calibri" w:hAnsi="Times New Roman"/>
          <w:bCs/>
          <w:spacing w:val="-6"/>
          <w:sz w:val="26"/>
          <w:szCs w:val="26"/>
        </w:rPr>
        <w:t xml:space="preserve">Câu </w:t>
      </w:r>
      <w:r w:rsidRPr="00CE0EFE">
        <w:rPr>
          <w:rFonts w:ascii="Times New Roman" w:eastAsia="Calibri" w:hAnsi="Times New Roman"/>
          <w:bCs/>
          <w:spacing w:val="-6"/>
          <w:sz w:val="26"/>
          <w:szCs w:val="26"/>
        </w:rPr>
        <w:t>1</w:t>
      </w:r>
      <w:r w:rsidRPr="00106B2D">
        <w:rPr>
          <w:rFonts w:ascii="Times New Roman" w:eastAsia="Calibri" w:hAnsi="Times New Roman"/>
          <w:bCs/>
          <w:spacing w:val="-6"/>
          <w:sz w:val="26"/>
          <w:szCs w:val="26"/>
        </w:rPr>
        <w:t>: Đọc đoạn tư liệu:</w:t>
      </w:r>
    </w:p>
    <w:p w14:paraId="48CC8E1B"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i/>
          <w:iCs/>
          <w:spacing w:val="-6"/>
          <w:sz w:val="26"/>
          <w:szCs w:val="26"/>
        </w:rPr>
        <w:t>“Cuộc khởi nghĩa Tây Sơn là cuộc nông dân khởi nghĩa duy nhất trong thời phong kiến Việt Nam đã đánh bại kẻ thù trong và ngoài nước (...). Phong trào đã lật đổ nền thống trị của các tập đoàn phong kiến phản động, kết thúc tình trạng phân chia đất nước kéo dài trên hai thế kỉ, đánh tan quân xâm lược Xiêm và Thanh, đặt cơ sở cho công cuộc khôi phục quốc gia thống nhất sau này”.</w:t>
      </w:r>
      <w:r w:rsidRPr="00106B2D">
        <w:rPr>
          <w:rFonts w:ascii="Times New Roman" w:eastAsia="Calibri" w:hAnsi="Times New Roman"/>
          <w:b w:val="0"/>
          <w:spacing w:val="-6"/>
          <w:sz w:val="26"/>
          <w:szCs w:val="26"/>
        </w:rPr>
        <w:t xml:space="preserve"> </w:t>
      </w:r>
    </w:p>
    <w:p w14:paraId="6A7484F0" w14:textId="77777777" w:rsidR="00106B2D" w:rsidRPr="00106B2D" w:rsidRDefault="00106B2D" w:rsidP="00106B2D">
      <w:pPr>
        <w:jc w:val="right"/>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(Phan Huy Lê)</w:t>
      </w:r>
    </w:p>
    <w:p w14:paraId="3D804BE1" w14:textId="77777777" w:rsidR="00CE0EFE" w:rsidRPr="00106B2D" w:rsidRDefault="00CE0EFE" w:rsidP="00CE0EFE">
      <w:pPr>
        <w:rPr>
          <w:rFonts w:ascii="Times New Roman" w:eastAsia="Calibri" w:hAnsi="Times New Roman"/>
          <w:b w:val="0"/>
          <w:spacing w:val="-6"/>
          <w:sz w:val="26"/>
          <w:szCs w:val="26"/>
        </w:rPr>
      </w:pPr>
    </w:p>
    <w:p w14:paraId="598E1C5E" w14:textId="3052EF0D" w:rsidR="00CE0EFE" w:rsidRPr="00106B2D" w:rsidRDefault="00CE0EFE" w:rsidP="00CE0EFE">
      <w:pPr>
        <w:rPr>
          <w:rFonts w:ascii="Times New Roman" w:eastAsia="Calibri" w:hAnsi="Times New Roman"/>
          <w:b w:val="0"/>
          <w:spacing w:val="-6"/>
          <w:sz w:val="26"/>
          <w:szCs w:val="26"/>
        </w:rPr>
      </w:pPr>
      <w:r w:rsidRPr="00CE0EFE">
        <w:rPr>
          <w:rFonts w:ascii="Times New Roman" w:hAnsi="Times New Roman"/>
          <w:b w:val="0"/>
          <w:bCs/>
          <w:spacing w:val="-8"/>
          <w:sz w:val="32"/>
          <w:szCs w:val="32"/>
          <w:lang w:val="vi-VN"/>
        </w:rPr>
        <w:sym w:font="Webdings" w:char="F063"/>
      </w:r>
      <w:r w:rsidR="00106B2D" w:rsidRPr="00106B2D">
        <w:rPr>
          <w:rFonts w:ascii="Times New Roman" w:eastAsia="Calibri" w:hAnsi="Times New Roman"/>
          <w:b w:val="0"/>
          <w:spacing w:val="-6"/>
          <w:sz w:val="26"/>
          <w:szCs w:val="26"/>
        </w:rPr>
        <w:t xml:space="preserve">a. Đoạn trích phản ánh đóng góp của phong trào Tây Sơn đối với lịch sử dân tộc thế kỉ XVIII. </w:t>
      </w:r>
    </w:p>
    <w:p w14:paraId="53887AA7" w14:textId="3BE33829" w:rsidR="00106B2D" w:rsidRPr="00106B2D" w:rsidRDefault="00CE0EFE" w:rsidP="00CE0EFE">
      <w:pPr>
        <w:rPr>
          <w:rFonts w:ascii="Times New Roman" w:eastAsia="Calibri" w:hAnsi="Times New Roman"/>
          <w:b w:val="0"/>
          <w:spacing w:val="-6"/>
          <w:sz w:val="26"/>
          <w:szCs w:val="26"/>
        </w:rPr>
      </w:pPr>
      <w:r w:rsidRPr="00CE0EFE">
        <w:rPr>
          <w:rFonts w:ascii="Times New Roman" w:hAnsi="Times New Roman"/>
          <w:b w:val="0"/>
          <w:bCs/>
          <w:spacing w:val="-8"/>
          <w:sz w:val="32"/>
          <w:szCs w:val="32"/>
          <w:lang w:val="vi-VN"/>
        </w:rPr>
        <w:sym w:font="Webdings" w:char="F063"/>
      </w:r>
      <w:r w:rsidR="00106B2D" w:rsidRPr="00106B2D">
        <w:rPr>
          <w:rFonts w:ascii="Times New Roman" w:eastAsia="Calibri" w:hAnsi="Times New Roman"/>
          <w:b w:val="0"/>
          <w:spacing w:val="-6"/>
          <w:sz w:val="26"/>
          <w:szCs w:val="26"/>
        </w:rPr>
        <w:t xml:space="preserve">b. Khởi nghĩa Tây Sơn là cuộc khởi nghĩa nông dân duy nhất trong lịch sử phong kiến Việt Nam. </w:t>
      </w:r>
    </w:p>
    <w:p w14:paraId="35D62EFC" w14:textId="50FDD668" w:rsidR="00106B2D" w:rsidRPr="00106B2D" w:rsidRDefault="00CE0EFE" w:rsidP="00CE0EFE">
      <w:pPr>
        <w:rPr>
          <w:rFonts w:ascii="Times New Roman" w:eastAsia="Calibri" w:hAnsi="Times New Roman"/>
          <w:b w:val="0"/>
          <w:spacing w:val="-6"/>
          <w:sz w:val="26"/>
          <w:szCs w:val="26"/>
        </w:rPr>
      </w:pPr>
      <w:r w:rsidRPr="00CE0EFE">
        <w:rPr>
          <w:rFonts w:ascii="Times New Roman" w:hAnsi="Times New Roman"/>
          <w:b w:val="0"/>
          <w:bCs/>
          <w:spacing w:val="-8"/>
          <w:sz w:val="32"/>
          <w:szCs w:val="32"/>
          <w:lang w:val="vi-VN"/>
        </w:rPr>
        <w:lastRenderedPageBreak/>
        <w:sym w:font="Webdings" w:char="F063"/>
      </w:r>
      <w:r w:rsidR="00106B2D" w:rsidRPr="00106B2D">
        <w:rPr>
          <w:rFonts w:ascii="Times New Roman" w:eastAsia="Calibri" w:hAnsi="Times New Roman"/>
          <w:b w:val="0"/>
          <w:spacing w:val="-6"/>
          <w:sz w:val="26"/>
          <w:szCs w:val="26"/>
        </w:rPr>
        <w:t xml:space="preserve">c. Một trong những công lao to lớn của phong trào Tây Sơn là lật đổ các tập đoàn phong kiến phản động, thống nhất hoàn toàn quốc gia. </w:t>
      </w:r>
    </w:p>
    <w:p w14:paraId="74D55CF9" w14:textId="575D45FD" w:rsidR="00106B2D" w:rsidRPr="00106B2D" w:rsidRDefault="00CE0EFE" w:rsidP="00CE0EFE">
      <w:pPr>
        <w:rPr>
          <w:rFonts w:ascii="Times New Roman" w:eastAsia="Calibri" w:hAnsi="Times New Roman"/>
          <w:b w:val="0"/>
          <w:spacing w:val="-6"/>
          <w:sz w:val="26"/>
          <w:szCs w:val="26"/>
        </w:rPr>
      </w:pPr>
      <w:r w:rsidRPr="00CE0EFE">
        <w:rPr>
          <w:rFonts w:ascii="Times New Roman" w:hAnsi="Times New Roman"/>
          <w:b w:val="0"/>
          <w:bCs/>
          <w:spacing w:val="-8"/>
          <w:sz w:val="32"/>
          <w:szCs w:val="32"/>
          <w:lang w:val="vi-VN"/>
        </w:rPr>
        <w:sym w:font="Webdings" w:char="F063"/>
      </w:r>
      <w:r w:rsidR="00106B2D" w:rsidRPr="00106B2D">
        <w:rPr>
          <w:rFonts w:ascii="Times New Roman" w:eastAsia="Calibri" w:hAnsi="Times New Roman"/>
          <w:b w:val="0"/>
          <w:spacing w:val="-6"/>
          <w:sz w:val="26"/>
          <w:szCs w:val="26"/>
        </w:rPr>
        <w:t>d. Khởi nghĩa Tây Sơn đã đánh tan quân xâm lược Xiêm và Thanh, bảo vệ vững chắc độc lập dân tộc.</w:t>
      </w:r>
    </w:p>
    <w:p w14:paraId="385CBE15" w14:textId="19BF11F0"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Cs/>
          <w:spacing w:val="-6"/>
          <w:sz w:val="26"/>
          <w:szCs w:val="26"/>
        </w:rPr>
        <w:t xml:space="preserve">Câu </w:t>
      </w:r>
      <w:r w:rsidRPr="00CE0EFE">
        <w:rPr>
          <w:rFonts w:ascii="Times New Roman" w:eastAsia="Calibri" w:hAnsi="Times New Roman"/>
          <w:bCs/>
          <w:spacing w:val="-6"/>
          <w:sz w:val="26"/>
          <w:szCs w:val="26"/>
        </w:rPr>
        <w:t>2</w:t>
      </w:r>
      <w:r w:rsidRPr="00106B2D">
        <w:rPr>
          <w:rFonts w:ascii="Times New Roman" w:eastAsia="Calibri" w:hAnsi="Times New Roman"/>
          <w:bCs/>
          <w:spacing w:val="-6"/>
          <w:sz w:val="26"/>
          <w:szCs w:val="26"/>
        </w:rPr>
        <w:t xml:space="preserve">: </w:t>
      </w:r>
      <w:r w:rsidRPr="00106B2D">
        <w:rPr>
          <w:rFonts w:ascii="Times New Roman" w:eastAsia="Calibri" w:hAnsi="Times New Roman"/>
          <w:b w:val="0"/>
          <w:spacing w:val="-6"/>
          <w:sz w:val="26"/>
          <w:szCs w:val="26"/>
        </w:rPr>
        <w:t xml:space="preserve">Đọc đoạn tư liệu sau: </w:t>
      </w:r>
    </w:p>
    <w:p w14:paraId="58F50EC2"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ab/>
        <w:t>“Đánh cho để dài tóc.</w:t>
      </w:r>
    </w:p>
    <w:p w14:paraId="4C440E3B"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ab/>
        <w:t>Đánh cho để đen răng.</w:t>
      </w:r>
    </w:p>
    <w:p w14:paraId="69E2BA88"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ab/>
        <w:t>Đánh cho nó chính luân bất phản.</w:t>
      </w:r>
    </w:p>
    <w:p w14:paraId="3A1AF016"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ab/>
        <w:t>Đánh cho nó phiến giáp bất hoàn.</w:t>
      </w:r>
    </w:p>
    <w:p w14:paraId="36795F6C"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ab/>
        <w:t>Đánh cho sử tri nam quốc anh hùng chi hữu chủ”</w:t>
      </w:r>
    </w:p>
    <w:p w14:paraId="694E8D7F" w14:textId="77777777" w:rsidR="00106B2D" w:rsidRPr="00106B2D" w:rsidRDefault="00106B2D" w:rsidP="00106B2D">
      <w:pPr>
        <w:jc w:val="right"/>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(Hiểu dụ -Quang Trung)</w:t>
      </w:r>
    </w:p>
    <w:p w14:paraId="0597241F" w14:textId="77777777" w:rsidR="00106B2D" w:rsidRPr="00106B2D" w:rsidRDefault="00106B2D" w:rsidP="00106B2D">
      <w:pPr>
        <w:rPr>
          <w:rFonts w:ascii="Times New Roman" w:eastAsia="Calibri" w:hAnsi="Times New Roman"/>
          <w:b w:val="0"/>
          <w:spacing w:val="-6"/>
          <w:sz w:val="26"/>
          <w:szCs w:val="26"/>
        </w:rPr>
      </w:pPr>
    </w:p>
    <w:p w14:paraId="66162014" w14:textId="77777777" w:rsidR="00CE0EFE" w:rsidRPr="00106B2D" w:rsidRDefault="00CE0EFE" w:rsidP="00CE0EFE">
      <w:pPr>
        <w:rPr>
          <w:rFonts w:ascii="Times New Roman" w:eastAsia="Calibri" w:hAnsi="Times New Roman"/>
          <w:b w:val="0"/>
          <w:bCs/>
          <w:color w:val="FF0000"/>
          <w:spacing w:val="-6"/>
          <w:sz w:val="26"/>
          <w:szCs w:val="26"/>
        </w:rPr>
      </w:pPr>
      <w:r w:rsidRPr="00CE0EFE">
        <w:rPr>
          <w:rFonts w:ascii="Times New Roman" w:hAnsi="Times New Roman"/>
          <w:b w:val="0"/>
          <w:bCs/>
          <w:spacing w:val="-8"/>
          <w:sz w:val="32"/>
          <w:szCs w:val="32"/>
          <w:lang w:val="vi-VN"/>
        </w:rPr>
        <w:sym w:font="Webdings" w:char="F063"/>
      </w:r>
      <w:r w:rsidRPr="00106B2D">
        <w:rPr>
          <w:rFonts w:ascii="Times New Roman" w:eastAsia="Calibri" w:hAnsi="Times New Roman"/>
          <w:b w:val="0"/>
          <w:bCs/>
          <w:color w:val="FF0000"/>
          <w:spacing w:val="-6"/>
          <w:sz w:val="26"/>
          <w:szCs w:val="26"/>
        </w:rPr>
        <w:t>a. Mục đích của việc “đánh cho để dài tóc”, “đánh cho để đen răng” là để bảo vệ những phong tục tập quán lâu đời của dân tộc.</w:t>
      </w:r>
    </w:p>
    <w:p w14:paraId="79D99F2A" w14:textId="77777777" w:rsidR="00CE0EFE" w:rsidRPr="00106B2D" w:rsidRDefault="00CE0EFE" w:rsidP="00CE0EFE">
      <w:pPr>
        <w:rPr>
          <w:rFonts w:ascii="Times New Roman" w:eastAsia="Calibri" w:hAnsi="Times New Roman"/>
          <w:b w:val="0"/>
          <w:bCs/>
          <w:color w:val="FF0000"/>
          <w:spacing w:val="-6"/>
          <w:sz w:val="26"/>
          <w:szCs w:val="26"/>
        </w:rPr>
      </w:pPr>
      <w:r w:rsidRPr="00CE0EFE">
        <w:rPr>
          <w:rFonts w:ascii="Times New Roman" w:hAnsi="Times New Roman"/>
          <w:b w:val="0"/>
          <w:bCs/>
          <w:spacing w:val="-8"/>
          <w:sz w:val="32"/>
          <w:szCs w:val="32"/>
          <w:lang w:val="vi-VN"/>
        </w:rPr>
        <w:sym w:font="Webdings" w:char="F063"/>
      </w:r>
      <w:r w:rsidRPr="00106B2D">
        <w:rPr>
          <w:rFonts w:ascii="Times New Roman" w:eastAsia="Calibri" w:hAnsi="Times New Roman"/>
          <w:b w:val="0"/>
          <w:bCs/>
          <w:color w:val="FF0000"/>
          <w:spacing w:val="-6"/>
          <w:sz w:val="26"/>
          <w:szCs w:val="26"/>
        </w:rPr>
        <w:t>b. Cụm từ “chích luân bất phản”, “phiến giáp bất hoàn” thể hiện mục tiêu của cuộc chiến là tiêu diệt sinh lực địch, không cho chúng có đường rút lui.</w:t>
      </w:r>
    </w:p>
    <w:p w14:paraId="2CBC10C9" w14:textId="77777777" w:rsidR="00CE0EFE" w:rsidRPr="00106B2D" w:rsidRDefault="00CE0EFE" w:rsidP="00CE0EFE">
      <w:pPr>
        <w:rPr>
          <w:rFonts w:ascii="Times New Roman" w:eastAsia="Calibri" w:hAnsi="Times New Roman"/>
          <w:b w:val="0"/>
          <w:bCs/>
          <w:spacing w:val="-6"/>
          <w:sz w:val="26"/>
          <w:szCs w:val="26"/>
        </w:rPr>
      </w:pPr>
      <w:r w:rsidRPr="00CE0EFE">
        <w:rPr>
          <w:rFonts w:ascii="Times New Roman" w:hAnsi="Times New Roman"/>
          <w:b w:val="0"/>
          <w:bCs/>
          <w:spacing w:val="-8"/>
          <w:sz w:val="32"/>
          <w:szCs w:val="32"/>
          <w:lang w:val="vi-VN"/>
        </w:rPr>
        <w:sym w:font="Webdings" w:char="F063"/>
      </w:r>
      <w:r w:rsidRPr="00106B2D">
        <w:rPr>
          <w:rFonts w:ascii="Times New Roman" w:eastAsia="Calibri" w:hAnsi="Times New Roman"/>
          <w:b w:val="0"/>
          <w:bCs/>
          <w:spacing w:val="-6"/>
          <w:sz w:val="26"/>
          <w:szCs w:val="26"/>
        </w:rPr>
        <w:t>c. Nội dung đoạn trích chứng tỏ cuộc kháng chiến chống quân Xiêm của nhà Tây Sơn mang tính chất của một cuộc kháng chiến bảo vệ độc lập.</w:t>
      </w:r>
    </w:p>
    <w:p w14:paraId="45DCB2AE" w14:textId="77777777" w:rsidR="00CE0EFE" w:rsidRPr="00CE0EFE" w:rsidRDefault="00CE0EFE" w:rsidP="00CE0EFE">
      <w:pPr>
        <w:rPr>
          <w:rFonts w:ascii="Times New Roman" w:hAnsi="Times New Roman"/>
          <w:b w:val="0"/>
          <w:bCs/>
          <w:sz w:val="28"/>
          <w:szCs w:val="28"/>
        </w:rPr>
      </w:pPr>
      <w:r w:rsidRPr="00CE0EFE">
        <w:rPr>
          <w:rFonts w:ascii="Times New Roman" w:hAnsi="Times New Roman"/>
          <w:b w:val="0"/>
          <w:bCs/>
          <w:spacing w:val="-8"/>
          <w:sz w:val="32"/>
          <w:szCs w:val="32"/>
          <w:lang w:val="vi-VN"/>
        </w:rPr>
        <w:sym w:font="Webdings" w:char="F063"/>
      </w:r>
      <w:r w:rsidRPr="00CE0EFE">
        <w:rPr>
          <w:rFonts w:ascii="Times New Roman" w:hAnsi="Times New Roman"/>
          <w:b w:val="0"/>
          <w:bCs/>
          <w:sz w:val="28"/>
          <w:szCs w:val="28"/>
        </w:rPr>
        <w:t>d. Đoạn tư liệu trên là lời hiểu dụ của Nguyễn Huệ đọc tại lễ đăng quang ở Núi Bân (Thừa Thiên Huế) năm 1788.</w:t>
      </w:r>
    </w:p>
    <w:p w14:paraId="5E054DC6" w14:textId="77777777" w:rsidR="00106B2D" w:rsidRPr="00CE0EFE" w:rsidRDefault="00106B2D" w:rsidP="00106B2D">
      <w:pPr>
        <w:jc w:val="both"/>
        <w:rPr>
          <w:rFonts w:ascii="Times New Roman" w:hAnsi="Times New Roman"/>
          <w:b w:val="0"/>
          <w:spacing w:val="-6"/>
          <w:lang w:val="pt-BR"/>
        </w:rPr>
      </w:pPr>
      <w:r w:rsidRPr="00CE0EFE">
        <w:rPr>
          <w:rFonts w:ascii="Times New Roman" w:hAnsi="Times New Roman"/>
          <w:spacing w:val="-6"/>
          <w:lang w:val="pt-BR"/>
        </w:rPr>
        <w:t>Phần 2:Tự luận (1.5đ)</w:t>
      </w:r>
    </w:p>
    <w:p w14:paraId="0C8582AB"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Cs/>
          <w:spacing w:val="-6"/>
          <w:sz w:val="26"/>
          <w:szCs w:val="26"/>
        </w:rPr>
        <w:t>Câu 1.</w:t>
      </w:r>
      <w:r w:rsidRPr="00106B2D">
        <w:rPr>
          <w:rFonts w:ascii="Times New Roman" w:eastAsia="Calibri" w:hAnsi="Times New Roman"/>
          <w:b w:val="0"/>
          <w:spacing w:val="-6"/>
          <w:sz w:val="26"/>
          <w:szCs w:val="26"/>
        </w:rPr>
        <w:t xml:space="preserve"> </w:t>
      </w:r>
    </w:p>
    <w:p w14:paraId="78F29683" w14:textId="43B1E811"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a. Khái quát những thắng lợi tiêu biểu của phong trào Tây Sơn? Trình bày ý nghĩa lịch sử của phong trào Tây Sơn?</w:t>
      </w:r>
    </w:p>
    <w:p w14:paraId="0D8508DE" w14:textId="77777777" w:rsidR="00106B2D" w:rsidRPr="00106B2D" w:rsidRDefault="00106B2D" w:rsidP="00106B2D">
      <w:pPr>
        <w:rPr>
          <w:rFonts w:ascii="Times New Roman" w:eastAsia="Calibri" w:hAnsi="Times New Roman"/>
          <w:b w:val="0"/>
          <w:spacing w:val="-6"/>
          <w:sz w:val="26"/>
          <w:szCs w:val="26"/>
        </w:rPr>
      </w:pPr>
      <w:r w:rsidRPr="00106B2D">
        <w:rPr>
          <w:rFonts w:ascii="Times New Roman" w:eastAsia="Calibri" w:hAnsi="Times New Roman"/>
          <w:b w:val="0"/>
          <w:spacing w:val="-6"/>
          <w:sz w:val="26"/>
          <w:szCs w:val="26"/>
        </w:rPr>
        <w:t xml:space="preserve">b. Từ những thắng lợi trong cuộc kháng chiến chống giặc ngoại xâm của phong trào Tây Sơn, em rút ra bài học kinh nghiệm gì cho công cuộc bảo vệ Tổ quốc hiện nay? </w:t>
      </w:r>
    </w:p>
    <w:p w14:paraId="5ECAF842"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77B4210A"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546475F1"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2D0D7B63"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794360D3"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23CE839F"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449C3517"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37AD9463"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28E67305"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2BD73DBE"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6D76B7BB"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7E736077"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2B48A5D9"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1D0F4FF9"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6F7BCAA3"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7B19BE7B"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25AD6AD9"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08E8CB8C"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65D55CA0"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lastRenderedPageBreak/>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454F4AC1"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0DF3A5C8"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572BB110"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4234909F" w14:textId="77777777" w:rsidR="00CE0EFE" w:rsidRPr="00CE0EFE" w:rsidRDefault="00CE0EFE" w:rsidP="00CE0EFE">
      <w:pPr>
        <w:spacing w:after="120" w:line="360" w:lineRule="auto"/>
        <w:rPr>
          <w:rFonts w:ascii="Times New Roman" w:hAnsi="Times New Roman"/>
          <w:b w:val="0"/>
          <w:bCs/>
          <w:spacing w:val="-6"/>
          <w:sz w:val="18"/>
          <w:szCs w:val="18"/>
        </w:rPr>
      </w:pPr>
      <w:r w:rsidRPr="00CE0EFE">
        <w:rPr>
          <w:rFonts w:ascii="Times New Roman" w:hAnsi="Times New Roman"/>
          <w:b w:val="0"/>
          <w:bCs/>
          <w:spacing w:val="-6"/>
          <w:sz w:val="18"/>
          <w:szCs w:val="18"/>
        </w:rPr>
        <w:t>…………………………………………………………………………………………………………………</w:t>
      </w:r>
      <w:r>
        <w:rPr>
          <w:rFonts w:ascii="Times New Roman" w:hAnsi="Times New Roman"/>
          <w:b w:val="0"/>
          <w:bCs/>
          <w:spacing w:val="-6"/>
          <w:sz w:val="18"/>
          <w:szCs w:val="18"/>
        </w:rPr>
        <w:t>……………………</w:t>
      </w:r>
      <w:r w:rsidRPr="00CE0EFE">
        <w:rPr>
          <w:rFonts w:ascii="Times New Roman" w:hAnsi="Times New Roman"/>
          <w:b w:val="0"/>
          <w:bCs/>
          <w:spacing w:val="-6"/>
          <w:sz w:val="18"/>
          <w:szCs w:val="18"/>
        </w:rPr>
        <w:t>…………………………</w:t>
      </w:r>
    </w:p>
    <w:p w14:paraId="3FBDEEBE" w14:textId="77777777" w:rsidR="00106B2D" w:rsidRPr="00CE0EFE" w:rsidRDefault="00106B2D" w:rsidP="00106B2D">
      <w:pPr>
        <w:rPr>
          <w:rFonts w:ascii="Times New Roman" w:hAnsi="Times New Roman"/>
          <w:spacing w:val="-6"/>
          <w:sz w:val="22"/>
          <w:szCs w:val="22"/>
        </w:rPr>
      </w:pPr>
    </w:p>
    <w:p w14:paraId="68A0F850" w14:textId="77777777" w:rsidR="00106B2D" w:rsidRPr="00CE0EFE" w:rsidRDefault="00106B2D">
      <w:pPr>
        <w:rPr>
          <w:rFonts w:ascii="Times New Roman" w:hAnsi="Times New Roman"/>
          <w:spacing w:val="-6"/>
          <w:sz w:val="22"/>
          <w:szCs w:val="22"/>
        </w:rPr>
      </w:pPr>
    </w:p>
    <w:sectPr w:rsidR="00106B2D" w:rsidRPr="00CE0EFE" w:rsidSect="00CE0EFE">
      <w:pgSz w:w="11906" w:h="16838" w:code="9"/>
      <w:pgMar w:top="567" w:right="566" w:bottom="568"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B2D"/>
    <w:rsid w:val="00097B3F"/>
    <w:rsid w:val="00106B2D"/>
    <w:rsid w:val="002151D5"/>
    <w:rsid w:val="002460F9"/>
    <w:rsid w:val="00413238"/>
    <w:rsid w:val="004976CB"/>
    <w:rsid w:val="00514377"/>
    <w:rsid w:val="005E7E1B"/>
    <w:rsid w:val="0061774F"/>
    <w:rsid w:val="006D7283"/>
    <w:rsid w:val="00881DBC"/>
    <w:rsid w:val="00BA0A09"/>
    <w:rsid w:val="00BE51F4"/>
    <w:rsid w:val="00CE0EFE"/>
    <w:rsid w:val="00D50A43"/>
    <w:rsid w:val="00D522CA"/>
    <w:rsid w:val="00E91500"/>
    <w:rsid w:val="00F5546B"/>
    <w:rsid w:val="00FB0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8C557"/>
  <w15:chartTrackingRefBased/>
  <w15:docId w15:val="{CFEADB13-83CD-4459-87C0-A2C11900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B2D"/>
    <w:rPr>
      <w:rFonts w:ascii="VNI-Times" w:eastAsia="Times New Roman" w:hAnsi="VNI-Times" w:cs="Times New Roman"/>
      <w:b/>
      <w:kern w:val="0"/>
      <w14:ligatures w14:val="none"/>
    </w:rPr>
  </w:style>
  <w:style w:type="paragraph" w:styleId="Heading1">
    <w:name w:val="heading 1"/>
    <w:basedOn w:val="Normal"/>
    <w:next w:val="Normal"/>
    <w:link w:val="Heading1Char"/>
    <w:uiPriority w:val="9"/>
    <w:qFormat/>
    <w:rsid w:val="00106B2D"/>
    <w:pPr>
      <w:keepNext/>
      <w:keepLines/>
      <w:spacing w:before="360" w:after="80"/>
      <w:outlineLvl w:val="0"/>
    </w:pPr>
    <w:rPr>
      <w:rFonts w:asciiTheme="majorHAnsi" w:eastAsiaTheme="majorEastAsia" w:hAnsiTheme="majorHAnsi" w:cstheme="majorBidi"/>
      <w:b w:val="0"/>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06B2D"/>
    <w:pPr>
      <w:keepNext/>
      <w:keepLines/>
      <w:spacing w:before="160" w:after="80"/>
      <w:outlineLvl w:val="1"/>
    </w:pPr>
    <w:rPr>
      <w:rFonts w:asciiTheme="majorHAnsi" w:eastAsiaTheme="majorEastAsia" w:hAnsiTheme="majorHAnsi" w:cstheme="majorBidi"/>
      <w:b w:val="0"/>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06B2D"/>
    <w:pPr>
      <w:keepNext/>
      <w:keepLines/>
      <w:spacing w:before="160" w:after="80"/>
      <w:outlineLvl w:val="2"/>
    </w:pPr>
    <w:rPr>
      <w:rFonts w:asciiTheme="minorHAnsi" w:eastAsiaTheme="majorEastAsia" w:hAnsiTheme="minorHAnsi" w:cstheme="majorBidi"/>
      <w:b w:val="0"/>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06B2D"/>
    <w:pPr>
      <w:keepNext/>
      <w:keepLines/>
      <w:spacing w:before="80" w:after="40"/>
      <w:outlineLvl w:val="3"/>
    </w:pPr>
    <w:rPr>
      <w:rFonts w:asciiTheme="minorHAnsi" w:eastAsiaTheme="majorEastAsia" w:hAnsiTheme="minorHAnsi" w:cstheme="majorBidi"/>
      <w:b w:val="0"/>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06B2D"/>
    <w:pPr>
      <w:keepNext/>
      <w:keepLines/>
      <w:spacing w:before="80" w:after="40"/>
      <w:outlineLvl w:val="4"/>
    </w:pPr>
    <w:rPr>
      <w:rFonts w:asciiTheme="minorHAnsi" w:eastAsiaTheme="majorEastAsia" w:hAnsiTheme="minorHAnsi" w:cstheme="majorBidi"/>
      <w:b w:val="0"/>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06B2D"/>
    <w:pPr>
      <w:keepNext/>
      <w:keepLines/>
      <w:spacing w:before="40"/>
      <w:outlineLvl w:val="5"/>
    </w:pPr>
    <w:rPr>
      <w:rFonts w:asciiTheme="minorHAnsi" w:eastAsiaTheme="majorEastAsia" w:hAnsiTheme="minorHAnsi" w:cstheme="majorBidi"/>
      <w:b w:val="0"/>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06B2D"/>
    <w:pPr>
      <w:keepNext/>
      <w:keepLines/>
      <w:spacing w:before="40"/>
      <w:outlineLvl w:val="6"/>
    </w:pPr>
    <w:rPr>
      <w:rFonts w:asciiTheme="minorHAnsi" w:eastAsiaTheme="majorEastAsia" w:hAnsiTheme="minorHAnsi" w:cstheme="majorBidi"/>
      <w:b w:val="0"/>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06B2D"/>
    <w:pPr>
      <w:keepNext/>
      <w:keepLines/>
      <w:outlineLvl w:val="7"/>
    </w:pPr>
    <w:rPr>
      <w:rFonts w:asciiTheme="minorHAnsi" w:eastAsiaTheme="majorEastAsia" w:hAnsiTheme="minorHAnsi" w:cstheme="majorBidi"/>
      <w:b w:val="0"/>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06B2D"/>
    <w:pPr>
      <w:keepNext/>
      <w:keepLines/>
      <w:outlineLvl w:val="8"/>
    </w:pPr>
    <w:rPr>
      <w:rFonts w:asciiTheme="minorHAnsi" w:eastAsiaTheme="majorEastAsia" w:hAnsiTheme="minorHAnsi" w:cstheme="majorBidi"/>
      <w:b w:val="0"/>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B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6B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6B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6B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6B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6B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B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B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B2D"/>
    <w:rPr>
      <w:rFonts w:eastAsiaTheme="majorEastAsia" w:cstheme="majorBidi"/>
      <w:color w:val="272727" w:themeColor="text1" w:themeTint="D8"/>
    </w:rPr>
  </w:style>
  <w:style w:type="paragraph" w:styleId="Title">
    <w:name w:val="Title"/>
    <w:basedOn w:val="Normal"/>
    <w:next w:val="Normal"/>
    <w:link w:val="TitleChar"/>
    <w:uiPriority w:val="10"/>
    <w:qFormat/>
    <w:rsid w:val="00106B2D"/>
    <w:pPr>
      <w:spacing w:after="80"/>
      <w:contextualSpacing/>
    </w:pPr>
    <w:rPr>
      <w:rFonts w:asciiTheme="majorHAnsi" w:eastAsiaTheme="majorEastAsia" w:hAnsiTheme="majorHAnsi" w:cstheme="majorBidi"/>
      <w:b w:val="0"/>
      <w:spacing w:val="-10"/>
      <w:kern w:val="28"/>
      <w:sz w:val="56"/>
      <w:szCs w:val="56"/>
      <w14:ligatures w14:val="standardContextual"/>
    </w:rPr>
  </w:style>
  <w:style w:type="character" w:customStyle="1" w:styleId="TitleChar">
    <w:name w:val="Title Char"/>
    <w:basedOn w:val="DefaultParagraphFont"/>
    <w:link w:val="Title"/>
    <w:uiPriority w:val="10"/>
    <w:rsid w:val="00106B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B2D"/>
    <w:pPr>
      <w:numPr>
        <w:ilvl w:val="1"/>
      </w:numPr>
      <w:spacing w:after="160"/>
    </w:pPr>
    <w:rPr>
      <w:rFonts w:asciiTheme="minorHAnsi" w:eastAsiaTheme="majorEastAsia" w:hAnsiTheme="minorHAnsi" w:cstheme="majorBidi"/>
      <w:b w:val="0"/>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06B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B2D"/>
    <w:pPr>
      <w:spacing w:before="160" w:after="160"/>
      <w:jc w:val="center"/>
    </w:pPr>
    <w:rPr>
      <w:rFonts w:asciiTheme="minorHAnsi" w:eastAsiaTheme="minorHAnsi" w:hAnsiTheme="minorHAnsi" w:cstheme="minorBidi"/>
      <w:b w:val="0"/>
      <w:i/>
      <w:iCs/>
      <w:color w:val="404040" w:themeColor="text1" w:themeTint="BF"/>
      <w:kern w:val="2"/>
      <w14:ligatures w14:val="standardContextual"/>
    </w:rPr>
  </w:style>
  <w:style w:type="character" w:customStyle="1" w:styleId="QuoteChar">
    <w:name w:val="Quote Char"/>
    <w:basedOn w:val="DefaultParagraphFont"/>
    <w:link w:val="Quote"/>
    <w:uiPriority w:val="29"/>
    <w:rsid w:val="00106B2D"/>
    <w:rPr>
      <w:i/>
      <w:iCs/>
      <w:color w:val="404040" w:themeColor="text1" w:themeTint="BF"/>
    </w:rPr>
  </w:style>
  <w:style w:type="paragraph" w:styleId="ListParagraph">
    <w:name w:val="List Paragraph"/>
    <w:basedOn w:val="Normal"/>
    <w:link w:val="ListParagraphChar"/>
    <w:uiPriority w:val="34"/>
    <w:qFormat/>
    <w:rsid w:val="00106B2D"/>
    <w:pPr>
      <w:ind w:left="720"/>
      <w:contextualSpacing/>
    </w:pPr>
    <w:rPr>
      <w:rFonts w:asciiTheme="minorHAnsi" w:eastAsiaTheme="minorHAnsi" w:hAnsiTheme="minorHAnsi" w:cstheme="minorBidi"/>
      <w:b w:val="0"/>
      <w:kern w:val="2"/>
      <w14:ligatures w14:val="standardContextual"/>
    </w:rPr>
  </w:style>
  <w:style w:type="character" w:styleId="IntenseEmphasis">
    <w:name w:val="Intense Emphasis"/>
    <w:basedOn w:val="DefaultParagraphFont"/>
    <w:uiPriority w:val="21"/>
    <w:qFormat/>
    <w:rsid w:val="00106B2D"/>
    <w:rPr>
      <w:i/>
      <w:iCs/>
      <w:color w:val="0F4761" w:themeColor="accent1" w:themeShade="BF"/>
    </w:rPr>
  </w:style>
  <w:style w:type="paragraph" w:styleId="IntenseQuote">
    <w:name w:val="Intense Quote"/>
    <w:basedOn w:val="Normal"/>
    <w:next w:val="Normal"/>
    <w:link w:val="IntenseQuoteChar"/>
    <w:uiPriority w:val="30"/>
    <w:qFormat/>
    <w:rsid w:val="00106B2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b w:val="0"/>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06B2D"/>
    <w:rPr>
      <w:i/>
      <w:iCs/>
      <w:color w:val="0F4761" w:themeColor="accent1" w:themeShade="BF"/>
    </w:rPr>
  </w:style>
  <w:style w:type="character" w:styleId="IntenseReference">
    <w:name w:val="Intense Reference"/>
    <w:basedOn w:val="DefaultParagraphFont"/>
    <w:uiPriority w:val="32"/>
    <w:qFormat/>
    <w:rsid w:val="00106B2D"/>
    <w:rPr>
      <w:b/>
      <w:bCs/>
      <w:smallCaps/>
      <w:color w:val="0F4761" w:themeColor="accent1" w:themeShade="BF"/>
      <w:spacing w:val="5"/>
    </w:rPr>
  </w:style>
  <w:style w:type="table" w:styleId="TableGrid">
    <w:name w:val="Table Grid"/>
    <w:basedOn w:val="TableNormal"/>
    <w:uiPriority w:val="39"/>
    <w:rsid w:val="00106B2D"/>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06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1586</Words>
  <Characters>9042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2025-12-27T02:28:00Z</dcterms:created>
  <dcterms:modified xsi:type="dcterms:W3CDTF">2025-12-27T02:56:00Z</dcterms:modified>
</cp:coreProperties>
</file>