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C59" w:rsidRPr="00CF4C59" w:rsidRDefault="00CF4C59" w:rsidP="00CF4C59">
      <w:pPr>
        <w:shd w:val="clear" w:color="auto" w:fill="FFFFFF"/>
        <w:spacing w:before="300" w:after="0" w:line="240" w:lineRule="auto"/>
        <w:outlineLvl w:val="0"/>
        <w:rPr>
          <w:rFonts w:ascii="Times New Roman" w:eastAsia="Times New Roman" w:hAnsi="Times New Roman" w:cs="Times New Roman"/>
          <w:b/>
          <w:kern w:val="36"/>
          <w:sz w:val="39"/>
          <w:szCs w:val="39"/>
        </w:rPr>
      </w:pPr>
      <w:r w:rsidRPr="00CF4C59">
        <w:rPr>
          <w:rFonts w:ascii="Times New Roman" w:eastAsia="Times New Roman" w:hAnsi="Times New Roman" w:cs="Times New Roman"/>
          <w:b/>
          <w:kern w:val="36"/>
          <w:sz w:val="39"/>
          <w:szCs w:val="39"/>
        </w:rPr>
        <w:t>SINH HOẠT CHU</w:t>
      </w:r>
      <w:bookmarkStart w:id="0" w:name="_GoBack"/>
      <w:bookmarkEnd w:id="0"/>
      <w:r w:rsidRPr="00CF4C59">
        <w:rPr>
          <w:rFonts w:ascii="Times New Roman" w:eastAsia="Times New Roman" w:hAnsi="Times New Roman" w:cs="Times New Roman"/>
          <w:b/>
          <w:kern w:val="36"/>
          <w:sz w:val="39"/>
          <w:szCs w:val="39"/>
        </w:rPr>
        <w:t>YÊN MÔN TỔ KHOA HỌC TỰ NHIÊN</w:t>
      </w:r>
      <w:r w:rsidRPr="009E1C93">
        <w:rPr>
          <w:rFonts w:ascii="Times New Roman" w:eastAsia="Times New Roman" w:hAnsi="Times New Roman" w:cs="Times New Roman"/>
          <w:b/>
          <w:kern w:val="36"/>
          <w:sz w:val="39"/>
          <w:szCs w:val="39"/>
        </w:rPr>
        <w:t>- TRƯỜNG THCS NGUYỄN CHUYÊN MỸ</w:t>
      </w:r>
    </w:p>
    <w:p w:rsidR="00CF4C59" w:rsidRPr="00CF4C59" w:rsidRDefault="00F21557" w:rsidP="00CF4C59">
      <w:pPr>
        <w:shd w:val="clear" w:color="auto" w:fill="FFFFFF"/>
        <w:spacing w:before="300" w:after="150" w:line="240" w:lineRule="auto"/>
        <w:jc w:val="center"/>
        <w:rPr>
          <w:rFonts w:ascii="Times New Roman" w:eastAsia="Times New Roman" w:hAnsi="Times New Roman" w:cs="Times New Roman"/>
          <w:b/>
          <w:sz w:val="20"/>
          <w:szCs w:val="20"/>
        </w:rPr>
      </w:pPr>
      <w:r w:rsidRPr="009E1C93">
        <w:rPr>
          <w:rFonts w:ascii="Times New Roman" w:eastAsia="Times New Roman" w:hAnsi="Times New Roman" w:cs="Times New Roman"/>
          <w:b/>
          <w:bCs/>
          <w:sz w:val="36"/>
          <w:szCs w:val="36"/>
          <w:shd w:val="clear" w:color="auto" w:fill="FFFFFF"/>
        </w:rPr>
        <w:t>SINH HOẠT CHUYÊN ĐỀ MÔN TOÁN 6</w:t>
      </w:r>
    </w:p>
    <w:p w:rsidR="00CF4C59" w:rsidRPr="00CF4C59" w:rsidRDefault="00CF4C59" w:rsidP="00CF4C59">
      <w:pPr>
        <w:shd w:val="clear" w:color="auto" w:fill="FFFFFF"/>
        <w:spacing w:before="300" w:after="150" w:line="240" w:lineRule="auto"/>
        <w:jc w:val="both"/>
        <w:rPr>
          <w:rFonts w:ascii="Times New Roman" w:eastAsia="Times New Roman" w:hAnsi="Times New Roman" w:cs="Times New Roman"/>
          <w:sz w:val="33"/>
          <w:szCs w:val="33"/>
        </w:rPr>
      </w:pPr>
      <w:r w:rsidRPr="00CF4C59">
        <w:rPr>
          <w:rFonts w:ascii="Times New Roman" w:eastAsia="Times New Roman" w:hAnsi="Times New Roman" w:cs="Times New Roman"/>
          <w:sz w:val="33"/>
          <w:szCs w:val="33"/>
        </w:rPr>
        <w:t>       </w:t>
      </w:r>
      <w:r w:rsidR="00F21557">
        <w:rPr>
          <w:rFonts w:ascii="Times New Roman" w:eastAsia="Times New Roman" w:hAnsi="Times New Roman" w:cs="Times New Roman"/>
          <w:sz w:val="33"/>
          <w:szCs w:val="33"/>
        </w:rPr>
        <w:t>Chiều ngày 16 tháng 2 năm 2025</w:t>
      </w:r>
      <w:r w:rsidRPr="00CF4C59">
        <w:rPr>
          <w:rFonts w:ascii="Times New Roman" w:eastAsia="Times New Roman" w:hAnsi="Times New Roman" w:cs="Times New Roman"/>
          <w:sz w:val="33"/>
          <w:szCs w:val="33"/>
        </w:rPr>
        <w:t>, tạ</w:t>
      </w:r>
      <w:r w:rsidR="00F21557">
        <w:rPr>
          <w:rFonts w:ascii="Times New Roman" w:eastAsia="Times New Roman" w:hAnsi="Times New Roman" w:cs="Times New Roman"/>
          <w:sz w:val="33"/>
          <w:szCs w:val="33"/>
        </w:rPr>
        <w:t>i trường THCS Nguyễn Chuyên Mỹ</w:t>
      </w:r>
      <w:r w:rsidRPr="00CF4C59">
        <w:rPr>
          <w:rFonts w:ascii="Times New Roman" w:eastAsia="Times New Roman" w:hAnsi="Times New Roman" w:cs="Times New Roman"/>
          <w:sz w:val="33"/>
          <w:szCs w:val="33"/>
        </w:rPr>
        <w:t>, Tổ Khoa học tự nhiên đã tiến hành sinh chuyên môn thảo luậ</w:t>
      </w:r>
      <w:r w:rsidR="00F21557">
        <w:rPr>
          <w:rFonts w:ascii="Times New Roman" w:eastAsia="Times New Roman" w:hAnsi="Times New Roman" w:cs="Times New Roman"/>
          <w:sz w:val="33"/>
          <w:szCs w:val="33"/>
        </w:rPr>
        <w:t>n, lựa chọn chuyên đề môn Toán 6</w:t>
      </w:r>
      <w:r w:rsidRPr="00CF4C59">
        <w:rPr>
          <w:rFonts w:ascii="Times New Roman" w:eastAsia="Times New Roman" w:hAnsi="Times New Roman" w:cs="Times New Roman"/>
          <w:sz w:val="33"/>
          <w:szCs w:val="33"/>
        </w:rPr>
        <w:t xml:space="preserve"> với nội dung: </w:t>
      </w:r>
      <w:r w:rsidR="00F21557">
        <w:rPr>
          <w:rFonts w:ascii="Times New Roman" w:eastAsia="Times New Roman" w:hAnsi="Times New Roman" w:cs="Times New Roman"/>
          <w:sz w:val="33"/>
          <w:szCs w:val="33"/>
        </w:rPr>
        <w:t xml:space="preserve">Sử dụng các thiết bị số trong dạy học </w:t>
      </w:r>
      <w:r w:rsidRPr="00CF4C59">
        <w:rPr>
          <w:rFonts w:ascii="Times New Roman" w:eastAsia="Times New Roman" w:hAnsi="Times New Roman" w:cs="Times New Roman"/>
          <w:sz w:val="33"/>
          <w:szCs w:val="33"/>
        </w:rPr>
        <w:t>phát huy phẩm chất, năng lực và rèn kĩ năng thực hành giải toán cho học sinh, với sự tham gia của các</w:t>
      </w:r>
      <w:r w:rsidR="00F21557">
        <w:rPr>
          <w:rFonts w:ascii="Times New Roman" w:eastAsia="Times New Roman" w:hAnsi="Times New Roman" w:cs="Times New Roman"/>
          <w:sz w:val="33"/>
          <w:szCs w:val="33"/>
        </w:rPr>
        <w:t xml:space="preserve"> thầy cô giáo</w:t>
      </w:r>
      <w:r w:rsidRPr="00CF4C59">
        <w:rPr>
          <w:rFonts w:ascii="Times New Roman" w:eastAsia="Times New Roman" w:hAnsi="Times New Roman" w:cs="Times New Roman"/>
          <w:sz w:val="33"/>
          <w:szCs w:val="33"/>
        </w:rPr>
        <w:t xml:space="preserve"> trong tổ dưới sự chủ trì của </w:t>
      </w:r>
      <w:r w:rsidR="00F21557">
        <w:rPr>
          <w:rFonts w:ascii="Times New Roman" w:eastAsia="Times New Roman" w:hAnsi="Times New Roman" w:cs="Times New Roman"/>
          <w:sz w:val="33"/>
          <w:szCs w:val="33"/>
        </w:rPr>
        <w:t>đồng chí Tổ trưởng Bùi Thị Hường.</w:t>
      </w:r>
      <w:r w:rsidRPr="00CF4C59">
        <w:rPr>
          <w:rFonts w:ascii="Times New Roman" w:eastAsia="Times New Roman" w:hAnsi="Times New Roman" w:cs="Times New Roman"/>
          <w:sz w:val="33"/>
          <w:szCs w:val="33"/>
        </w:rPr>
        <w:t xml:space="preserve"> Trên cơ sở rà soát chuẩn kiến thức, kĩ năng và những yêu cầu cần đạt về phẩm chất và năng lực,</w:t>
      </w:r>
      <w:r w:rsidR="00F21557">
        <w:rPr>
          <w:rFonts w:ascii="Times New Roman" w:eastAsia="Times New Roman" w:hAnsi="Times New Roman" w:cs="Times New Roman"/>
          <w:sz w:val="33"/>
          <w:szCs w:val="33"/>
        </w:rPr>
        <w:t xml:space="preserve"> lựa chọn các phầm mềm chuyển đổi số phù hợp;</w:t>
      </w:r>
      <w:r w:rsidRPr="00CF4C59">
        <w:rPr>
          <w:rFonts w:ascii="Times New Roman" w:eastAsia="Times New Roman" w:hAnsi="Times New Roman" w:cs="Times New Roman"/>
          <w:sz w:val="33"/>
          <w:szCs w:val="33"/>
        </w:rPr>
        <w:t xml:space="preserve"> nhóm Toán đã biên soạn các câu hỏi, bài tập và đưa vào thiết kế tiến trình dạy học.</w:t>
      </w:r>
      <w:r w:rsidR="00F21557">
        <w:rPr>
          <w:rFonts w:ascii="Times New Roman" w:eastAsia="Times New Roman" w:hAnsi="Times New Roman" w:cs="Times New Roman"/>
          <w:sz w:val="33"/>
          <w:szCs w:val="33"/>
        </w:rPr>
        <w:t xml:space="preserve"> Giao cho đồng chí Nguyễn Thị Bích Liên- Một giáo viên trẻ đầy nhiệt huyết và đam mê công việc</w:t>
      </w:r>
      <w:r w:rsidRPr="00CF4C59">
        <w:rPr>
          <w:rFonts w:ascii="Times New Roman" w:eastAsia="Times New Roman" w:hAnsi="Times New Roman" w:cs="Times New Roman"/>
          <w:sz w:val="33"/>
          <w:szCs w:val="33"/>
        </w:rPr>
        <w:t xml:space="preserve"> trực tiếp thể hiện bài giảng trên lớp.</w:t>
      </w:r>
    </w:p>
    <w:p w:rsidR="00CF4C59" w:rsidRPr="00CF4C59" w:rsidRDefault="00F21557" w:rsidP="00CF4C59">
      <w:pPr>
        <w:shd w:val="clear" w:color="auto" w:fill="FFFFFF"/>
        <w:spacing w:before="45" w:after="45"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33"/>
          <w:szCs w:val="33"/>
          <w:shd w:val="clear" w:color="auto" w:fill="FFFFFF"/>
        </w:rPr>
        <w:t>Chiều ngày 28 tháng 2 năm 2025</w:t>
      </w:r>
      <w:r w:rsidR="00CF4C59" w:rsidRPr="00CF4C59">
        <w:rPr>
          <w:rFonts w:ascii="Times New Roman" w:eastAsia="Times New Roman" w:hAnsi="Times New Roman" w:cs="Times New Roman"/>
          <w:sz w:val="33"/>
          <w:szCs w:val="33"/>
          <w:shd w:val="clear" w:color="auto" w:fill="FFFFFF"/>
        </w:rPr>
        <w:t xml:space="preserve"> Tổ chuyên môn đã thực hiện giảng dạy chuyên </w:t>
      </w:r>
      <w:r>
        <w:rPr>
          <w:rFonts w:ascii="Times New Roman" w:eastAsia="Times New Roman" w:hAnsi="Times New Roman" w:cs="Times New Roman"/>
          <w:sz w:val="33"/>
          <w:szCs w:val="33"/>
          <w:shd w:val="clear" w:color="auto" w:fill="FFFFFF"/>
        </w:rPr>
        <w:t>đề đã được thảo luận tại lớp 6C Trường THCS Nguyễn Chuyên Mỹ</w:t>
      </w:r>
      <w:r w:rsidR="00CF4C59" w:rsidRPr="00CF4C59">
        <w:rPr>
          <w:rFonts w:ascii="Times New Roman" w:eastAsia="Times New Roman" w:hAnsi="Times New Roman" w:cs="Times New Roman"/>
          <w:sz w:val="33"/>
          <w:szCs w:val="33"/>
          <w:shd w:val="clear" w:color="auto" w:fill="FFFFFF"/>
        </w:rPr>
        <w:t>.</w:t>
      </w:r>
    </w:p>
    <w:p w:rsidR="00CF4C59" w:rsidRPr="00CF4C59" w:rsidRDefault="00CF4C59" w:rsidP="00CF4C59">
      <w:pPr>
        <w:shd w:val="clear" w:color="auto" w:fill="FFFFFF"/>
        <w:spacing w:before="45" w:after="45" w:line="240" w:lineRule="auto"/>
        <w:ind w:firstLine="720"/>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t xml:space="preserve">Với mục tiêu: </w:t>
      </w:r>
      <w:r w:rsidR="00F21557">
        <w:rPr>
          <w:rFonts w:ascii="Times New Roman" w:eastAsia="Times New Roman" w:hAnsi="Times New Roman" w:cs="Times New Roman"/>
          <w:sz w:val="33"/>
          <w:szCs w:val="33"/>
          <w:shd w:val="clear" w:color="auto" w:fill="FFFFFF"/>
        </w:rPr>
        <w:t xml:space="preserve">Ứng dụng CNTT, chuyển đổi số, </w:t>
      </w:r>
      <w:r w:rsidRPr="00CF4C59">
        <w:rPr>
          <w:rFonts w:ascii="Times New Roman" w:eastAsia="Times New Roman" w:hAnsi="Times New Roman" w:cs="Times New Roman"/>
          <w:sz w:val="33"/>
          <w:szCs w:val="33"/>
          <w:shd w:val="clear" w:color="auto" w:fill="FFFFFF"/>
        </w:rPr>
        <w:t>đ</w:t>
      </w:r>
      <w:r w:rsidRPr="00CF4C59">
        <w:rPr>
          <w:rFonts w:ascii="Times New Roman" w:eastAsia="Times New Roman" w:hAnsi="Times New Roman" w:cs="Times New Roman"/>
          <w:sz w:val="33"/>
          <w:szCs w:val="33"/>
          <w:shd w:val="clear" w:color="auto" w:fill="FFFFFF"/>
          <w:lang w:val="vi-VN"/>
        </w:rPr>
        <w:t>ổi mới nhận thức về nội dung, phương pháp và hình thức dạy học, đổi mới kiểm tra đánh giá theo hướng dạy học tích cực, </w:t>
      </w:r>
      <w:r w:rsidRPr="00CF4C59">
        <w:rPr>
          <w:rFonts w:ascii="Times New Roman" w:eastAsia="Times New Roman" w:hAnsi="Times New Roman" w:cs="Times New Roman"/>
          <w:sz w:val="33"/>
          <w:szCs w:val="33"/>
          <w:shd w:val="clear" w:color="auto" w:fill="FFFFFF"/>
        </w:rPr>
        <w:t>lấy hoạt động học tập của học sinh làm trung tâm, </w:t>
      </w:r>
      <w:r w:rsidRPr="00CF4C59">
        <w:rPr>
          <w:rFonts w:ascii="Times New Roman" w:eastAsia="Times New Roman" w:hAnsi="Times New Roman" w:cs="Times New Roman"/>
          <w:sz w:val="33"/>
          <w:szCs w:val="33"/>
          <w:shd w:val="clear" w:color="auto" w:fill="FFFFFF"/>
          <w:lang w:val="vi-VN"/>
        </w:rPr>
        <w:t>hướng vào hoạt động học của học sinh</w:t>
      </w:r>
      <w:r w:rsidRPr="00CF4C59">
        <w:rPr>
          <w:rFonts w:ascii="Times New Roman" w:eastAsia="Times New Roman" w:hAnsi="Times New Roman" w:cs="Times New Roman"/>
          <w:sz w:val="33"/>
          <w:szCs w:val="33"/>
          <w:shd w:val="clear" w:color="auto" w:fill="FFFFFF"/>
        </w:rPr>
        <w:t>, nhằm phát huy phẩm chất và năng lực của học sinh, g</w:t>
      </w:r>
      <w:r w:rsidRPr="00CF4C59">
        <w:rPr>
          <w:rFonts w:ascii="Times New Roman" w:eastAsia="Times New Roman" w:hAnsi="Times New Roman" w:cs="Times New Roman"/>
          <w:sz w:val="33"/>
          <w:szCs w:val="33"/>
          <w:shd w:val="clear" w:color="auto" w:fill="FFFFFF"/>
          <w:lang w:val="vi-VN"/>
        </w:rPr>
        <w:t>iáo viên đã </w:t>
      </w:r>
      <w:r w:rsidRPr="00CF4C59">
        <w:rPr>
          <w:rFonts w:ascii="Times New Roman" w:eastAsia="Times New Roman" w:hAnsi="Times New Roman" w:cs="Times New Roman"/>
          <w:sz w:val="33"/>
          <w:szCs w:val="33"/>
          <w:shd w:val="clear" w:color="auto" w:fill="FFFFFF"/>
        </w:rPr>
        <w:t>sử dụng linh hoạt các phương pháp và hình thức tổ chức tổ chức dạy học, </w:t>
      </w:r>
      <w:r w:rsidRPr="00CF4C59">
        <w:rPr>
          <w:rFonts w:ascii="Times New Roman" w:eastAsia="Times New Roman" w:hAnsi="Times New Roman" w:cs="Times New Roman"/>
          <w:sz w:val="33"/>
          <w:szCs w:val="33"/>
          <w:shd w:val="clear" w:color="auto" w:fill="FFFFFF"/>
          <w:lang w:val="vi-VN"/>
        </w:rPr>
        <w:t>khai thác triệt để nội dung bài dạy để học sinh lĩnh hội kiến thức một cách hiệu quả nhất.</w:t>
      </w:r>
    </w:p>
    <w:p w:rsidR="00CF4C59" w:rsidRPr="00CF4C59" w:rsidRDefault="00CF4C59" w:rsidP="00CF4C59">
      <w:pPr>
        <w:shd w:val="clear" w:color="auto" w:fill="FFFFFF"/>
        <w:spacing w:before="45" w:after="45"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t>           Giáo viên dạy học thông qua việc định hướng, chỉ đạo học sinh tiến hành các hoạt động học tập phát hiện kiến thức mới, vận dụng sáng tạo kiến thức đã biết vào các tình huống học tập hoặc tình huống thực tiễn..., giúp học sinh tự khám phá những điều chưa biết chứ không thụ động tiếp thu những tri thức được sắp đặt sẵn. </w:t>
      </w:r>
      <w:r w:rsidRPr="00CF4C59">
        <w:rPr>
          <w:rFonts w:ascii="Times New Roman" w:eastAsia="Times New Roman" w:hAnsi="Times New Roman" w:cs="Times New Roman"/>
          <w:sz w:val="33"/>
          <w:szCs w:val="33"/>
          <w:shd w:val="clear" w:color="auto" w:fill="FFFFFF"/>
          <w:lang w:val="vi-VN"/>
        </w:rPr>
        <w:t>Từ đó phát huy sự chủ động lĩnh hội kiến thức cho tất cả học sinh trong giờ học</w:t>
      </w:r>
      <w:r w:rsidRPr="00CF4C59">
        <w:rPr>
          <w:rFonts w:ascii="Times New Roman" w:eastAsia="Times New Roman" w:hAnsi="Times New Roman" w:cs="Times New Roman"/>
          <w:sz w:val="33"/>
          <w:szCs w:val="33"/>
          <w:shd w:val="clear" w:color="auto" w:fill="FFFFFF"/>
        </w:rPr>
        <w:t>,</w:t>
      </w:r>
      <w:r w:rsidRPr="00CF4C59">
        <w:rPr>
          <w:rFonts w:ascii="Times New Roman" w:eastAsia="Times New Roman" w:hAnsi="Times New Roman" w:cs="Times New Roman"/>
          <w:sz w:val="33"/>
          <w:szCs w:val="33"/>
          <w:shd w:val="clear" w:color="auto" w:fill="FFFFFF"/>
          <w:lang w:val="vi-VN"/>
        </w:rPr>
        <w:t> phát triển năng lực học sinh</w:t>
      </w:r>
      <w:r w:rsidRPr="00CF4C59">
        <w:rPr>
          <w:rFonts w:ascii="Times New Roman" w:eastAsia="Times New Roman" w:hAnsi="Times New Roman" w:cs="Times New Roman"/>
          <w:sz w:val="33"/>
          <w:szCs w:val="33"/>
          <w:shd w:val="clear" w:color="auto" w:fill="FFFFFF"/>
        </w:rPr>
        <w:t>.</w:t>
      </w:r>
    </w:p>
    <w:p w:rsidR="00CF4C59" w:rsidRPr="00CF4C59" w:rsidRDefault="00CF4C59" w:rsidP="00CF4C59">
      <w:pPr>
        <w:shd w:val="clear" w:color="auto" w:fill="FFFFFF"/>
        <w:spacing w:after="150"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t> </w:t>
      </w:r>
    </w:p>
    <w:p w:rsidR="00CF4C59" w:rsidRPr="00CF4C59" w:rsidRDefault="00CF4C59" w:rsidP="00CF4C59">
      <w:pPr>
        <w:shd w:val="clear" w:color="auto" w:fill="FFFFFF"/>
        <w:spacing w:after="150" w:line="240" w:lineRule="auto"/>
        <w:rPr>
          <w:rFonts w:ascii="Times New Roman" w:eastAsia="Times New Roman" w:hAnsi="Times New Roman" w:cs="Times New Roman"/>
          <w:sz w:val="20"/>
          <w:szCs w:val="20"/>
        </w:rPr>
      </w:pPr>
    </w:p>
    <w:p w:rsidR="00CF4C59" w:rsidRPr="00CF4C59" w:rsidRDefault="00CF4C59" w:rsidP="00CF4C59">
      <w:pPr>
        <w:shd w:val="clear" w:color="auto" w:fill="FFFFFF"/>
        <w:spacing w:after="150" w:line="240" w:lineRule="auto"/>
        <w:jc w:val="center"/>
        <w:rPr>
          <w:rFonts w:ascii="Times New Roman" w:eastAsia="Times New Roman" w:hAnsi="Times New Roman" w:cs="Times New Roman"/>
          <w:sz w:val="20"/>
          <w:szCs w:val="20"/>
        </w:rPr>
      </w:pPr>
    </w:p>
    <w:p w:rsidR="00CF4C59" w:rsidRPr="00CF4C59" w:rsidRDefault="00CF4C59" w:rsidP="00A83DB3">
      <w:pPr>
        <w:shd w:val="clear" w:color="auto" w:fill="FFFFFF"/>
        <w:spacing w:before="45" w:after="45"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lastRenderedPageBreak/>
        <w:t>      Trong quá trình giảng dạy giáo viên đã có biện pháp động viên, tích lệ học sinh tham gia học tập; theo dõi, phát hiện kịp thời những khó khăn của học sinh, đặc biệt quan tâm chỉ bảo kịp thời các em học sinh trung bình, yếu; do đó đã thu hút được tất cả các em học sinh trong lớp tham gia học tập tích cực.</w:t>
      </w:r>
    </w:p>
    <w:p w:rsidR="00CF4C59" w:rsidRPr="00CF4C59" w:rsidRDefault="00CF4C59" w:rsidP="00CF4C59">
      <w:pPr>
        <w:shd w:val="clear" w:color="auto" w:fill="FFFFFF"/>
        <w:spacing w:before="45" w:after="45" w:line="240" w:lineRule="auto"/>
        <w:ind w:firstLine="567"/>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t>Giáo viên đã khai t</w:t>
      </w:r>
      <w:r w:rsidR="00F21557">
        <w:rPr>
          <w:rFonts w:ascii="Times New Roman" w:eastAsia="Times New Roman" w:hAnsi="Times New Roman" w:cs="Times New Roman"/>
          <w:sz w:val="33"/>
          <w:szCs w:val="33"/>
          <w:shd w:val="clear" w:color="auto" w:fill="FFFFFF"/>
        </w:rPr>
        <w:t>hác, sử dụng phần mềm Azota, Plicker</w:t>
      </w:r>
      <w:r w:rsidRPr="00CF4C59">
        <w:rPr>
          <w:rFonts w:ascii="Times New Roman" w:eastAsia="Times New Roman" w:hAnsi="Times New Roman" w:cs="Times New Roman"/>
          <w:sz w:val="33"/>
          <w:szCs w:val="33"/>
          <w:shd w:val="clear" w:color="auto" w:fill="FFFFFF"/>
        </w:rPr>
        <w:t xml:space="preserve"> một cách triệt để, phù hợp với nội dung nội dung bài học và đối tượng học sinh. trong giảng một cách phù hợp và đem lại hiệu quả cao.</w:t>
      </w:r>
    </w:p>
    <w:p w:rsidR="00CF4C59" w:rsidRPr="00CF4C59" w:rsidRDefault="00CF4C59" w:rsidP="00CF4C59">
      <w:pPr>
        <w:shd w:val="clear" w:color="auto" w:fill="FFFFFF"/>
        <w:spacing w:after="150" w:line="240" w:lineRule="auto"/>
        <w:jc w:val="center"/>
        <w:rPr>
          <w:rFonts w:ascii="Times New Roman" w:eastAsia="Times New Roman" w:hAnsi="Times New Roman" w:cs="Times New Roman"/>
          <w:sz w:val="20"/>
          <w:szCs w:val="20"/>
        </w:rPr>
      </w:pPr>
    </w:p>
    <w:p w:rsidR="00CF4C59" w:rsidRPr="00CF4C59" w:rsidRDefault="00CF4C59" w:rsidP="00CF4C59">
      <w:pPr>
        <w:shd w:val="clear" w:color="auto" w:fill="FFFFFF"/>
        <w:spacing w:after="150"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rPr>
        <w:t xml:space="preserve">    </w:t>
      </w:r>
      <w:r w:rsidR="00A83DB3">
        <w:rPr>
          <w:rFonts w:ascii="Times New Roman" w:eastAsia="Times New Roman" w:hAnsi="Times New Roman" w:cs="Times New Roman"/>
          <w:sz w:val="33"/>
          <w:szCs w:val="33"/>
        </w:rPr>
        <w:t xml:space="preserve">  </w:t>
      </w:r>
    </w:p>
    <w:p w:rsidR="00CF4C59" w:rsidRPr="00CF4C59" w:rsidRDefault="00CF4C59" w:rsidP="00CF4C59">
      <w:pPr>
        <w:shd w:val="clear" w:color="auto" w:fill="FFFFFF"/>
        <w:spacing w:after="150" w:line="240" w:lineRule="auto"/>
        <w:jc w:val="center"/>
        <w:rPr>
          <w:rFonts w:ascii="Times New Roman" w:eastAsia="Times New Roman" w:hAnsi="Times New Roman" w:cs="Times New Roman"/>
          <w:sz w:val="20"/>
          <w:szCs w:val="20"/>
        </w:rPr>
      </w:pPr>
    </w:p>
    <w:p w:rsidR="00CF4C59" w:rsidRPr="00CF4C59" w:rsidRDefault="00CF4C59" w:rsidP="00CF4C59">
      <w:pPr>
        <w:shd w:val="clear" w:color="auto" w:fill="FFFFFF"/>
        <w:spacing w:after="150"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20"/>
          <w:szCs w:val="20"/>
        </w:rPr>
        <w:t> </w:t>
      </w:r>
      <w:r w:rsidR="00A83DB3">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7.25pt;height:284.25pt">
            <v:imagedata r:id="rId5" o:title="7777777777777777"/>
          </v:shape>
        </w:pict>
      </w:r>
    </w:p>
    <w:p w:rsidR="00CF4C59" w:rsidRDefault="00A83DB3" w:rsidP="00CF4C59">
      <w:pPr>
        <w:shd w:val="clear" w:color="auto" w:fill="FFFFFF"/>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pict>
          <v:shape id="_x0000_i1040" type="#_x0000_t75" style="width:467.25pt;height:210.75pt">
            <v:imagedata r:id="rId6" o:title="9999999999999999"/>
          </v:shape>
        </w:pict>
      </w:r>
    </w:p>
    <w:p w:rsidR="00A83DB3" w:rsidRDefault="00A83DB3" w:rsidP="00CF4C59">
      <w:pPr>
        <w:shd w:val="clear" w:color="auto" w:fill="FFFFFF"/>
        <w:spacing w:after="150" w:line="240" w:lineRule="auto"/>
        <w:jc w:val="center"/>
        <w:rPr>
          <w:rFonts w:ascii="Times New Roman" w:eastAsia="Times New Roman" w:hAnsi="Times New Roman" w:cs="Times New Roman"/>
          <w:sz w:val="20"/>
          <w:szCs w:val="20"/>
        </w:rPr>
      </w:pPr>
    </w:p>
    <w:p w:rsidR="00A83DB3" w:rsidRDefault="00A83DB3" w:rsidP="00CF4C59">
      <w:pPr>
        <w:shd w:val="clear" w:color="auto" w:fill="FFFFFF"/>
        <w:spacing w:after="150" w:line="240" w:lineRule="auto"/>
        <w:jc w:val="center"/>
        <w:rPr>
          <w:rFonts w:ascii="Times New Roman" w:eastAsia="Times New Roman" w:hAnsi="Times New Roman" w:cs="Times New Roman"/>
          <w:sz w:val="20"/>
          <w:szCs w:val="20"/>
        </w:rPr>
      </w:pPr>
    </w:p>
    <w:p w:rsidR="00A83DB3" w:rsidRPr="00CF4C59" w:rsidRDefault="00A83DB3" w:rsidP="00CF4C59">
      <w:pPr>
        <w:shd w:val="clear" w:color="auto" w:fill="FFFFFF"/>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_x0000_i1041" type="#_x0000_t75" style="width:467.25pt;height:210.75pt">
            <v:imagedata r:id="rId7" o:title="88888888888888"/>
          </v:shape>
        </w:pict>
      </w:r>
    </w:p>
    <w:p w:rsidR="00CF4C59" w:rsidRPr="00CF4C59" w:rsidRDefault="00CF4C59" w:rsidP="00A83DB3">
      <w:pPr>
        <w:shd w:val="clear" w:color="auto" w:fill="FFFFFF"/>
        <w:spacing w:before="45" w:after="45" w:line="240" w:lineRule="auto"/>
        <w:ind w:firstLine="567"/>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rPr>
        <w:t>Giáo viên đã chú trọng tới đánh giá kết quả học tập của học sinh theo mục tiêu bài học trong suốt tiến trình dạy học thông qua hệ thống câu hỏi, bài tập từ dễ đến khó, phù hợp với các đối tượng học sinh trong lớp. Trong đó đặc biệt quan tâm tâm đến việc phát triển kỹ năng tự đánh giá và đánh giá lẫn nhau của học sinh với nhiều hình thức nhận xét, tìm lời giải sai, nguyên nhân và nêu cách sửa chữa các sai sót…</w:t>
      </w:r>
    </w:p>
    <w:p w:rsidR="00CF4C59" w:rsidRPr="00CF4C59" w:rsidRDefault="00CF4C59" w:rsidP="00CF4C59">
      <w:pPr>
        <w:shd w:val="clear" w:color="auto" w:fill="FFFFFF"/>
        <w:spacing w:after="150"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rPr>
        <w:t>      Buổi sinh hoạt chuyên đề thành công, </w:t>
      </w:r>
      <w:r w:rsidRPr="00CF4C59">
        <w:rPr>
          <w:rFonts w:ascii="Times New Roman" w:eastAsia="Times New Roman" w:hAnsi="Times New Roman" w:cs="Times New Roman"/>
          <w:sz w:val="33"/>
          <w:szCs w:val="33"/>
          <w:shd w:val="clear" w:color="auto" w:fill="FFFFFF"/>
        </w:rPr>
        <w:t>là dịp</w:t>
      </w:r>
      <w:r w:rsidRPr="00CF4C59">
        <w:rPr>
          <w:rFonts w:ascii="Times New Roman" w:eastAsia="Times New Roman" w:hAnsi="Times New Roman" w:cs="Times New Roman"/>
          <w:sz w:val="33"/>
          <w:szCs w:val="33"/>
        </w:rPr>
        <w:t> </w:t>
      </w:r>
      <w:r w:rsidRPr="00CF4C59">
        <w:rPr>
          <w:rFonts w:ascii="Times New Roman" w:eastAsia="Times New Roman" w:hAnsi="Times New Roman" w:cs="Times New Roman"/>
          <w:sz w:val="33"/>
          <w:szCs w:val="33"/>
          <w:shd w:val="clear" w:color="auto" w:fill="FFFFFF"/>
        </w:rPr>
        <w:t>để</w:t>
      </w:r>
      <w:r w:rsidRPr="00CF4C59">
        <w:rPr>
          <w:rFonts w:ascii="Times New Roman" w:eastAsia="Times New Roman" w:hAnsi="Times New Roman" w:cs="Times New Roman"/>
          <w:sz w:val="33"/>
          <w:szCs w:val="33"/>
          <w:shd w:val="clear" w:color="auto" w:fill="FFFFFF"/>
          <w:lang w:val="vi-VN"/>
        </w:rPr>
        <w:t> tất cả giáo viên nâng cao năng lực chuyên môn, kỹ năng sư phạm và phát huy khả năng sáng tạo trong việc áp dụng các phương pháp dạy học thông qua việc dự giờ, trao đổi, thảo luận, chia sẻ sau khi dự giờ.</w:t>
      </w:r>
    </w:p>
    <w:p w:rsidR="00CF4C59" w:rsidRPr="00CF4C59" w:rsidRDefault="00CF4C59" w:rsidP="00CF4C59">
      <w:pPr>
        <w:shd w:val="clear" w:color="auto" w:fill="FFFFFF"/>
        <w:spacing w:after="150" w:line="240" w:lineRule="auto"/>
        <w:jc w:val="both"/>
        <w:rPr>
          <w:rFonts w:ascii="Times New Roman" w:eastAsia="Times New Roman" w:hAnsi="Times New Roman" w:cs="Times New Roman"/>
          <w:sz w:val="20"/>
          <w:szCs w:val="20"/>
        </w:rPr>
      </w:pPr>
      <w:r w:rsidRPr="00CF4C59">
        <w:rPr>
          <w:rFonts w:ascii="Times New Roman" w:eastAsia="Times New Roman" w:hAnsi="Times New Roman" w:cs="Times New Roman"/>
          <w:sz w:val="33"/>
          <w:szCs w:val="33"/>
          <w:shd w:val="clear" w:color="auto" w:fill="FFFFFF"/>
          <w:lang w:val="vi-VN"/>
        </w:rPr>
        <w:t>                                                                                 </w:t>
      </w:r>
      <w:r w:rsidR="00631983">
        <w:rPr>
          <w:rFonts w:ascii="Times New Roman" w:eastAsia="Times New Roman" w:hAnsi="Times New Roman" w:cs="Times New Roman"/>
          <w:sz w:val="33"/>
          <w:szCs w:val="33"/>
          <w:shd w:val="clear" w:color="auto" w:fill="FFFFFF"/>
        </w:rPr>
        <w:t>Bùi Hường</w:t>
      </w:r>
    </w:p>
    <w:p w:rsidR="00600882" w:rsidRPr="00CF4C59" w:rsidRDefault="00600882">
      <w:pPr>
        <w:rPr>
          <w:rFonts w:ascii="Times New Roman" w:hAnsi="Times New Roman" w:cs="Times New Roman"/>
        </w:rPr>
      </w:pPr>
    </w:p>
    <w:sectPr w:rsidR="00600882" w:rsidRPr="00CF4C59" w:rsidSect="009E1C9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59"/>
    <w:rsid w:val="001E3FD2"/>
    <w:rsid w:val="00600882"/>
    <w:rsid w:val="00631983"/>
    <w:rsid w:val="009E1C93"/>
    <w:rsid w:val="00A83DB3"/>
    <w:rsid w:val="00C04F52"/>
    <w:rsid w:val="00CF4C59"/>
    <w:rsid w:val="00F2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1D3D"/>
  <w15:chartTrackingRefBased/>
  <w15:docId w15:val="{94CC5275-17E6-407F-9D18-C2A732E8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4C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C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F4C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C59"/>
    <w:rPr>
      <w:b/>
      <w:bCs/>
    </w:rPr>
  </w:style>
  <w:style w:type="character" w:styleId="Emphasis">
    <w:name w:val="Emphasis"/>
    <w:basedOn w:val="DefaultParagraphFont"/>
    <w:uiPriority w:val="20"/>
    <w:qFormat/>
    <w:rsid w:val="00CF4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96616">
      <w:bodyDiv w:val="1"/>
      <w:marLeft w:val="0"/>
      <w:marRight w:val="0"/>
      <w:marTop w:val="0"/>
      <w:marBottom w:val="0"/>
      <w:divBdr>
        <w:top w:val="none" w:sz="0" w:space="0" w:color="auto"/>
        <w:left w:val="none" w:sz="0" w:space="0" w:color="auto"/>
        <w:bottom w:val="none" w:sz="0" w:space="0" w:color="auto"/>
        <w:right w:val="none" w:sz="0" w:space="0" w:color="auto"/>
      </w:divBdr>
      <w:divsChild>
        <w:div w:id="511259089">
          <w:marLeft w:val="0"/>
          <w:marRight w:val="0"/>
          <w:marTop w:val="0"/>
          <w:marBottom w:val="0"/>
          <w:divBdr>
            <w:top w:val="none" w:sz="0" w:space="0" w:color="auto"/>
            <w:left w:val="none" w:sz="0" w:space="0" w:color="auto"/>
            <w:bottom w:val="none" w:sz="0" w:space="0" w:color="auto"/>
            <w:right w:val="none" w:sz="0" w:space="0" w:color="auto"/>
          </w:divBdr>
          <w:divsChild>
            <w:div w:id="16539408">
              <w:marLeft w:val="0"/>
              <w:marRight w:val="0"/>
              <w:marTop w:val="0"/>
              <w:marBottom w:val="0"/>
              <w:divBdr>
                <w:top w:val="none" w:sz="0" w:space="0" w:color="auto"/>
                <w:left w:val="none" w:sz="0" w:space="0" w:color="auto"/>
                <w:bottom w:val="none" w:sz="0" w:space="0" w:color="auto"/>
                <w:right w:val="none" w:sz="0" w:space="0" w:color="auto"/>
              </w:divBdr>
              <w:divsChild>
                <w:div w:id="1268463283">
                  <w:marLeft w:val="0"/>
                  <w:marRight w:val="150"/>
                  <w:marTop w:val="0"/>
                  <w:marBottom w:val="150"/>
                  <w:divBdr>
                    <w:top w:val="none" w:sz="0" w:space="0" w:color="auto"/>
                    <w:left w:val="none" w:sz="0" w:space="0" w:color="auto"/>
                    <w:bottom w:val="none" w:sz="0" w:space="0" w:color="auto"/>
                    <w:right w:val="none" w:sz="0" w:space="0" w:color="auto"/>
                  </w:divBdr>
                </w:div>
              </w:divsChild>
            </w:div>
            <w:div w:id="917329957">
              <w:marLeft w:val="0"/>
              <w:marRight w:val="0"/>
              <w:marTop w:val="0"/>
              <w:marBottom w:val="0"/>
              <w:divBdr>
                <w:top w:val="none" w:sz="0" w:space="0" w:color="auto"/>
                <w:left w:val="none" w:sz="0" w:space="0" w:color="auto"/>
                <w:bottom w:val="none" w:sz="0" w:space="0" w:color="auto"/>
                <w:right w:val="none" w:sz="0" w:space="0" w:color="auto"/>
              </w:divBdr>
              <w:divsChild>
                <w:div w:id="4950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7D99-BF9D-44BB-9983-1A971594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2025-03-18T08:20:00Z</dcterms:created>
  <dcterms:modified xsi:type="dcterms:W3CDTF">2025-03-18T08:33:00Z</dcterms:modified>
</cp:coreProperties>
</file>