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844" w:rsidRDefault="00E33844" w:rsidP="00E33844">
      <w:pPr>
        <w:pStyle w:val="NormalWeb"/>
        <w:spacing w:before="0" w:beforeAutospacing="0" w:after="0" w:afterAutospacing="0"/>
        <w:jc w:val="center"/>
      </w:pPr>
      <w:r>
        <w:rPr>
          <w:rStyle w:val="Strong"/>
        </w:rPr>
        <w:t>KỈ NIỆM CHUYẾN ĐI  TRẢI NGHIỆM LỚP 7B</w:t>
      </w:r>
    </w:p>
    <w:p w:rsidR="00E33844" w:rsidRDefault="00D37FEE" w:rsidP="00E33844">
      <w:pPr>
        <w:pStyle w:val="NormalWeb"/>
        <w:spacing w:before="0" w:beforeAutospacing="0" w:after="0" w:afterAutospacing="0"/>
        <w:jc w:val="both"/>
      </w:pPr>
      <w:r>
        <w:t xml:space="preserve">        </w:t>
      </w:r>
      <w:r w:rsidR="00E33844">
        <w:t>Trong không khí rộn ràng của một buổi ngoại khóa đặc biệt, ngày 21/12/2024 các em  học sinh lớp 7b đã có cơ hội khám phá vẻ đẹp thiên nhiên, con người Việt Nam và đặc biệt học sinh được tham gia các trò chơi dân gian trong đó có cuộc thi nấu cơm bằng nồi đất và nướng gà truyền thống. Đây không chỉ là một hoạt động giải trí thú vị mà còn là dịp để các em trải nghiệm và hiểu thêm về văn hóa ẩm thực dân gian.</w:t>
      </w:r>
    </w:p>
    <w:p w:rsidR="00E33844" w:rsidRDefault="00E33844" w:rsidP="00E33844">
      <w:pPr>
        <w:pStyle w:val="NormalWeb"/>
        <w:spacing w:before="0" w:beforeAutospacing="0" w:after="0" w:afterAutospacing="0"/>
        <w:jc w:val="both"/>
      </w:pPr>
      <w:r>
        <w:t xml:space="preserve">     Buổi thi bắt đầu với sự háo hức của tất cả các đội tham gia. Mỗi nhóm được phát các nguyên liệu và dụng cụ cần thiết như nồi đất, gà tươi, gạo, cùng một số loại gia vị. Các em nhanh chóng phân công công việc, người nhóm bếp, người rửa gạo, người chuẩn bị gia vị ướp gà. Không khí sôi nổi, tiếng cười nói vang vọng khắp khu vực.</w:t>
      </w:r>
    </w:p>
    <w:p w:rsidR="00E33844" w:rsidRDefault="00E33844" w:rsidP="00E33844">
      <w:pPr>
        <w:pStyle w:val="NormalWeb"/>
        <w:spacing w:before="0" w:beforeAutospacing="0" w:after="0" w:afterAutospacing="0"/>
        <w:jc w:val="both"/>
      </w:pPr>
      <w:r>
        <w:t xml:space="preserve">     Quá trình nấu cơm bằng nồi đất đòi hỏi sự khéo léo và kiên nhẫn. Các em phải nhóm bếp cẩn thận, điều chỉnh lửa sao cho vừa phải để cơm chín đều mà không bị khê. Bên cạnh đó, gà được ướp gia vị kỹ lưỡng, sau đó nướng trên bếp than hồng. Mùi thơm của gà nướng quyện với hương thơm của cơm chín dần lan tỏa, khiến ai cũng phải xuýt xoa.</w:t>
      </w:r>
    </w:p>
    <w:p w:rsidR="00E33844" w:rsidRDefault="00E33844" w:rsidP="00E33844">
      <w:pPr>
        <w:pStyle w:val="NormalWeb"/>
        <w:spacing w:before="0" w:beforeAutospacing="0" w:after="0" w:afterAutospacing="0"/>
        <w:jc w:val="both"/>
      </w:pPr>
      <w:r>
        <w:t xml:space="preserve">       Trong lúc chờ cơm và gà chín, các nhóm còn tranh thủ giao lưu, chia sẻ kinh nghiệm và cổ vũ lẫn nhau. Sự phối hợp nhịp nhàng giữa các thành viên không chỉ tạo ra những món ăn ngon mà còn thắt chặt thêm tình bạn.</w:t>
      </w:r>
    </w:p>
    <w:p w:rsidR="00E33844" w:rsidRDefault="00E33844" w:rsidP="00E33844">
      <w:pPr>
        <w:pStyle w:val="NormalWeb"/>
        <w:spacing w:before="0" w:beforeAutospacing="0" w:after="0" w:afterAutospacing="0"/>
        <w:jc w:val="both"/>
      </w:pPr>
      <w:r>
        <w:t xml:space="preserve">      Khi mọi thứ đã sẵn sàng, các nhóm lần lượt trình bày thành quả của mình trước ban giám khảo. Những nồi cơm nóng hổi, dẻo thơm cùng với gà nướng vàng ươm, đậm đà gia vị đã làm hài lòng tất cả mọi người. Giám khảo đánh giá không chỉ dựa trên hương vị món ăn mà còn xem xét sự sáng tạo và tinh thần đồng đội của các nhóm.</w:t>
      </w:r>
    </w:p>
    <w:p w:rsidR="00E33844" w:rsidRDefault="00E33844" w:rsidP="00E33844">
      <w:pPr>
        <w:pStyle w:val="NormalWeb"/>
        <w:spacing w:before="0" w:beforeAutospacing="0" w:after="0" w:afterAutospacing="0"/>
        <w:jc w:val="both"/>
      </w:pPr>
      <w:r>
        <w:t xml:space="preserve">      Kết thúc cuộc thi, dù có đội giành chiến thắng, nhưng tất cả các bạn học sinh đều cảm thấy vui vẻ và hạnh phúc vì đã có một trải nghiệm đáng nhớ. Buổi thi nấu cơm nướng gà không chỉ giúp các em rèn luyện kỹ năng nấu ăn, mà còn hiểu thêm về giá trị của sự đoàn kết, tinh thần làm việc nhóm và ý nghĩa của việc gìn giữ những nét đẹp văn hóa truyền thống.</w:t>
      </w:r>
    </w:p>
    <w:p w:rsidR="004A5E4E" w:rsidRDefault="00D43024" w:rsidP="00E33844">
      <w:pPr>
        <w:jc w:val="both"/>
      </w:pPr>
      <w:r w:rsidRPr="00D43024">
        <w:rPr>
          <w:noProof/>
        </w:rPr>
        <w:lastRenderedPageBreak/>
        <w:drawing>
          <wp:inline distT="0" distB="0" distL="0" distR="0">
            <wp:extent cx="5940425" cy="10553274"/>
            <wp:effectExtent l="0" t="0" r="3175" b="635"/>
            <wp:docPr id="1" name="Picture 1" descr="C:\Users\DELL\Desktop\tin bài\ả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tin bài\ảnh.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10553274"/>
                    </a:xfrm>
                    <a:prstGeom prst="rect">
                      <a:avLst/>
                    </a:prstGeom>
                    <a:noFill/>
                    <a:ln>
                      <a:noFill/>
                    </a:ln>
                  </pic:spPr>
                </pic:pic>
              </a:graphicData>
            </a:graphic>
          </wp:inline>
        </w:drawing>
      </w:r>
    </w:p>
    <w:p w:rsidR="00DD0FD8" w:rsidRDefault="00DD0FD8" w:rsidP="00E33844">
      <w:pPr>
        <w:jc w:val="both"/>
      </w:pPr>
    </w:p>
    <w:p w:rsidR="00DD0FD8" w:rsidRDefault="00DD0FD8" w:rsidP="00E33844">
      <w:pPr>
        <w:jc w:val="both"/>
      </w:pPr>
      <w:r w:rsidRPr="00DD0FD8">
        <w:rPr>
          <w:noProof/>
        </w:rPr>
        <w:drawing>
          <wp:inline distT="0" distB="0" distL="0" distR="0" wp14:anchorId="07C942FE" wp14:editId="4F1BB043">
            <wp:extent cx="5940425" cy="4473575"/>
            <wp:effectExtent l="0" t="0" r="3175" b="3175"/>
            <wp:docPr id="2" name="Picture 2" descr="C:\Users\DELL\Downloads\576bb5f58b23377d6e3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576bb5f58b23377d6e32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73575"/>
                    </a:xfrm>
                    <a:prstGeom prst="rect">
                      <a:avLst/>
                    </a:prstGeom>
                    <a:noFill/>
                    <a:ln>
                      <a:noFill/>
                    </a:ln>
                  </pic:spPr>
                </pic:pic>
              </a:graphicData>
            </a:graphic>
          </wp:inline>
        </w:drawing>
      </w:r>
    </w:p>
    <w:p w:rsidR="00DD0FD8" w:rsidRDefault="00DD0FD8" w:rsidP="00E33844">
      <w:pPr>
        <w:jc w:val="both"/>
      </w:pPr>
    </w:p>
    <w:p w:rsidR="00DD0FD8" w:rsidRDefault="00DD0FD8" w:rsidP="00E33844">
      <w:pPr>
        <w:jc w:val="both"/>
      </w:pPr>
    </w:p>
    <w:p w:rsidR="0028465F" w:rsidRDefault="0028465F" w:rsidP="00E33844">
      <w:pPr>
        <w:jc w:val="both"/>
      </w:pPr>
    </w:p>
    <w:p w:rsidR="0028465F" w:rsidRDefault="0028465F" w:rsidP="00E33844">
      <w:pPr>
        <w:jc w:val="both"/>
      </w:pPr>
    </w:p>
    <w:p w:rsidR="0028465F" w:rsidRDefault="0028465F" w:rsidP="00E33844">
      <w:pPr>
        <w:jc w:val="both"/>
      </w:pPr>
    </w:p>
    <w:p w:rsidR="0028465F" w:rsidRDefault="0028465F" w:rsidP="00E33844">
      <w:pPr>
        <w:jc w:val="both"/>
      </w:pPr>
    </w:p>
    <w:p w:rsidR="0028465F" w:rsidRDefault="0028465F" w:rsidP="00E33844">
      <w:pPr>
        <w:jc w:val="both"/>
      </w:pPr>
    </w:p>
    <w:p w:rsidR="0028465F" w:rsidRDefault="0028465F" w:rsidP="00E33844">
      <w:pPr>
        <w:jc w:val="both"/>
      </w:pPr>
    </w:p>
    <w:p w:rsidR="0028465F" w:rsidRDefault="0028465F" w:rsidP="00E33844">
      <w:pPr>
        <w:jc w:val="both"/>
      </w:pPr>
    </w:p>
    <w:p w:rsidR="0028465F" w:rsidRDefault="0028465F" w:rsidP="00E33844">
      <w:pPr>
        <w:jc w:val="both"/>
      </w:pPr>
    </w:p>
    <w:p w:rsidR="0028465F" w:rsidRDefault="0028465F" w:rsidP="00E33844">
      <w:pPr>
        <w:jc w:val="both"/>
      </w:pPr>
    </w:p>
    <w:p w:rsidR="0028465F" w:rsidRDefault="0028465F" w:rsidP="00E33844">
      <w:pPr>
        <w:jc w:val="both"/>
      </w:pPr>
    </w:p>
    <w:p w:rsidR="0028465F" w:rsidRDefault="0028465F" w:rsidP="00E33844">
      <w:pPr>
        <w:jc w:val="both"/>
      </w:pPr>
    </w:p>
    <w:p w:rsidR="0028465F" w:rsidRDefault="0028465F" w:rsidP="00E33844">
      <w:pPr>
        <w:jc w:val="both"/>
      </w:pPr>
      <w:bookmarkStart w:id="0" w:name="_GoBack"/>
      <w:r w:rsidRPr="0028465F">
        <w:rPr>
          <w:noProof/>
        </w:rPr>
        <w:lastRenderedPageBreak/>
        <w:drawing>
          <wp:inline distT="0" distB="0" distL="0" distR="0">
            <wp:extent cx="5940425" cy="3621561"/>
            <wp:effectExtent l="0" t="0" r="3175" b="0"/>
            <wp:docPr id="3" name="Picture 3" descr="C:\Users\DELL\Downloads\f2f54d6e73b8cfe696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f2f54d6e73b8cfe696a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621561"/>
                    </a:xfrm>
                    <a:prstGeom prst="rect">
                      <a:avLst/>
                    </a:prstGeom>
                    <a:noFill/>
                    <a:ln>
                      <a:noFill/>
                    </a:ln>
                  </pic:spPr>
                </pic:pic>
              </a:graphicData>
            </a:graphic>
          </wp:inline>
        </w:drawing>
      </w:r>
      <w:bookmarkEnd w:id="0"/>
    </w:p>
    <w:p w:rsidR="00DD0FD8" w:rsidRDefault="00DD0FD8" w:rsidP="00E33844">
      <w:pPr>
        <w:jc w:val="both"/>
      </w:pPr>
    </w:p>
    <w:sectPr w:rsidR="00DD0FD8" w:rsidSect="00E33844">
      <w:pgSz w:w="11907" w:h="16840" w:code="9"/>
      <w:pgMar w:top="709"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844"/>
    <w:rsid w:val="0028465F"/>
    <w:rsid w:val="004A5E4E"/>
    <w:rsid w:val="00705716"/>
    <w:rsid w:val="00D37FEE"/>
    <w:rsid w:val="00D43024"/>
    <w:rsid w:val="00DD0FD8"/>
    <w:rsid w:val="00E3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B0A3"/>
  <w15:chartTrackingRefBased/>
  <w15:docId w15:val="{97C8480B-A767-491D-A2F2-059EE990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844"/>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E338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2025-01-11T17:30:00Z</dcterms:created>
  <dcterms:modified xsi:type="dcterms:W3CDTF">2025-01-11T17:49:00Z</dcterms:modified>
</cp:coreProperties>
</file>