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2" w:type="dxa"/>
        <w:tblInd w:w="104" w:type="dxa"/>
        <w:tblLayout w:type="fixed"/>
        <w:tblCellMar>
          <w:left w:w="0" w:type="dxa"/>
          <w:right w:w="0" w:type="dxa"/>
        </w:tblCellMar>
        <w:tblLook w:val="01E0" w:firstRow="1" w:lastRow="1" w:firstColumn="1" w:lastColumn="1" w:noHBand="0" w:noVBand="0"/>
      </w:tblPr>
      <w:tblGrid>
        <w:gridCol w:w="4610"/>
        <w:gridCol w:w="5262"/>
      </w:tblGrid>
      <w:tr w:rsidR="000A387D" w14:paraId="7A04C3BF" w14:textId="77777777" w:rsidTr="00810191">
        <w:trPr>
          <w:trHeight w:val="238"/>
        </w:trPr>
        <w:tc>
          <w:tcPr>
            <w:tcW w:w="4610" w:type="dxa"/>
          </w:tcPr>
          <w:p w14:paraId="2A65F160" w14:textId="77777777" w:rsidR="000A387D" w:rsidRDefault="000A387D" w:rsidP="00810191">
            <w:pPr>
              <w:pStyle w:val="TableParagraph"/>
              <w:spacing w:before="0" w:line="266" w:lineRule="exact"/>
              <w:ind w:left="41" w:right="56"/>
              <w:jc w:val="center"/>
              <w:rPr>
                <w:b/>
                <w:sz w:val="24"/>
                <w:lang w:val="vi-VN"/>
              </w:rPr>
            </w:pPr>
            <w:r>
              <w:rPr>
                <w:b/>
                <w:sz w:val="24"/>
              </w:rPr>
              <w:t>CHI</w:t>
            </w:r>
            <w:r>
              <w:rPr>
                <w:b/>
                <w:spacing w:val="-3"/>
                <w:sz w:val="24"/>
              </w:rPr>
              <w:t xml:space="preserve"> </w:t>
            </w:r>
            <w:r>
              <w:rPr>
                <w:b/>
                <w:sz w:val="24"/>
              </w:rPr>
              <w:t>BỘ TRƯỜNG</w:t>
            </w:r>
            <w:r>
              <w:rPr>
                <w:b/>
                <w:spacing w:val="-4"/>
                <w:sz w:val="24"/>
              </w:rPr>
              <w:t xml:space="preserve"> </w:t>
            </w:r>
            <w:r>
              <w:rPr>
                <w:b/>
                <w:sz w:val="24"/>
              </w:rPr>
              <w:t xml:space="preserve">THCS </w:t>
            </w:r>
            <w:r>
              <w:rPr>
                <w:b/>
                <w:sz w:val="24"/>
                <w:lang w:val="vi-VN"/>
              </w:rPr>
              <w:t>PHỤC LỄ</w:t>
            </w:r>
          </w:p>
          <w:p w14:paraId="23E9C3A6" w14:textId="77777777" w:rsidR="000A387D" w:rsidRDefault="000A387D" w:rsidP="00810191">
            <w:pPr>
              <w:pStyle w:val="TableParagraph"/>
              <w:spacing w:before="0" w:line="266" w:lineRule="exact"/>
              <w:ind w:left="41" w:right="56"/>
              <w:jc w:val="center"/>
              <w:rPr>
                <w:b/>
                <w:sz w:val="24"/>
                <w:lang w:val="vi-VN"/>
              </w:rPr>
            </w:pPr>
            <w:r>
              <w:rPr>
                <w:b/>
                <w:sz w:val="24"/>
                <w:lang w:val="vi-VN"/>
              </w:rPr>
              <w:t>ĐOÀN KIỂM TRA GIÁM SÁT</w:t>
            </w:r>
          </w:p>
          <w:p w14:paraId="5A036DA0" w14:textId="77777777" w:rsidR="000A387D" w:rsidRPr="00793561" w:rsidRDefault="000A387D" w:rsidP="00810191">
            <w:pPr>
              <w:pStyle w:val="TableParagraph"/>
              <w:spacing w:before="0"/>
              <w:ind w:left="0"/>
              <w:jc w:val="center"/>
              <w:rPr>
                <w:sz w:val="28"/>
                <w:lang w:val="vi-VN"/>
              </w:rPr>
            </w:pPr>
            <w:r>
              <w:rPr>
                <w:sz w:val="28"/>
                <w:lang w:val="vi-VN"/>
              </w:rPr>
              <w:t>*</w:t>
            </w:r>
          </w:p>
        </w:tc>
        <w:tc>
          <w:tcPr>
            <w:tcW w:w="5262" w:type="dxa"/>
          </w:tcPr>
          <w:p w14:paraId="5091876A" w14:textId="77777777" w:rsidR="000A387D" w:rsidRDefault="000A387D" w:rsidP="00810191">
            <w:pPr>
              <w:pStyle w:val="TableParagraph"/>
              <w:spacing w:before="0" w:line="297" w:lineRule="exact"/>
              <w:ind w:left="1145"/>
              <w:rPr>
                <w:b/>
                <w:sz w:val="26"/>
              </w:rPr>
            </w:pPr>
            <w:r>
              <w:rPr>
                <w:b/>
                <w:noProof/>
                <w:sz w:val="26"/>
              </w:rPr>
              <mc:AlternateContent>
                <mc:Choice Requires="wps">
                  <w:drawing>
                    <wp:anchor distT="0" distB="0" distL="114300" distR="114300" simplePos="0" relativeHeight="251661312" behindDoc="0" locked="0" layoutInCell="1" allowOverlap="1" wp14:anchorId="611DB309" wp14:editId="4B6A4B0B">
                      <wp:simplePos x="0" y="0"/>
                      <wp:positionH relativeFrom="column">
                        <wp:posOffset>782880</wp:posOffset>
                      </wp:positionH>
                      <wp:positionV relativeFrom="paragraph">
                        <wp:posOffset>242719</wp:posOffset>
                      </wp:positionV>
                      <wp:extent cx="2232212" cy="5379"/>
                      <wp:effectExtent l="0" t="0" r="34925" b="33020"/>
                      <wp:wrapNone/>
                      <wp:docPr id="365942787" name="Straight Connector 4"/>
                      <wp:cNvGraphicFramePr/>
                      <a:graphic xmlns:a="http://schemas.openxmlformats.org/drawingml/2006/main">
                        <a:graphicData uri="http://schemas.microsoft.com/office/word/2010/wordprocessingShape">
                          <wps:wsp>
                            <wps:cNvCnPr/>
                            <wps:spPr>
                              <a:xfrm>
                                <a:off x="0" y="0"/>
                                <a:ext cx="2232212" cy="53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3DB4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65pt,19.1pt" to="23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" strokecolor="black [3040]"/>
                  </w:pict>
                </mc:Fallback>
              </mc:AlternateContent>
            </w:r>
            <w:r>
              <w:rPr>
                <w:b/>
                <w:sz w:val="26"/>
              </w:rPr>
              <w:t>ĐẢNG</w:t>
            </w:r>
            <w:r>
              <w:rPr>
                <w:b/>
                <w:spacing w:val="-7"/>
                <w:sz w:val="26"/>
              </w:rPr>
              <w:t xml:space="preserve"> </w:t>
            </w:r>
            <w:r>
              <w:rPr>
                <w:b/>
                <w:sz w:val="26"/>
              </w:rPr>
              <w:t>CỘNG</w:t>
            </w:r>
            <w:r>
              <w:rPr>
                <w:b/>
                <w:spacing w:val="-7"/>
                <w:sz w:val="26"/>
              </w:rPr>
              <w:t xml:space="preserve"> </w:t>
            </w:r>
            <w:r>
              <w:rPr>
                <w:b/>
                <w:sz w:val="26"/>
              </w:rPr>
              <w:t>SẢN</w:t>
            </w:r>
            <w:r>
              <w:rPr>
                <w:b/>
                <w:spacing w:val="-7"/>
                <w:sz w:val="26"/>
              </w:rPr>
              <w:t xml:space="preserve"> </w:t>
            </w:r>
            <w:r>
              <w:rPr>
                <w:b/>
                <w:sz w:val="26"/>
              </w:rPr>
              <w:t>VIỆT</w:t>
            </w:r>
            <w:r>
              <w:rPr>
                <w:b/>
                <w:spacing w:val="-7"/>
                <w:sz w:val="26"/>
              </w:rPr>
              <w:t xml:space="preserve"> </w:t>
            </w:r>
            <w:r>
              <w:rPr>
                <w:b/>
                <w:spacing w:val="-5"/>
                <w:sz w:val="26"/>
              </w:rPr>
              <w:t>NAM</w:t>
            </w:r>
          </w:p>
        </w:tc>
      </w:tr>
      <w:tr w:rsidR="000A387D" w14:paraId="38744F94" w14:textId="77777777" w:rsidTr="00810191">
        <w:trPr>
          <w:trHeight w:val="610"/>
        </w:trPr>
        <w:tc>
          <w:tcPr>
            <w:tcW w:w="4610" w:type="dxa"/>
          </w:tcPr>
          <w:p w14:paraId="23D67937" w14:textId="77777777" w:rsidR="000A387D" w:rsidRDefault="000A387D" w:rsidP="00810191">
            <w:pPr>
              <w:pStyle w:val="TableParagraph"/>
              <w:spacing w:before="0" w:line="30" w:lineRule="exact"/>
              <w:ind w:left="1047"/>
              <w:rPr>
                <w:sz w:val="3"/>
              </w:rPr>
            </w:pPr>
          </w:p>
          <w:p w14:paraId="75F4EC26" w14:textId="0A286C29" w:rsidR="000A387D" w:rsidRPr="00175EAF" w:rsidRDefault="000A387D" w:rsidP="00810191">
            <w:pPr>
              <w:pStyle w:val="TableParagraph"/>
              <w:spacing w:before="0" w:line="302" w:lineRule="exact"/>
              <w:ind w:left="41" w:right="53"/>
              <w:jc w:val="center"/>
              <w:rPr>
                <w:sz w:val="28"/>
                <w:lang w:val="vi-VN"/>
              </w:rPr>
            </w:pPr>
            <w:r>
              <w:rPr>
                <w:sz w:val="28"/>
              </w:rPr>
              <w:t>Số:</w:t>
            </w:r>
            <w:r>
              <w:rPr>
                <w:spacing w:val="-3"/>
                <w:sz w:val="28"/>
              </w:rPr>
              <w:t xml:space="preserve"> </w:t>
            </w:r>
            <w:r>
              <w:rPr>
                <w:sz w:val="28"/>
                <w:lang w:val="vi-VN"/>
              </w:rPr>
              <w:t xml:space="preserve">     </w:t>
            </w:r>
            <w:r>
              <w:rPr>
                <w:spacing w:val="-1"/>
                <w:sz w:val="28"/>
              </w:rPr>
              <w:t xml:space="preserve"> </w:t>
            </w:r>
            <w:r>
              <w:rPr>
                <w:sz w:val="28"/>
              </w:rPr>
              <w:t>-</w:t>
            </w:r>
            <w:r>
              <w:rPr>
                <w:spacing w:val="-1"/>
                <w:sz w:val="28"/>
              </w:rPr>
              <w:t xml:space="preserve"> </w:t>
            </w:r>
            <w:r>
              <w:rPr>
                <w:spacing w:val="-2"/>
                <w:sz w:val="28"/>
                <w:lang w:val="vi-VN"/>
              </w:rPr>
              <w:t>BC</w:t>
            </w:r>
            <w:r>
              <w:rPr>
                <w:spacing w:val="-2"/>
                <w:sz w:val="28"/>
              </w:rPr>
              <w:t>/</w:t>
            </w:r>
            <w:r>
              <w:rPr>
                <w:spacing w:val="-2"/>
                <w:sz w:val="28"/>
                <w:lang w:val="vi-VN"/>
              </w:rPr>
              <w:t>KTGS</w:t>
            </w:r>
          </w:p>
        </w:tc>
        <w:tc>
          <w:tcPr>
            <w:tcW w:w="5262" w:type="dxa"/>
          </w:tcPr>
          <w:p w14:paraId="50145E59" w14:textId="77777777" w:rsidR="000A387D" w:rsidRDefault="000A387D" w:rsidP="00810191">
            <w:pPr>
              <w:pStyle w:val="TableParagraph"/>
              <w:spacing w:before="0"/>
              <w:ind w:left="334"/>
              <w:rPr>
                <w:i/>
                <w:sz w:val="28"/>
              </w:rPr>
            </w:pPr>
            <w:r>
              <w:rPr>
                <w:i/>
                <w:sz w:val="28"/>
                <w:lang w:val="vi-VN"/>
              </w:rPr>
              <w:t>Nam Triệu</w:t>
            </w:r>
            <w:r>
              <w:rPr>
                <w:i/>
                <w:sz w:val="28"/>
              </w:rPr>
              <w:t>,</w:t>
            </w:r>
            <w:r>
              <w:rPr>
                <w:i/>
                <w:spacing w:val="-4"/>
                <w:sz w:val="28"/>
              </w:rPr>
              <w:t xml:space="preserve"> </w:t>
            </w:r>
            <w:r>
              <w:rPr>
                <w:i/>
                <w:sz w:val="28"/>
              </w:rPr>
              <w:t>ngày</w:t>
            </w:r>
            <w:r>
              <w:rPr>
                <w:i/>
                <w:spacing w:val="-4"/>
                <w:sz w:val="28"/>
              </w:rPr>
              <w:t xml:space="preserve"> </w:t>
            </w:r>
            <w:r>
              <w:rPr>
                <w:i/>
                <w:sz w:val="28"/>
                <w:lang w:val="vi-VN"/>
              </w:rPr>
              <w:t xml:space="preserve">     </w:t>
            </w:r>
            <w:r>
              <w:rPr>
                <w:i/>
                <w:spacing w:val="-2"/>
                <w:sz w:val="28"/>
              </w:rPr>
              <w:t xml:space="preserve"> </w:t>
            </w:r>
            <w:r>
              <w:rPr>
                <w:i/>
                <w:sz w:val="28"/>
              </w:rPr>
              <w:t>tháng</w:t>
            </w:r>
            <w:r>
              <w:rPr>
                <w:i/>
                <w:spacing w:val="-3"/>
                <w:sz w:val="28"/>
              </w:rPr>
              <w:t xml:space="preserve"> </w:t>
            </w:r>
            <w:r>
              <w:rPr>
                <w:i/>
                <w:sz w:val="28"/>
                <w:lang w:val="vi-VN"/>
              </w:rPr>
              <w:t xml:space="preserve">  </w:t>
            </w:r>
            <w:r>
              <w:rPr>
                <w:i/>
                <w:spacing w:val="-2"/>
                <w:sz w:val="28"/>
              </w:rPr>
              <w:t xml:space="preserve"> </w:t>
            </w:r>
            <w:r>
              <w:rPr>
                <w:i/>
                <w:sz w:val="28"/>
              </w:rPr>
              <w:t>năm</w:t>
            </w:r>
            <w:r>
              <w:rPr>
                <w:i/>
                <w:spacing w:val="-4"/>
                <w:sz w:val="28"/>
              </w:rPr>
              <w:t xml:space="preserve"> 2025</w:t>
            </w:r>
          </w:p>
        </w:tc>
      </w:tr>
    </w:tbl>
    <w:p w14:paraId="13787C18" w14:textId="77777777" w:rsidR="007C50F4" w:rsidRDefault="007C50F4">
      <w:pPr>
        <w:pStyle w:val="Heading1"/>
        <w:spacing w:line="322" w:lineRule="exact"/>
        <w:ind w:right="647"/>
        <w:jc w:val="center"/>
        <w:rPr>
          <w:spacing w:val="-2"/>
          <w:lang w:val="vi-VN"/>
        </w:rPr>
      </w:pPr>
    </w:p>
    <w:p w14:paraId="45C6287D" w14:textId="7EA31467" w:rsidR="007C50F4" w:rsidRDefault="004631BD">
      <w:pPr>
        <w:pStyle w:val="Heading1"/>
        <w:spacing w:line="322" w:lineRule="exact"/>
        <w:ind w:right="647"/>
        <w:jc w:val="center"/>
        <w:rPr>
          <w:spacing w:val="-2"/>
          <w:lang w:val="vi-VN"/>
        </w:rPr>
      </w:pPr>
      <w:r>
        <w:rPr>
          <w:spacing w:val="-2"/>
          <w:lang w:val="vi-VN"/>
        </w:rPr>
        <w:t>BÁO CÁO</w:t>
      </w:r>
    </w:p>
    <w:p w14:paraId="70FB2ED4" w14:textId="669B1D07" w:rsidR="007C50F4" w:rsidRDefault="004631BD">
      <w:pPr>
        <w:pStyle w:val="Heading1"/>
        <w:spacing w:line="322" w:lineRule="exact"/>
        <w:ind w:right="647"/>
        <w:jc w:val="center"/>
        <w:rPr>
          <w:spacing w:val="-2"/>
          <w:lang w:val="vi-VN"/>
        </w:rPr>
      </w:pPr>
      <w:r>
        <w:rPr>
          <w:spacing w:val="-2"/>
          <w:lang w:val="vi-VN"/>
        </w:rPr>
        <w:t>Kết quả g</w:t>
      </w:r>
      <w:r w:rsidR="007C50F4">
        <w:rPr>
          <w:spacing w:val="-2"/>
          <w:lang w:val="vi-VN"/>
        </w:rPr>
        <w:t xml:space="preserve">iám sát đảng viên Nguyễn Thị Lệ Quyên </w:t>
      </w:r>
    </w:p>
    <w:p w14:paraId="7956F003" w14:textId="66FA6CC9" w:rsidR="004631BD" w:rsidRPr="00FF0F0C" w:rsidRDefault="00FF0F0C" w:rsidP="00FF0F0C">
      <w:pPr>
        <w:pBdr>
          <w:top w:val="nil"/>
          <w:left w:val="nil"/>
          <w:bottom w:val="nil"/>
          <w:right w:val="nil"/>
          <w:between w:val="nil"/>
        </w:pBdr>
        <w:spacing w:before="480"/>
        <w:ind w:right="1" w:firstLine="720"/>
        <w:jc w:val="both"/>
        <w:rPr>
          <w:bCs/>
          <w:color w:val="000000"/>
          <w:sz w:val="28"/>
          <w:szCs w:val="28"/>
          <w:lang w:val="vi-VN"/>
        </w:rPr>
      </w:pPr>
      <w:r w:rsidRPr="00FF0F0C">
        <w:rPr>
          <w:bCs/>
          <w:noProof/>
          <w:color w:val="000000"/>
          <w:sz w:val="28"/>
          <w:szCs w:val="28"/>
        </w:rPr>
        <mc:AlternateContent>
          <mc:Choice Requires="wps">
            <w:drawing>
              <wp:anchor distT="0" distB="0" distL="114300" distR="114300" simplePos="0" relativeHeight="251659264" behindDoc="0" locked="0" layoutInCell="1" allowOverlap="1" wp14:anchorId="6B203308" wp14:editId="774751A6">
                <wp:simplePos x="0" y="0"/>
                <wp:positionH relativeFrom="margin">
                  <wp:posOffset>2292687</wp:posOffset>
                </wp:positionH>
                <wp:positionV relativeFrom="paragraph">
                  <wp:posOffset>59204</wp:posOffset>
                </wp:positionV>
                <wp:extent cx="1199478" cy="0"/>
                <wp:effectExtent l="0" t="0" r="0" b="0"/>
                <wp:wrapNone/>
                <wp:docPr id="1503622576" name="Straight Connector 5"/>
                <wp:cNvGraphicFramePr/>
                <a:graphic xmlns:a="http://schemas.openxmlformats.org/drawingml/2006/main">
                  <a:graphicData uri="http://schemas.microsoft.com/office/word/2010/wordprocessingShape">
                    <wps:wsp>
                      <wps:cNvCnPr/>
                      <wps:spPr>
                        <a:xfrm>
                          <a:off x="0" y="0"/>
                          <a:ext cx="1199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CC45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55pt,4.65pt" to="2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" strokecolor="black [3040]">
                <w10:wrap anchorx="margin"/>
              </v:line>
            </w:pict>
          </mc:Fallback>
        </mc:AlternateContent>
      </w:r>
      <w:r w:rsidR="004631BD" w:rsidRPr="00FF0F0C">
        <w:rPr>
          <w:bCs/>
          <w:color w:val="000000"/>
          <w:sz w:val="28"/>
          <w:szCs w:val="28"/>
        </w:rPr>
        <w:t>Thực hiện Quyết định số</w:t>
      </w:r>
      <w:r w:rsidR="004631BD" w:rsidRPr="00FF0F0C">
        <w:rPr>
          <w:bCs/>
          <w:color w:val="000000"/>
          <w:sz w:val="28"/>
          <w:szCs w:val="28"/>
          <w:lang w:val="vi-VN"/>
        </w:rPr>
        <w:t xml:space="preserve"> 02</w:t>
      </w:r>
      <w:r w:rsidR="004631BD" w:rsidRPr="00FF0F0C">
        <w:rPr>
          <w:bCs/>
          <w:color w:val="000000"/>
          <w:sz w:val="28"/>
          <w:szCs w:val="28"/>
        </w:rPr>
        <w:t xml:space="preserve"> ngày</w:t>
      </w:r>
      <w:r w:rsidR="004631BD" w:rsidRPr="00FF0F0C">
        <w:rPr>
          <w:bCs/>
          <w:color w:val="000000"/>
          <w:sz w:val="28"/>
          <w:szCs w:val="28"/>
          <w:lang w:val="vi-VN"/>
        </w:rPr>
        <w:t xml:space="preserve"> 10 tháng 9 năm 2025 </w:t>
      </w:r>
      <w:r w:rsidR="004631BD" w:rsidRPr="00FF0F0C">
        <w:rPr>
          <w:bCs/>
          <w:color w:val="000000"/>
          <w:sz w:val="28"/>
          <w:szCs w:val="28"/>
        </w:rPr>
        <w:t xml:space="preserve">của </w:t>
      </w:r>
      <w:r w:rsidR="004631BD" w:rsidRPr="00FF0F0C">
        <w:rPr>
          <w:bCs/>
          <w:color w:val="000000"/>
          <w:sz w:val="28"/>
          <w:szCs w:val="28"/>
          <w:lang w:val="vi-VN"/>
        </w:rPr>
        <w:t>Chi bộ trường THCS Phục Lễ về việc giám sát đảng viên Nguyễn Thị Lệ Quyên năm 2025</w:t>
      </w:r>
      <w:r w:rsidR="004631BD" w:rsidRPr="00FF0F0C">
        <w:rPr>
          <w:bCs/>
          <w:color w:val="000000"/>
          <w:sz w:val="28"/>
          <w:szCs w:val="28"/>
        </w:rPr>
        <w:t xml:space="preserve">, Đoàn Giám sát đã tiến hành giám sát </w:t>
      </w:r>
      <w:r w:rsidR="004631BD" w:rsidRPr="00FF0F0C">
        <w:rPr>
          <w:bCs/>
          <w:color w:val="000000"/>
          <w:sz w:val="28"/>
          <w:szCs w:val="28"/>
          <w:lang w:val="vi-VN"/>
        </w:rPr>
        <w:t xml:space="preserve">đảng viên Nguyễn Thị Lệ Quyên. </w:t>
      </w:r>
    </w:p>
    <w:p w14:paraId="239DE88D" w14:textId="16B36FD6" w:rsidR="004631BD" w:rsidRPr="00FF0F0C" w:rsidRDefault="004631BD" w:rsidP="00FF0F0C">
      <w:pPr>
        <w:pBdr>
          <w:top w:val="nil"/>
          <w:left w:val="nil"/>
          <w:bottom w:val="nil"/>
          <w:right w:val="nil"/>
          <w:between w:val="nil"/>
        </w:pBdr>
        <w:spacing w:before="120"/>
        <w:ind w:right="856" w:firstLine="720"/>
        <w:jc w:val="both"/>
        <w:rPr>
          <w:bCs/>
          <w:color w:val="000000"/>
          <w:sz w:val="28"/>
          <w:szCs w:val="28"/>
          <w:lang w:val="vi-VN"/>
        </w:rPr>
      </w:pPr>
      <w:r w:rsidRPr="00FF0F0C">
        <w:rPr>
          <w:bCs/>
          <w:color w:val="000000"/>
          <w:sz w:val="28"/>
          <w:szCs w:val="28"/>
          <w:lang w:val="vi-VN"/>
        </w:rPr>
        <w:t>Đoàn giám sát báo cáo kết quả giám sát như sau:</w:t>
      </w:r>
    </w:p>
    <w:p w14:paraId="3B271CA1" w14:textId="1E9D6AD5" w:rsidR="004631BD" w:rsidRPr="004631BD" w:rsidRDefault="004631BD" w:rsidP="00C445BE">
      <w:pPr>
        <w:pBdr>
          <w:top w:val="nil"/>
          <w:left w:val="nil"/>
          <w:bottom w:val="nil"/>
          <w:right w:val="nil"/>
          <w:between w:val="nil"/>
        </w:pBdr>
        <w:spacing w:before="120"/>
        <w:ind w:right="856"/>
        <w:rPr>
          <w:b/>
          <w:color w:val="000000"/>
          <w:sz w:val="28"/>
          <w:szCs w:val="28"/>
          <w:lang w:val="vi-VN"/>
        </w:rPr>
      </w:pPr>
      <w:r>
        <w:rPr>
          <w:b/>
          <w:color w:val="000000"/>
          <w:sz w:val="28"/>
          <w:szCs w:val="28"/>
          <w:lang w:val="vi-VN"/>
        </w:rPr>
        <w:t xml:space="preserve">I. </w:t>
      </w:r>
      <w:r w:rsidRPr="004631BD">
        <w:rPr>
          <w:b/>
          <w:color w:val="000000"/>
          <w:sz w:val="28"/>
          <w:szCs w:val="28"/>
          <w:lang w:val="vi-VN"/>
        </w:rPr>
        <w:t>Đặc điểm tình hình</w:t>
      </w:r>
    </w:p>
    <w:p w14:paraId="0F6FDE35" w14:textId="77777777" w:rsidR="004631BD" w:rsidRPr="004631BD" w:rsidRDefault="004631BD" w:rsidP="00C445BE">
      <w:pPr>
        <w:shd w:val="clear" w:color="auto" w:fill="FFFFFF"/>
        <w:spacing w:after="60"/>
        <w:ind w:left="1439" w:hanging="446"/>
        <w:jc w:val="both"/>
        <w:rPr>
          <w:color w:val="000000"/>
          <w:sz w:val="28"/>
          <w:szCs w:val="28"/>
        </w:rPr>
      </w:pPr>
      <w:r w:rsidRPr="004631BD">
        <w:rPr>
          <w:color w:val="000000"/>
          <w:sz w:val="28"/>
          <w:szCs w:val="28"/>
        </w:rPr>
        <w:t>Họ và tên: Nguyễn Thị Lệ Quyên</w:t>
      </w:r>
    </w:p>
    <w:p w14:paraId="51AC4E53" w14:textId="77777777" w:rsidR="004631BD" w:rsidRPr="004631BD" w:rsidRDefault="004631BD" w:rsidP="00C445BE">
      <w:pPr>
        <w:shd w:val="clear" w:color="auto" w:fill="FFFFFF"/>
        <w:spacing w:after="60"/>
        <w:ind w:left="1439" w:hanging="446"/>
        <w:jc w:val="both"/>
        <w:rPr>
          <w:color w:val="000000"/>
          <w:sz w:val="28"/>
          <w:szCs w:val="28"/>
        </w:rPr>
      </w:pPr>
      <w:r w:rsidRPr="004631BD">
        <w:rPr>
          <w:color w:val="000000"/>
          <w:sz w:val="28"/>
          <w:szCs w:val="28"/>
        </w:rPr>
        <w:t>Sinh ngày 20 tháng 10 năm 1976.</w:t>
      </w:r>
    </w:p>
    <w:p w14:paraId="5A45B366" w14:textId="77777777" w:rsidR="004631BD" w:rsidRPr="004631BD" w:rsidRDefault="004631BD" w:rsidP="00C445BE">
      <w:pPr>
        <w:shd w:val="clear" w:color="auto" w:fill="FFFFFF"/>
        <w:spacing w:after="60"/>
        <w:ind w:left="1439" w:hanging="446"/>
        <w:jc w:val="both"/>
        <w:rPr>
          <w:color w:val="000000"/>
          <w:sz w:val="28"/>
          <w:szCs w:val="28"/>
          <w:lang w:val="vi-VN"/>
        </w:rPr>
      </w:pPr>
      <w:r w:rsidRPr="004631BD">
        <w:rPr>
          <w:color w:val="000000"/>
          <w:sz w:val="28"/>
          <w:szCs w:val="28"/>
        </w:rPr>
        <w:t>Vào đảng, ngày 01 tháng 10 năm</w:t>
      </w:r>
      <w:r w:rsidRPr="004631BD">
        <w:rPr>
          <w:color w:val="000000"/>
          <w:sz w:val="28"/>
          <w:szCs w:val="28"/>
          <w:lang w:val="vi-VN"/>
        </w:rPr>
        <w:t xml:space="preserve"> </w:t>
      </w:r>
      <w:r w:rsidRPr="004631BD">
        <w:rPr>
          <w:color w:val="000000"/>
          <w:sz w:val="28"/>
          <w:szCs w:val="28"/>
        </w:rPr>
        <w:t>2016</w:t>
      </w:r>
    </w:p>
    <w:p w14:paraId="3F002373" w14:textId="77777777" w:rsidR="004631BD" w:rsidRPr="004631BD" w:rsidRDefault="004631BD" w:rsidP="00C445BE">
      <w:pPr>
        <w:shd w:val="clear" w:color="auto" w:fill="FFFFFF"/>
        <w:spacing w:after="60"/>
        <w:ind w:left="1439" w:hanging="446"/>
        <w:jc w:val="both"/>
        <w:rPr>
          <w:color w:val="000000"/>
          <w:sz w:val="28"/>
          <w:szCs w:val="28"/>
          <w:lang w:val="vi-VN"/>
        </w:rPr>
      </w:pPr>
      <w:r w:rsidRPr="004631BD">
        <w:rPr>
          <w:color w:val="000000"/>
          <w:sz w:val="28"/>
          <w:szCs w:val="28"/>
          <w:lang w:val="vi-VN"/>
        </w:rPr>
        <w:t>Chức vụ trong Đảng: Đảng viên</w:t>
      </w:r>
    </w:p>
    <w:p w14:paraId="1B16F015" w14:textId="77777777" w:rsidR="004631BD" w:rsidRDefault="004631BD" w:rsidP="00C445BE">
      <w:pPr>
        <w:shd w:val="clear" w:color="auto" w:fill="FFFFFF"/>
        <w:spacing w:after="60"/>
        <w:ind w:left="1439" w:hanging="446"/>
        <w:jc w:val="both"/>
        <w:rPr>
          <w:color w:val="000000"/>
          <w:sz w:val="28"/>
          <w:szCs w:val="28"/>
          <w:lang w:val="vi-VN"/>
        </w:rPr>
      </w:pPr>
      <w:r w:rsidRPr="004631BD">
        <w:rPr>
          <w:color w:val="000000"/>
          <w:sz w:val="28"/>
          <w:szCs w:val="28"/>
          <w:lang w:val="vi-VN"/>
        </w:rPr>
        <w:t>Hiện nay đang sinh hoạt tại Chi bộ THCS Phục Lễ.</w:t>
      </w:r>
    </w:p>
    <w:p w14:paraId="23EE2D67" w14:textId="19F7AF17" w:rsidR="004631BD" w:rsidRDefault="004631BD" w:rsidP="00C445BE">
      <w:pPr>
        <w:shd w:val="clear" w:color="auto" w:fill="FFFFFF"/>
        <w:spacing w:after="60"/>
        <w:ind w:left="284" w:firstLine="709"/>
        <w:jc w:val="both"/>
        <w:rPr>
          <w:color w:val="000000"/>
          <w:sz w:val="28"/>
          <w:szCs w:val="28"/>
          <w:lang w:val="vi-VN"/>
        </w:rPr>
      </w:pPr>
      <w:r>
        <w:rPr>
          <w:color w:val="000000"/>
          <w:sz w:val="28"/>
          <w:szCs w:val="28"/>
          <w:lang w:val="vi-VN"/>
        </w:rPr>
        <w:t>Kết quả đánh giá chất lượng đảng viên trong 3 năm gần đây: Đảng viên đủ tư cách hoàn thành tốt nhiệm vụ</w:t>
      </w:r>
    </w:p>
    <w:p w14:paraId="269DF044" w14:textId="1B7C978F" w:rsidR="004631BD" w:rsidRDefault="004631BD" w:rsidP="00C445BE">
      <w:pPr>
        <w:shd w:val="clear" w:color="auto" w:fill="FFFFFF"/>
        <w:spacing w:after="60"/>
        <w:ind w:left="1439" w:hanging="446"/>
        <w:jc w:val="both"/>
        <w:rPr>
          <w:color w:val="000000"/>
          <w:sz w:val="28"/>
          <w:szCs w:val="28"/>
          <w:lang w:val="vi-VN"/>
        </w:rPr>
      </w:pPr>
      <w:r>
        <w:rPr>
          <w:color w:val="000000"/>
          <w:sz w:val="28"/>
          <w:szCs w:val="28"/>
          <w:lang w:val="vi-VN"/>
        </w:rPr>
        <w:t>Kết quả đánh giá viên chức năm học 2024-2025: Hoàn thành tốt nhiệm vụ</w:t>
      </w:r>
    </w:p>
    <w:p w14:paraId="41ED254D" w14:textId="5F7ECD78" w:rsidR="004631BD" w:rsidRDefault="004631BD" w:rsidP="004631BD">
      <w:pPr>
        <w:shd w:val="clear" w:color="auto" w:fill="FFFFFF"/>
        <w:spacing w:after="60"/>
        <w:jc w:val="both"/>
        <w:rPr>
          <w:b/>
          <w:bCs/>
          <w:color w:val="000000"/>
          <w:sz w:val="28"/>
          <w:szCs w:val="28"/>
          <w:lang w:val="vi-VN"/>
        </w:rPr>
      </w:pPr>
      <w:r w:rsidRPr="004631BD">
        <w:rPr>
          <w:b/>
          <w:bCs/>
          <w:color w:val="000000"/>
          <w:sz w:val="28"/>
          <w:szCs w:val="28"/>
          <w:lang w:val="vi-VN"/>
        </w:rPr>
        <w:t>II.</w:t>
      </w:r>
      <w:r>
        <w:rPr>
          <w:b/>
          <w:bCs/>
          <w:color w:val="000000"/>
          <w:sz w:val="28"/>
          <w:szCs w:val="28"/>
          <w:lang w:val="vi-VN"/>
        </w:rPr>
        <w:t xml:space="preserve"> </w:t>
      </w:r>
      <w:r w:rsidRPr="004631BD">
        <w:rPr>
          <w:b/>
          <w:bCs/>
          <w:color w:val="000000"/>
          <w:sz w:val="28"/>
          <w:szCs w:val="28"/>
          <w:lang w:val="vi-VN"/>
        </w:rPr>
        <w:t>Kết quả giám sát</w:t>
      </w:r>
    </w:p>
    <w:p w14:paraId="09178826" w14:textId="77777777" w:rsidR="004631BD" w:rsidRPr="007C50F4" w:rsidRDefault="004631BD" w:rsidP="004631BD">
      <w:pPr>
        <w:pBdr>
          <w:top w:val="nil"/>
          <w:left w:val="nil"/>
          <w:bottom w:val="nil"/>
          <w:right w:val="nil"/>
          <w:between w:val="nil"/>
        </w:pBdr>
        <w:spacing w:before="134"/>
        <w:ind w:right="855"/>
        <w:jc w:val="both"/>
        <w:rPr>
          <w:b/>
          <w:bCs/>
          <w:i/>
          <w:iCs/>
          <w:color w:val="000000"/>
          <w:sz w:val="28"/>
          <w:szCs w:val="28"/>
        </w:rPr>
      </w:pPr>
      <w:r w:rsidRPr="009B1EA6">
        <w:rPr>
          <w:b/>
          <w:bCs/>
          <w:i/>
          <w:iCs/>
          <w:color w:val="000000"/>
          <w:sz w:val="28"/>
          <w:szCs w:val="28"/>
          <w:lang w:val="vi-VN"/>
        </w:rPr>
        <w:t>1.</w:t>
      </w:r>
      <w:r w:rsidRPr="007C50F4">
        <w:rPr>
          <w:b/>
          <w:bCs/>
          <w:i/>
          <w:iCs/>
          <w:color w:val="000000"/>
          <w:sz w:val="28"/>
          <w:szCs w:val="28"/>
        </w:rPr>
        <w:t>Về phẩm chất chính trị, đạo đức, lối sống</w:t>
      </w:r>
    </w:p>
    <w:p w14:paraId="66CEC87C" w14:textId="5A7FD3A8" w:rsidR="004631BD" w:rsidRDefault="004631BD" w:rsidP="00FF0F0C">
      <w:pPr>
        <w:pBdr>
          <w:top w:val="nil"/>
          <w:left w:val="nil"/>
          <w:bottom w:val="nil"/>
          <w:right w:val="nil"/>
          <w:between w:val="nil"/>
        </w:pBdr>
        <w:spacing w:before="134"/>
        <w:ind w:firstLine="720"/>
        <w:jc w:val="both"/>
        <w:rPr>
          <w:color w:val="000000"/>
          <w:sz w:val="28"/>
          <w:szCs w:val="28"/>
        </w:rPr>
      </w:pPr>
      <w:r>
        <w:rPr>
          <w:color w:val="000000"/>
          <w:sz w:val="28"/>
          <w:szCs w:val="28"/>
          <w:lang w:val="vi-VN"/>
        </w:rPr>
        <w:t xml:space="preserve">- </w:t>
      </w:r>
      <w:r>
        <w:rPr>
          <w:color w:val="000000"/>
          <w:sz w:val="28"/>
          <w:szCs w:val="28"/>
        </w:rPr>
        <w:t>Luôn c</w:t>
      </w:r>
      <w:r w:rsidRPr="007C50F4">
        <w:rPr>
          <w:color w:val="000000"/>
          <w:sz w:val="28"/>
          <w:szCs w:val="28"/>
        </w:rPr>
        <w:t>hấp hành chủ trương, đường lối của Đảng, chính sách, pháp luật của Nhà</w:t>
      </w:r>
      <w:r w:rsidRPr="007C50F4">
        <w:rPr>
          <w:b/>
          <w:bCs/>
          <w:color w:val="000000"/>
          <w:sz w:val="28"/>
          <w:szCs w:val="28"/>
        </w:rPr>
        <w:t xml:space="preserve"> </w:t>
      </w:r>
      <w:r w:rsidRPr="007C50F4">
        <w:rPr>
          <w:color w:val="000000"/>
          <w:sz w:val="28"/>
          <w:szCs w:val="28"/>
        </w:rPr>
        <w:t>nước; các quy định của ngành giáo dục và của địa phương.</w:t>
      </w:r>
    </w:p>
    <w:p w14:paraId="25EE1D1B" w14:textId="77777777" w:rsidR="004631BD" w:rsidRDefault="004631BD" w:rsidP="00FF0F0C">
      <w:pPr>
        <w:pBdr>
          <w:top w:val="nil"/>
          <w:left w:val="nil"/>
          <w:bottom w:val="nil"/>
          <w:right w:val="nil"/>
          <w:between w:val="nil"/>
        </w:pBdr>
        <w:spacing w:before="134"/>
        <w:ind w:left="720"/>
        <w:jc w:val="both"/>
        <w:rPr>
          <w:color w:val="000000"/>
          <w:sz w:val="28"/>
          <w:szCs w:val="28"/>
        </w:rPr>
      </w:pPr>
      <w:r>
        <w:rPr>
          <w:color w:val="000000"/>
          <w:sz w:val="28"/>
          <w:szCs w:val="28"/>
          <w:lang w:val="vi-VN"/>
        </w:rPr>
        <w:t xml:space="preserve">- </w:t>
      </w:r>
      <w:r w:rsidRPr="007C50F4">
        <w:rPr>
          <w:color w:val="000000"/>
          <w:sz w:val="28"/>
          <w:szCs w:val="28"/>
        </w:rPr>
        <w:t xml:space="preserve">Giữ </w:t>
      </w:r>
      <w:r>
        <w:rPr>
          <w:color w:val="000000"/>
          <w:sz w:val="28"/>
          <w:szCs w:val="28"/>
        </w:rPr>
        <w:t>gìn phẩm chất đạo đức, lối sống tích cực,</w:t>
      </w:r>
      <w:r w:rsidRPr="007C50F4">
        <w:rPr>
          <w:color w:val="000000"/>
          <w:sz w:val="28"/>
          <w:szCs w:val="28"/>
        </w:rPr>
        <w:t xml:space="preserve"> tác phong mẫu mực, trung thực, giản dị, đoàn kết trong tập thể sư phạm.</w:t>
      </w:r>
    </w:p>
    <w:p w14:paraId="3ADF6967" w14:textId="77777777" w:rsidR="004631BD" w:rsidRPr="007C50F4" w:rsidRDefault="004631BD" w:rsidP="00FF0F0C">
      <w:pPr>
        <w:pBdr>
          <w:top w:val="nil"/>
          <w:left w:val="nil"/>
          <w:bottom w:val="nil"/>
          <w:right w:val="nil"/>
          <w:between w:val="nil"/>
        </w:pBdr>
        <w:spacing w:before="134"/>
        <w:ind w:firstLine="720"/>
        <w:jc w:val="both"/>
        <w:rPr>
          <w:color w:val="000000"/>
          <w:sz w:val="28"/>
          <w:szCs w:val="28"/>
        </w:rPr>
      </w:pPr>
      <w:r>
        <w:rPr>
          <w:color w:val="000000"/>
          <w:sz w:val="28"/>
          <w:szCs w:val="28"/>
          <w:lang w:val="vi-VN"/>
        </w:rPr>
        <w:t xml:space="preserve">- </w:t>
      </w:r>
      <w:r w:rsidRPr="007C50F4">
        <w:rPr>
          <w:color w:val="000000"/>
          <w:sz w:val="28"/>
          <w:szCs w:val="28"/>
        </w:rPr>
        <w:t xml:space="preserve">Thực hiện </w:t>
      </w:r>
      <w:r>
        <w:rPr>
          <w:color w:val="000000"/>
          <w:sz w:val="28"/>
          <w:szCs w:val="28"/>
        </w:rPr>
        <w:t>nghiêm túc các quy định của đảng viên</w:t>
      </w:r>
      <w:r w:rsidRPr="007C50F4">
        <w:rPr>
          <w:color w:val="000000"/>
          <w:sz w:val="28"/>
          <w:szCs w:val="28"/>
        </w:rPr>
        <w:t>, không vi phạm những điều đảng viên không được làm.</w:t>
      </w:r>
    </w:p>
    <w:p w14:paraId="27DB7108" w14:textId="77777777" w:rsidR="004631BD" w:rsidRPr="007C50F4" w:rsidRDefault="004631BD" w:rsidP="004631BD">
      <w:pPr>
        <w:pBdr>
          <w:top w:val="nil"/>
          <w:left w:val="nil"/>
          <w:bottom w:val="nil"/>
          <w:right w:val="nil"/>
          <w:between w:val="nil"/>
        </w:pBdr>
        <w:spacing w:before="134"/>
        <w:ind w:right="855"/>
        <w:jc w:val="both"/>
        <w:rPr>
          <w:b/>
          <w:bCs/>
          <w:i/>
          <w:iCs/>
          <w:color w:val="000000"/>
          <w:sz w:val="28"/>
          <w:szCs w:val="28"/>
        </w:rPr>
      </w:pPr>
      <w:r w:rsidRPr="009B1EA6">
        <w:rPr>
          <w:b/>
          <w:bCs/>
          <w:i/>
          <w:iCs/>
          <w:color w:val="000000"/>
          <w:sz w:val="28"/>
          <w:szCs w:val="28"/>
          <w:lang w:val="vi-VN"/>
        </w:rPr>
        <w:t>2.</w:t>
      </w:r>
      <w:r w:rsidRPr="007C50F4">
        <w:rPr>
          <w:b/>
          <w:bCs/>
          <w:i/>
          <w:iCs/>
          <w:color w:val="000000"/>
          <w:sz w:val="28"/>
          <w:szCs w:val="28"/>
        </w:rPr>
        <w:t xml:space="preserve"> Về thực hiện nhiệm vụ chuyên môn, công tác được giao</w:t>
      </w:r>
    </w:p>
    <w:p w14:paraId="1EF026A7" w14:textId="362FA712" w:rsidR="004631BD" w:rsidRPr="007C50F4" w:rsidRDefault="004631BD" w:rsidP="00FF0F0C">
      <w:pPr>
        <w:pBdr>
          <w:top w:val="nil"/>
          <w:left w:val="nil"/>
          <w:bottom w:val="nil"/>
          <w:right w:val="nil"/>
          <w:between w:val="nil"/>
        </w:pBdr>
        <w:spacing w:before="134"/>
        <w:ind w:firstLine="720"/>
        <w:jc w:val="both"/>
        <w:rPr>
          <w:color w:val="000000"/>
          <w:sz w:val="28"/>
          <w:szCs w:val="28"/>
        </w:rPr>
      </w:pPr>
      <w:r>
        <w:rPr>
          <w:color w:val="000000"/>
          <w:sz w:val="28"/>
          <w:szCs w:val="28"/>
          <w:lang w:val="vi-VN"/>
        </w:rPr>
        <w:t>-</w:t>
      </w:r>
      <w:r>
        <w:rPr>
          <w:color w:val="000000"/>
          <w:sz w:val="28"/>
          <w:szCs w:val="28"/>
        </w:rPr>
        <w:t xml:space="preserve"> Về chấp hành quy chế chuyên môn:</w:t>
      </w:r>
      <w:r>
        <w:rPr>
          <w:color w:val="000000"/>
          <w:sz w:val="28"/>
          <w:szCs w:val="28"/>
          <w:lang w:val="vi-VN"/>
        </w:rPr>
        <w:t xml:space="preserve"> </w:t>
      </w:r>
      <w:r>
        <w:rPr>
          <w:color w:val="000000"/>
          <w:sz w:val="28"/>
          <w:szCs w:val="28"/>
        </w:rPr>
        <w:t>T</w:t>
      </w:r>
      <w:r w:rsidRPr="007C50F4">
        <w:rPr>
          <w:color w:val="000000"/>
          <w:sz w:val="28"/>
          <w:szCs w:val="28"/>
        </w:rPr>
        <w:t xml:space="preserve">hực hiện nghiêm túc </w:t>
      </w:r>
      <w:r>
        <w:rPr>
          <w:color w:val="000000"/>
          <w:sz w:val="28"/>
          <w:szCs w:val="28"/>
        </w:rPr>
        <w:t>chương</w:t>
      </w:r>
      <w:r w:rsidR="00FF0F0C">
        <w:rPr>
          <w:color w:val="000000"/>
          <w:sz w:val="28"/>
          <w:szCs w:val="28"/>
          <w:lang w:val="vi-VN"/>
        </w:rPr>
        <w:t xml:space="preserve"> </w:t>
      </w:r>
      <w:r w:rsidRPr="007C50F4">
        <w:rPr>
          <w:color w:val="000000"/>
          <w:sz w:val="28"/>
          <w:szCs w:val="28"/>
        </w:rPr>
        <w:t>trình, kế hoạch giáo dục</w:t>
      </w:r>
      <w:r>
        <w:rPr>
          <w:color w:val="000000"/>
          <w:sz w:val="28"/>
          <w:szCs w:val="28"/>
        </w:rPr>
        <w:t xml:space="preserve"> đã xây dựng</w:t>
      </w:r>
      <w:r w:rsidRPr="007C50F4">
        <w:rPr>
          <w:color w:val="000000"/>
          <w:sz w:val="28"/>
          <w:szCs w:val="28"/>
        </w:rPr>
        <w:t>.</w:t>
      </w:r>
    </w:p>
    <w:p w14:paraId="7E078A63" w14:textId="5EC78944" w:rsidR="004631BD" w:rsidRPr="007C50F4" w:rsidRDefault="00FF0F0C" w:rsidP="00FF0F0C">
      <w:pPr>
        <w:pBdr>
          <w:top w:val="nil"/>
          <w:left w:val="nil"/>
          <w:bottom w:val="nil"/>
          <w:right w:val="nil"/>
          <w:between w:val="nil"/>
        </w:pBdr>
        <w:tabs>
          <w:tab w:val="left" w:pos="709"/>
        </w:tabs>
        <w:spacing w:before="134"/>
        <w:jc w:val="both"/>
        <w:rPr>
          <w:color w:val="000000"/>
          <w:sz w:val="28"/>
          <w:szCs w:val="28"/>
        </w:rPr>
      </w:pPr>
      <w:r>
        <w:rPr>
          <w:color w:val="000000"/>
          <w:sz w:val="28"/>
          <w:szCs w:val="28"/>
          <w:lang w:val="vi-VN"/>
        </w:rPr>
        <w:tab/>
      </w:r>
      <w:r w:rsidR="004631BD">
        <w:rPr>
          <w:color w:val="000000"/>
          <w:sz w:val="28"/>
          <w:szCs w:val="28"/>
          <w:lang w:val="vi-VN"/>
        </w:rPr>
        <w:t xml:space="preserve">- </w:t>
      </w:r>
      <w:r w:rsidR="004631BD" w:rsidRPr="007C50F4">
        <w:rPr>
          <w:color w:val="000000"/>
          <w:sz w:val="28"/>
          <w:szCs w:val="28"/>
        </w:rPr>
        <w:t>Chất lượng giảng dạy, kiểm tra, đánh giá học sinh đúng quy định</w:t>
      </w:r>
      <w:r w:rsidR="004631BD">
        <w:rPr>
          <w:color w:val="000000"/>
          <w:sz w:val="28"/>
          <w:szCs w:val="28"/>
        </w:rPr>
        <w:t xml:space="preserve"> về thời gian</w:t>
      </w:r>
      <w:r w:rsidR="004631BD" w:rsidRPr="007C50F4">
        <w:rPr>
          <w:color w:val="000000"/>
          <w:sz w:val="28"/>
          <w:szCs w:val="28"/>
        </w:rPr>
        <w:t>, không gian dối trong thi cử, điểm số.</w:t>
      </w:r>
    </w:p>
    <w:p w14:paraId="0255013D" w14:textId="27E9E965" w:rsidR="004631BD" w:rsidRPr="007C50F4" w:rsidRDefault="00FF0F0C" w:rsidP="00FF0F0C">
      <w:pPr>
        <w:pBdr>
          <w:top w:val="nil"/>
          <w:left w:val="nil"/>
          <w:bottom w:val="nil"/>
          <w:right w:val="nil"/>
          <w:between w:val="nil"/>
        </w:pBdr>
        <w:tabs>
          <w:tab w:val="left" w:pos="709"/>
        </w:tabs>
        <w:spacing w:before="134"/>
        <w:jc w:val="both"/>
        <w:rPr>
          <w:color w:val="000000"/>
          <w:sz w:val="28"/>
          <w:szCs w:val="28"/>
          <w:lang w:val="vi-VN"/>
        </w:rPr>
      </w:pPr>
      <w:r>
        <w:rPr>
          <w:color w:val="000000"/>
          <w:sz w:val="28"/>
          <w:szCs w:val="28"/>
          <w:lang w:val="vi-VN"/>
        </w:rPr>
        <w:tab/>
      </w:r>
      <w:r w:rsidR="004631BD">
        <w:rPr>
          <w:color w:val="000000"/>
          <w:sz w:val="28"/>
          <w:szCs w:val="28"/>
          <w:lang w:val="vi-VN"/>
        </w:rPr>
        <w:t>-</w:t>
      </w:r>
      <w:r w:rsidR="004631BD">
        <w:rPr>
          <w:color w:val="000000"/>
          <w:sz w:val="28"/>
          <w:szCs w:val="28"/>
        </w:rPr>
        <w:t xml:space="preserve"> Về việc ứng dụng </w:t>
      </w:r>
      <w:r w:rsidR="004631BD">
        <w:rPr>
          <w:color w:val="000000"/>
          <w:sz w:val="28"/>
          <w:szCs w:val="28"/>
          <w:lang w:val="vi-VN"/>
        </w:rPr>
        <w:t xml:space="preserve"> </w:t>
      </w:r>
      <w:r w:rsidR="004631BD" w:rsidRPr="007C50F4">
        <w:rPr>
          <w:color w:val="000000"/>
          <w:sz w:val="28"/>
          <w:szCs w:val="28"/>
        </w:rPr>
        <w:t>CNTT và đổi mới phương pháp dạy học</w:t>
      </w:r>
      <w:r w:rsidR="004631BD">
        <w:rPr>
          <w:color w:val="000000"/>
          <w:sz w:val="28"/>
          <w:szCs w:val="28"/>
          <w:lang w:val="vi-VN"/>
        </w:rPr>
        <w:t xml:space="preserve"> – kiểm tra đánh giá, </w:t>
      </w:r>
      <w:r w:rsidR="004631BD" w:rsidRPr="007C50F4">
        <w:rPr>
          <w:color w:val="000000"/>
          <w:sz w:val="28"/>
          <w:szCs w:val="28"/>
        </w:rPr>
        <w:t xml:space="preserve"> tích cực tham gia các phong trào thi đua</w:t>
      </w:r>
      <w:r w:rsidR="004631BD">
        <w:rPr>
          <w:color w:val="000000"/>
          <w:sz w:val="28"/>
          <w:szCs w:val="28"/>
        </w:rPr>
        <w:t>: Tôi đã áp dụng đổi mới phương pháp dạy học qua ứng dụng trí tuệ nhân tạo bước đầu đã thành công, tham gia thi giáo viên giỏi cấp huyện năm học 2024 – 2025 đạt loại Giỏi.</w:t>
      </w:r>
    </w:p>
    <w:p w14:paraId="121D2BA6" w14:textId="53AB8C8D" w:rsidR="004631BD" w:rsidRPr="007C50F4" w:rsidRDefault="00FF0F0C" w:rsidP="00FF0F0C">
      <w:pPr>
        <w:pBdr>
          <w:top w:val="nil"/>
          <w:left w:val="nil"/>
          <w:bottom w:val="nil"/>
          <w:right w:val="nil"/>
          <w:between w:val="nil"/>
        </w:pBdr>
        <w:tabs>
          <w:tab w:val="left" w:pos="709"/>
        </w:tabs>
        <w:spacing w:before="134"/>
        <w:jc w:val="both"/>
        <w:rPr>
          <w:color w:val="000000"/>
          <w:sz w:val="28"/>
          <w:szCs w:val="28"/>
        </w:rPr>
      </w:pPr>
      <w:r>
        <w:rPr>
          <w:color w:val="000000"/>
          <w:sz w:val="28"/>
          <w:szCs w:val="28"/>
          <w:lang w:val="vi-VN"/>
        </w:rPr>
        <w:lastRenderedPageBreak/>
        <w:tab/>
      </w:r>
      <w:r w:rsidR="004631BD" w:rsidRPr="00381B68">
        <w:rPr>
          <w:color w:val="000000"/>
          <w:sz w:val="28"/>
          <w:szCs w:val="28"/>
          <w:lang w:val="vi-VN"/>
        </w:rPr>
        <w:t>- P</w:t>
      </w:r>
      <w:r w:rsidR="004631BD" w:rsidRPr="007C50F4">
        <w:rPr>
          <w:color w:val="000000"/>
          <w:sz w:val="28"/>
          <w:szCs w:val="28"/>
        </w:rPr>
        <w:t>hối hợp với cha mẹ học sinh, góp phần xây dựng môi trường giáo dục lành mạnh.</w:t>
      </w:r>
    </w:p>
    <w:p w14:paraId="04203269" w14:textId="773BD449" w:rsidR="004631BD" w:rsidRPr="007C50F4" w:rsidRDefault="00FF0F0C" w:rsidP="00FF0F0C">
      <w:pPr>
        <w:pBdr>
          <w:top w:val="nil"/>
          <w:left w:val="nil"/>
          <w:bottom w:val="nil"/>
          <w:right w:val="nil"/>
          <w:between w:val="nil"/>
        </w:pBdr>
        <w:tabs>
          <w:tab w:val="left" w:pos="709"/>
        </w:tabs>
        <w:spacing w:before="134"/>
        <w:ind w:right="855"/>
        <w:jc w:val="both"/>
        <w:rPr>
          <w:color w:val="000000"/>
          <w:sz w:val="28"/>
          <w:szCs w:val="28"/>
        </w:rPr>
      </w:pPr>
      <w:r>
        <w:rPr>
          <w:color w:val="000000"/>
          <w:sz w:val="28"/>
          <w:szCs w:val="28"/>
          <w:lang w:val="vi-VN"/>
        </w:rPr>
        <w:tab/>
      </w:r>
      <w:r w:rsidR="004631BD" w:rsidRPr="00381B68">
        <w:rPr>
          <w:color w:val="000000"/>
          <w:sz w:val="28"/>
          <w:szCs w:val="28"/>
          <w:lang w:val="vi-VN"/>
        </w:rPr>
        <w:t xml:space="preserve">- </w:t>
      </w:r>
      <w:r w:rsidR="004631BD" w:rsidRPr="007C50F4">
        <w:rPr>
          <w:color w:val="000000"/>
          <w:sz w:val="28"/>
          <w:szCs w:val="28"/>
        </w:rPr>
        <w:t xml:space="preserve">Thực hiện </w:t>
      </w:r>
      <w:r w:rsidR="004631BD">
        <w:rPr>
          <w:color w:val="000000"/>
          <w:sz w:val="28"/>
          <w:szCs w:val="28"/>
        </w:rPr>
        <w:t>tốt nề nếp kỉ cương, không vi phạm đạo đức nhà giáo</w:t>
      </w:r>
      <w:r w:rsidR="004631BD" w:rsidRPr="007C50F4">
        <w:rPr>
          <w:color w:val="000000"/>
          <w:sz w:val="28"/>
          <w:szCs w:val="28"/>
        </w:rPr>
        <w:t>.</w:t>
      </w:r>
    </w:p>
    <w:p w14:paraId="623AABFA" w14:textId="77777777" w:rsidR="004631BD" w:rsidRPr="007C50F4" w:rsidRDefault="004631BD" w:rsidP="004631BD">
      <w:pPr>
        <w:pBdr>
          <w:top w:val="nil"/>
          <w:left w:val="nil"/>
          <w:bottom w:val="nil"/>
          <w:right w:val="nil"/>
          <w:between w:val="nil"/>
        </w:pBdr>
        <w:spacing w:before="134"/>
        <w:ind w:right="855"/>
        <w:jc w:val="both"/>
        <w:rPr>
          <w:b/>
          <w:bCs/>
          <w:i/>
          <w:iCs/>
          <w:color w:val="000000"/>
          <w:sz w:val="28"/>
          <w:szCs w:val="28"/>
        </w:rPr>
      </w:pPr>
      <w:r w:rsidRPr="009B1EA6">
        <w:rPr>
          <w:b/>
          <w:bCs/>
          <w:i/>
          <w:iCs/>
          <w:color w:val="000000"/>
          <w:sz w:val="28"/>
          <w:szCs w:val="28"/>
          <w:lang w:val="vi-VN"/>
        </w:rPr>
        <w:t>3.V</w:t>
      </w:r>
      <w:r w:rsidRPr="007C50F4">
        <w:rPr>
          <w:b/>
          <w:bCs/>
          <w:i/>
          <w:iCs/>
          <w:color w:val="000000"/>
          <w:sz w:val="28"/>
          <w:szCs w:val="28"/>
        </w:rPr>
        <w:t>ề thực hiện nghĩa vụ của đảng viên</w:t>
      </w:r>
    </w:p>
    <w:p w14:paraId="7FE47ABF" w14:textId="77777777" w:rsidR="004631BD" w:rsidRPr="007C50F4" w:rsidRDefault="004631BD" w:rsidP="00FF0F0C">
      <w:pPr>
        <w:pBdr>
          <w:top w:val="nil"/>
          <w:left w:val="nil"/>
          <w:bottom w:val="nil"/>
          <w:right w:val="nil"/>
          <w:between w:val="nil"/>
        </w:pBdr>
        <w:spacing w:before="134"/>
        <w:ind w:firstLine="720"/>
        <w:jc w:val="both"/>
        <w:rPr>
          <w:color w:val="000000"/>
          <w:sz w:val="28"/>
          <w:szCs w:val="28"/>
        </w:rPr>
      </w:pPr>
      <w:r w:rsidRPr="00381B68">
        <w:rPr>
          <w:color w:val="000000"/>
          <w:sz w:val="28"/>
          <w:szCs w:val="28"/>
          <w:lang w:val="vi-VN"/>
        </w:rPr>
        <w:t xml:space="preserve">- </w:t>
      </w:r>
      <w:r w:rsidRPr="007C50F4">
        <w:rPr>
          <w:color w:val="000000"/>
          <w:sz w:val="28"/>
          <w:szCs w:val="28"/>
        </w:rPr>
        <w:t>Tham gia sinh hoạt chi bộ đầy đủ, đúng quy định, đóng đảng phí theo quy định.</w:t>
      </w:r>
    </w:p>
    <w:p w14:paraId="7B45E4EC" w14:textId="4D4BF745" w:rsidR="004631BD" w:rsidRPr="007C50F4" w:rsidRDefault="00FF0F0C" w:rsidP="00FF0F0C">
      <w:pPr>
        <w:pBdr>
          <w:top w:val="nil"/>
          <w:left w:val="nil"/>
          <w:bottom w:val="nil"/>
          <w:right w:val="nil"/>
          <w:between w:val="nil"/>
        </w:pBdr>
        <w:tabs>
          <w:tab w:val="left" w:pos="709"/>
        </w:tabs>
        <w:spacing w:before="134"/>
        <w:jc w:val="both"/>
        <w:rPr>
          <w:color w:val="000000"/>
          <w:sz w:val="28"/>
          <w:szCs w:val="28"/>
        </w:rPr>
      </w:pPr>
      <w:r>
        <w:rPr>
          <w:color w:val="000000"/>
          <w:sz w:val="28"/>
          <w:szCs w:val="28"/>
          <w:lang w:val="vi-VN"/>
        </w:rPr>
        <w:tab/>
      </w:r>
      <w:r w:rsidR="004631BD" w:rsidRPr="00381B68">
        <w:rPr>
          <w:color w:val="000000"/>
          <w:sz w:val="28"/>
          <w:szCs w:val="28"/>
          <w:lang w:val="vi-VN"/>
        </w:rPr>
        <w:t>-</w:t>
      </w:r>
      <w:r w:rsidR="004631BD">
        <w:rPr>
          <w:color w:val="000000"/>
          <w:sz w:val="28"/>
          <w:szCs w:val="28"/>
        </w:rPr>
        <w:t xml:space="preserve"> </w:t>
      </w:r>
      <w:r w:rsidR="004631BD" w:rsidRPr="007C50F4">
        <w:rPr>
          <w:color w:val="000000"/>
          <w:sz w:val="28"/>
          <w:szCs w:val="28"/>
        </w:rPr>
        <w:t>Thực hiện nhiệm vụ đảng viên được phân công; tham gia xây dựng nghị quyết, tự kiểm điểm, đánh giá hằng năm.</w:t>
      </w:r>
    </w:p>
    <w:p w14:paraId="436C3589" w14:textId="4413EF7D" w:rsidR="004631BD" w:rsidRPr="007C50F4" w:rsidRDefault="00FF0F0C" w:rsidP="00FF0F0C">
      <w:pPr>
        <w:pBdr>
          <w:top w:val="nil"/>
          <w:left w:val="nil"/>
          <w:bottom w:val="nil"/>
          <w:right w:val="nil"/>
          <w:between w:val="nil"/>
        </w:pBdr>
        <w:tabs>
          <w:tab w:val="left" w:pos="709"/>
        </w:tabs>
        <w:spacing w:before="134"/>
        <w:ind w:right="855"/>
        <w:jc w:val="both"/>
        <w:rPr>
          <w:color w:val="000000"/>
          <w:sz w:val="28"/>
          <w:szCs w:val="28"/>
        </w:rPr>
      </w:pPr>
      <w:r>
        <w:rPr>
          <w:color w:val="000000"/>
          <w:sz w:val="28"/>
          <w:szCs w:val="28"/>
          <w:lang w:val="vi-VN"/>
        </w:rPr>
        <w:tab/>
      </w:r>
      <w:r w:rsidR="004631BD" w:rsidRPr="00381B68">
        <w:rPr>
          <w:color w:val="000000"/>
          <w:sz w:val="28"/>
          <w:szCs w:val="28"/>
          <w:lang w:val="vi-VN"/>
        </w:rPr>
        <w:t>-</w:t>
      </w:r>
      <w:r w:rsidR="004631BD">
        <w:rPr>
          <w:color w:val="000000"/>
          <w:sz w:val="28"/>
          <w:szCs w:val="28"/>
        </w:rPr>
        <w:t xml:space="preserve"> </w:t>
      </w:r>
      <w:r w:rsidR="004631BD" w:rsidRPr="007C50F4">
        <w:rPr>
          <w:color w:val="000000"/>
          <w:sz w:val="28"/>
          <w:szCs w:val="28"/>
        </w:rPr>
        <w:t>Thực hiện quy định về trách nhiệm nêu gương</w:t>
      </w:r>
    </w:p>
    <w:p w14:paraId="294E8FBA" w14:textId="4BD778BC" w:rsidR="004631BD" w:rsidRPr="007C50F4" w:rsidRDefault="00FF0F0C" w:rsidP="00FF0F0C">
      <w:pPr>
        <w:pBdr>
          <w:top w:val="nil"/>
          <w:left w:val="nil"/>
          <w:bottom w:val="nil"/>
          <w:right w:val="nil"/>
          <w:between w:val="nil"/>
        </w:pBdr>
        <w:tabs>
          <w:tab w:val="left" w:pos="709"/>
        </w:tabs>
        <w:spacing w:before="134"/>
        <w:jc w:val="both"/>
        <w:rPr>
          <w:color w:val="000000"/>
          <w:sz w:val="28"/>
          <w:szCs w:val="28"/>
        </w:rPr>
      </w:pPr>
      <w:r>
        <w:rPr>
          <w:color w:val="000000"/>
          <w:sz w:val="28"/>
          <w:szCs w:val="28"/>
          <w:lang w:val="vi-VN"/>
        </w:rPr>
        <w:tab/>
      </w:r>
      <w:r w:rsidR="004631BD" w:rsidRPr="00381B68">
        <w:rPr>
          <w:color w:val="000000"/>
          <w:sz w:val="28"/>
          <w:szCs w:val="28"/>
          <w:lang w:val="vi-VN"/>
        </w:rPr>
        <w:t xml:space="preserve">- </w:t>
      </w:r>
      <w:r w:rsidR="004631BD" w:rsidRPr="007C50F4">
        <w:rPr>
          <w:color w:val="000000"/>
          <w:sz w:val="28"/>
          <w:szCs w:val="28"/>
        </w:rPr>
        <w:t>Giữ mối liên hệ với chi ủy, chính quyền nơi cư trú theo quy định 213-QĐ/TW.</w:t>
      </w:r>
    </w:p>
    <w:p w14:paraId="45ECACEF" w14:textId="77777777" w:rsidR="004631BD" w:rsidRPr="007C50F4" w:rsidRDefault="004631BD" w:rsidP="004631BD">
      <w:pPr>
        <w:pBdr>
          <w:top w:val="nil"/>
          <w:left w:val="nil"/>
          <w:bottom w:val="nil"/>
          <w:right w:val="nil"/>
          <w:between w:val="nil"/>
        </w:pBdr>
        <w:spacing w:before="134"/>
        <w:ind w:right="855"/>
        <w:rPr>
          <w:b/>
          <w:bCs/>
          <w:i/>
          <w:iCs/>
          <w:color w:val="000000"/>
          <w:sz w:val="28"/>
          <w:szCs w:val="28"/>
        </w:rPr>
      </w:pPr>
      <w:r w:rsidRPr="009B1EA6">
        <w:rPr>
          <w:b/>
          <w:bCs/>
          <w:i/>
          <w:iCs/>
          <w:color w:val="000000"/>
          <w:sz w:val="28"/>
          <w:szCs w:val="28"/>
          <w:lang w:val="vi-VN"/>
        </w:rPr>
        <w:t>4.</w:t>
      </w:r>
      <w:r w:rsidRPr="007C50F4">
        <w:rPr>
          <w:b/>
          <w:bCs/>
          <w:i/>
          <w:iCs/>
          <w:color w:val="000000"/>
          <w:sz w:val="28"/>
          <w:szCs w:val="28"/>
        </w:rPr>
        <w:t xml:space="preserve"> Về tinh thần trách nhiệm và mối quan hệ trong công tác</w:t>
      </w:r>
    </w:p>
    <w:p w14:paraId="23B328EA" w14:textId="77777777" w:rsidR="004631BD" w:rsidRPr="007C50F4" w:rsidRDefault="004631BD" w:rsidP="00FF0F0C">
      <w:pPr>
        <w:pBdr>
          <w:top w:val="nil"/>
          <w:left w:val="nil"/>
          <w:bottom w:val="nil"/>
          <w:right w:val="nil"/>
          <w:between w:val="nil"/>
        </w:pBdr>
        <w:spacing w:before="134"/>
        <w:ind w:firstLine="720"/>
        <w:jc w:val="both"/>
        <w:rPr>
          <w:color w:val="000000"/>
          <w:sz w:val="28"/>
          <w:szCs w:val="28"/>
        </w:rPr>
      </w:pPr>
      <w:r>
        <w:rPr>
          <w:color w:val="000000"/>
          <w:sz w:val="28"/>
          <w:szCs w:val="28"/>
          <w:lang w:val="vi-VN"/>
        </w:rPr>
        <w:t>-</w:t>
      </w:r>
      <w:r>
        <w:rPr>
          <w:color w:val="000000"/>
          <w:sz w:val="28"/>
          <w:szCs w:val="28"/>
        </w:rPr>
        <w:t xml:space="preserve"> </w:t>
      </w:r>
      <w:r w:rsidRPr="007C50F4">
        <w:rPr>
          <w:color w:val="000000"/>
          <w:sz w:val="28"/>
          <w:szCs w:val="28"/>
        </w:rPr>
        <w:t>Tinh thần trách nhiệm, tận tụy với công việc, tích cực hỗ trợ đồng nghiệp, giúp đỡ học sinh.</w:t>
      </w:r>
    </w:p>
    <w:p w14:paraId="2B35558D" w14:textId="77777777" w:rsidR="004631BD" w:rsidRDefault="004631BD" w:rsidP="00FF0F0C">
      <w:pPr>
        <w:pBdr>
          <w:top w:val="nil"/>
          <w:left w:val="nil"/>
          <w:bottom w:val="nil"/>
          <w:right w:val="nil"/>
          <w:between w:val="nil"/>
        </w:pBdr>
        <w:spacing w:before="134"/>
        <w:ind w:firstLine="720"/>
        <w:jc w:val="both"/>
        <w:rPr>
          <w:color w:val="000000"/>
          <w:sz w:val="28"/>
          <w:szCs w:val="28"/>
        </w:rPr>
      </w:pPr>
      <w:r>
        <w:rPr>
          <w:color w:val="000000"/>
          <w:sz w:val="28"/>
          <w:szCs w:val="28"/>
          <w:lang w:val="vi-VN"/>
        </w:rPr>
        <w:t xml:space="preserve">- </w:t>
      </w:r>
      <w:r w:rsidRPr="007C50F4">
        <w:rPr>
          <w:color w:val="000000"/>
          <w:sz w:val="28"/>
          <w:szCs w:val="28"/>
        </w:rPr>
        <w:t>Thái độ ứng xử, giao tiếp sư phạm đúng mực với học sinh, phụ huynh, đồng nghiệp và nhân dân.</w:t>
      </w:r>
    </w:p>
    <w:p w14:paraId="37F13301" w14:textId="4980058F" w:rsidR="004631BD" w:rsidRPr="00FF0F0C" w:rsidRDefault="004631BD" w:rsidP="00FF0F0C">
      <w:pPr>
        <w:pBdr>
          <w:top w:val="nil"/>
          <w:left w:val="nil"/>
          <w:bottom w:val="nil"/>
          <w:right w:val="nil"/>
          <w:between w:val="nil"/>
        </w:pBdr>
        <w:spacing w:before="134"/>
        <w:ind w:firstLine="720"/>
        <w:jc w:val="both"/>
        <w:rPr>
          <w:color w:val="000000"/>
          <w:sz w:val="28"/>
          <w:szCs w:val="28"/>
          <w:lang w:val="vi-VN"/>
        </w:rPr>
      </w:pPr>
      <w:r w:rsidRPr="000E2CF7">
        <w:rPr>
          <w:color w:val="000000"/>
          <w:sz w:val="28"/>
          <w:szCs w:val="28"/>
          <w:lang w:val="vi-VN"/>
        </w:rPr>
        <w:t xml:space="preserve">- </w:t>
      </w:r>
      <w:r w:rsidRPr="000E2CF7">
        <w:rPr>
          <w:color w:val="000000"/>
          <w:sz w:val="28"/>
          <w:szCs w:val="28"/>
        </w:rPr>
        <w:t>Không lợi dụng vị trí, uy tín để vụ lợi cá nhân hay gây mất đoàn kết nội bộ</w:t>
      </w:r>
    </w:p>
    <w:p w14:paraId="3B3E828F" w14:textId="6F09F157" w:rsidR="004631BD" w:rsidRPr="00FA7847" w:rsidRDefault="00FF0F0C" w:rsidP="00FF0F0C">
      <w:pPr>
        <w:widowControl/>
        <w:shd w:val="clear" w:color="auto" w:fill="FFFFFF"/>
        <w:autoSpaceDE/>
        <w:autoSpaceDN/>
        <w:spacing w:after="60"/>
        <w:jc w:val="both"/>
        <w:rPr>
          <w:b/>
          <w:bCs/>
          <w:i/>
          <w:iCs/>
          <w:color w:val="000000"/>
          <w:sz w:val="28"/>
          <w:szCs w:val="28"/>
          <w:lang w:val="vi-VN"/>
        </w:rPr>
      </w:pPr>
      <w:r>
        <w:rPr>
          <w:b/>
          <w:bCs/>
          <w:color w:val="000000"/>
          <w:sz w:val="28"/>
          <w:szCs w:val="28"/>
          <w:lang w:val="vi-VN"/>
        </w:rPr>
        <w:t xml:space="preserve">* </w:t>
      </w:r>
      <w:r w:rsidR="004631BD" w:rsidRPr="00FA7847">
        <w:rPr>
          <w:b/>
          <w:bCs/>
          <w:color w:val="000000"/>
          <w:sz w:val="28"/>
          <w:szCs w:val="28"/>
        </w:rPr>
        <w:t>V</w:t>
      </w:r>
      <w:r w:rsidR="004631BD">
        <w:rPr>
          <w:b/>
          <w:bCs/>
          <w:color w:val="000000"/>
          <w:sz w:val="28"/>
          <w:szCs w:val="28"/>
        </w:rPr>
        <w:t xml:space="preserve">ề </w:t>
      </w:r>
      <w:r w:rsidR="004631BD" w:rsidRPr="00FA7847">
        <w:rPr>
          <w:b/>
          <w:bCs/>
          <w:color w:val="000000"/>
          <w:sz w:val="28"/>
          <w:szCs w:val="28"/>
        </w:rPr>
        <w:t>ư</w:t>
      </w:r>
      <w:r w:rsidR="004631BD" w:rsidRPr="00FA7847">
        <w:rPr>
          <w:b/>
          <w:bCs/>
          <w:color w:val="000000"/>
          <w:sz w:val="28"/>
          <w:szCs w:val="28"/>
          <w:lang w:val="vi-VN"/>
        </w:rPr>
        <w:t>u điểm</w:t>
      </w:r>
      <w:r w:rsidR="004631BD" w:rsidRPr="00FA7847">
        <w:rPr>
          <w:b/>
          <w:bCs/>
          <w:i/>
          <w:iCs/>
          <w:color w:val="000000"/>
          <w:sz w:val="28"/>
          <w:szCs w:val="28"/>
          <w:lang w:val="vi-VN"/>
        </w:rPr>
        <w:t> </w:t>
      </w:r>
    </w:p>
    <w:p w14:paraId="68236F94" w14:textId="77777777" w:rsidR="004631BD" w:rsidRPr="00FA7847" w:rsidRDefault="004631BD" w:rsidP="004631BD">
      <w:pPr>
        <w:spacing w:after="60"/>
        <w:jc w:val="both"/>
        <w:rPr>
          <w:i/>
          <w:iCs/>
          <w:sz w:val="28"/>
          <w:szCs w:val="28"/>
          <w:lang w:val="vi-VN"/>
        </w:rPr>
      </w:pPr>
      <w:r w:rsidRPr="00FA7847">
        <w:rPr>
          <w:i/>
          <w:iCs/>
          <w:sz w:val="28"/>
          <w:szCs w:val="28"/>
          <w:lang w:val="vi-VN"/>
        </w:rPr>
        <w:t>a) Trong việc thực hiện chức trách, nhiệm vụ được giao:</w:t>
      </w:r>
    </w:p>
    <w:p w14:paraId="327C737B" w14:textId="77777777" w:rsidR="004631BD" w:rsidRPr="00FA7847" w:rsidRDefault="004631BD" w:rsidP="00FF0F0C">
      <w:pPr>
        <w:spacing w:after="60"/>
        <w:ind w:firstLine="720"/>
        <w:jc w:val="both"/>
        <w:rPr>
          <w:sz w:val="28"/>
          <w:szCs w:val="28"/>
          <w:lang w:val="vi-VN"/>
        </w:rPr>
      </w:pPr>
      <w:r w:rsidRPr="00FA7847">
        <w:rPr>
          <w:sz w:val="28"/>
          <w:szCs w:val="28"/>
          <w:lang w:val="vi-VN"/>
        </w:rPr>
        <w:t>- Luôn có tinh thần trách nhiệm, hoàn thành tốt công việc được giao.</w:t>
      </w:r>
    </w:p>
    <w:p w14:paraId="6B67130B" w14:textId="3E68CDC4" w:rsidR="004631BD" w:rsidRPr="00FA7847" w:rsidRDefault="004631BD" w:rsidP="00FF0F0C">
      <w:pPr>
        <w:spacing w:after="60"/>
        <w:ind w:firstLine="720"/>
        <w:jc w:val="both"/>
        <w:rPr>
          <w:sz w:val="28"/>
          <w:szCs w:val="28"/>
          <w:lang w:val="vi-VN"/>
        </w:rPr>
      </w:pPr>
      <w:r w:rsidRPr="00FA7847">
        <w:rPr>
          <w:sz w:val="28"/>
          <w:szCs w:val="28"/>
          <w:lang w:val="vi-VN"/>
        </w:rPr>
        <w:t>- Chủ động</w:t>
      </w:r>
      <w:r w:rsidR="00FF0F0C">
        <w:rPr>
          <w:sz w:val="28"/>
          <w:szCs w:val="28"/>
          <w:lang w:val="vi-VN"/>
        </w:rPr>
        <w:t xml:space="preserve"> </w:t>
      </w:r>
      <w:r w:rsidRPr="00FA7847">
        <w:rPr>
          <w:sz w:val="28"/>
          <w:szCs w:val="28"/>
          <w:lang w:val="vi-VN"/>
        </w:rPr>
        <w:t>trong công việc, sẵn sàng học hỏi và tiếp thu ý kiến để nâng cao hiệu quả công việc.</w:t>
      </w:r>
    </w:p>
    <w:p w14:paraId="6C527345" w14:textId="77777777" w:rsidR="004631BD" w:rsidRPr="00FA7847" w:rsidRDefault="004631BD" w:rsidP="00FF0F0C">
      <w:pPr>
        <w:spacing w:after="60"/>
        <w:ind w:firstLine="720"/>
        <w:jc w:val="both"/>
        <w:rPr>
          <w:sz w:val="28"/>
          <w:szCs w:val="28"/>
          <w:lang w:val="vi-VN"/>
        </w:rPr>
      </w:pPr>
      <w:r w:rsidRPr="00FA7847">
        <w:rPr>
          <w:sz w:val="28"/>
          <w:szCs w:val="28"/>
          <w:lang w:val="vi-VN"/>
        </w:rPr>
        <w:t>- Luôn phối hợp tốt với đồng nghiệp, có tinh thần đoàn kết, hỗ trợ lẫn nhau trong công tác.</w:t>
      </w:r>
    </w:p>
    <w:p w14:paraId="321D1C06" w14:textId="77777777" w:rsidR="004631BD" w:rsidRPr="00FA7847" w:rsidRDefault="004631BD" w:rsidP="00FF0F0C">
      <w:pPr>
        <w:spacing w:after="60"/>
        <w:ind w:firstLine="720"/>
        <w:jc w:val="both"/>
        <w:rPr>
          <w:sz w:val="28"/>
          <w:szCs w:val="28"/>
          <w:lang w:val="vi-VN"/>
        </w:rPr>
      </w:pPr>
      <w:r w:rsidRPr="00FA7847">
        <w:rPr>
          <w:sz w:val="28"/>
          <w:szCs w:val="28"/>
          <w:lang w:val="vi-VN"/>
        </w:rPr>
        <w:t>- Tuân thủ</w:t>
      </w:r>
      <w:r>
        <w:rPr>
          <w:sz w:val="28"/>
          <w:szCs w:val="28"/>
        </w:rPr>
        <w:t xml:space="preserve"> các</w:t>
      </w:r>
      <w:r w:rsidRPr="00FA7847">
        <w:rPr>
          <w:sz w:val="28"/>
          <w:szCs w:val="28"/>
          <w:lang w:val="vi-VN"/>
        </w:rPr>
        <w:t xml:space="preserve"> nội quy, quy định của cơ quan, tổ chức.</w:t>
      </w:r>
    </w:p>
    <w:p w14:paraId="21C8D2B2" w14:textId="77777777" w:rsidR="004631BD" w:rsidRPr="00FA7847" w:rsidRDefault="004631BD" w:rsidP="004631BD">
      <w:pPr>
        <w:spacing w:after="60"/>
        <w:jc w:val="both"/>
        <w:rPr>
          <w:i/>
          <w:iCs/>
          <w:sz w:val="28"/>
          <w:szCs w:val="28"/>
          <w:lang w:val="vi-VN"/>
        </w:rPr>
      </w:pPr>
      <w:r w:rsidRPr="00FA7847">
        <w:rPr>
          <w:i/>
          <w:iCs/>
          <w:sz w:val="28"/>
          <w:szCs w:val="28"/>
          <w:lang w:val="vi-VN"/>
        </w:rPr>
        <w:t>b) Trong việc học tập và làm theo tấm gương đạo đức Hồ Chí Minh:</w:t>
      </w:r>
    </w:p>
    <w:p w14:paraId="3047B934" w14:textId="77777777" w:rsidR="004631BD" w:rsidRPr="00FA7847" w:rsidRDefault="004631BD" w:rsidP="00FF0F0C">
      <w:pPr>
        <w:spacing w:after="60"/>
        <w:ind w:firstLine="720"/>
        <w:jc w:val="both"/>
        <w:rPr>
          <w:sz w:val="28"/>
          <w:szCs w:val="28"/>
          <w:lang w:val="vi-VN"/>
        </w:rPr>
      </w:pPr>
      <w:r w:rsidRPr="00FA7847">
        <w:rPr>
          <w:sz w:val="28"/>
          <w:szCs w:val="28"/>
          <w:lang w:val="vi-VN"/>
        </w:rPr>
        <w:t>- Giữ vững phẩm chất đạo đức, lối sống trong sạch, giản dị, trung thực.</w:t>
      </w:r>
    </w:p>
    <w:p w14:paraId="4A98BEC1" w14:textId="77777777" w:rsidR="004631BD" w:rsidRPr="00FA7847" w:rsidRDefault="004631BD" w:rsidP="00FF0F0C">
      <w:pPr>
        <w:spacing w:after="60"/>
        <w:ind w:firstLine="720"/>
        <w:jc w:val="both"/>
        <w:rPr>
          <w:sz w:val="28"/>
          <w:szCs w:val="28"/>
          <w:lang w:val="vi-VN"/>
        </w:rPr>
      </w:pPr>
      <w:r w:rsidRPr="00FA7847">
        <w:rPr>
          <w:sz w:val="28"/>
          <w:szCs w:val="28"/>
          <w:lang w:val="vi-VN"/>
        </w:rPr>
        <w:t>- Luôn đặt lợi ích tập thể lên trên, thực hành tiết kiệm, chống lãng phí.</w:t>
      </w:r>
    </w:p>
    <w:p w14:paraId="60DADB29" w14:textId="77777777" w:rsidR="004631BD" w:rsidRPr="00FA7847" w:rsidRDefault="004631BD" w:rsidP="00FF0F0C">
      <w:pPr>
        <w:spacing w:after="60"/>
        <w:ind w:firstLine="720"/>
        <w:jc w:val="both"/>
        <w:rPr>
          <w:sz w:val="28"/>
          <w:szCs w:val="28"/>
          <w:lang w:val="vi-VN"/>
        </w:rPr>
      </w:pPr>
      <w:r w:rsidRPr="00FA7847">
        <w:rPr>
          <w:sz w:val="28"/>
          <w:szCs w:val="28"/>
          <w:lang w:val="vi-VN"/>
        </w:rPr>
        <w:t>- Thường xuyên tự rèn luyện, nâng cao bản thân qua việc học tập các tài liệu, bài viết về tư tưởng, đạo đức Hồ Chí Minh.</w:t>
      </w:r>
    </w:p>
    <w:p w14:paraId="4716A70F" w14:textId="77777777" w:rsidR="004631BD" w:rsidRPr="00FA7847" w:rsidRDefault="004631BD" w:rsidP="00FF0F0C">
      <w:pPr>
        <w:spacing w:after="60"/>
        <w:ind w:firstLine="720"/>
        <w:jc w:val="both"/>
        <w:rPr>
          <w:sz w:val="28"/>
          <w:szCs w:val="28"/>
          <w:lang w:val="vi-VN"/>
        </w:rPr>
      </w:pPr>
      <w:r w:rsidRPr="00FA7847">
        <w:rPr>
          <w:sz w:val="28"/>
          <w:szCs w:val="28"/>
          <w:lang w:val="vi-VN"/>
        </w:rPr>
        <w:t>- Luôn có ý thức trách nhiệm với công việc, tận tụy với nhiệm vụ được giao.</w:t>
      </w:r>
    </w:p>
    <w:p w14:paraId="4B13CB42" w14:textId="5F9A4049" w:rsidR="004631BD" w:rsidRPr="00FF0F0C" w:rsidRDefault="00FF0F0C" w:rsidP="004631BD">
      <w:pPr>
        <w:shd w:val="clear" w:color="auto" w:fill="FFFFFF"/>
        <w:spacing w:after="60"/>
        <w:jc w:val="both"/>
        <w:rPr>
          <w:i/>
          <w:iCs/>
          <w:color w:val="000000"/>
          <w:sz w:val="28"/>
          <w:szCs w:val="28"/>
          <w:lang w:val="vi-VN"/>
        </w:rPr>
      </w:pPr>
      <w:r w:rsidRPr="00FF0F0C">
        <w:rPr>
          <w:b/>
          <w:bCs/>
          <w:i/>
          <w:iCs/>
          <w:color w:val="000000"/>
          <w:sz w:val="28"/>
          <w:szCs w:val="28"/>
          <w:lang w:val="vi-VN"/>
        </w:rPr>
        <w:t>*</w:t>
      </w:r>
      <w:r w:rsidR="004631BD" w:rsidRPr="00FF0F0C">
        <w:rPr>
          <w:b/>
          <w:bCs/>
          <w:i/>
          <w:iCs/>
          <w:color w:val="000000"/>
          <w:sz w:val="28"/>
          <w:szCs w:val="28"/>
          <w:lang w:val="vi-VN"/>
        </w:rPr>
        <w:t>Nguyên nhân của ưu điểm:</w:t>
      </w:r>
    </w:p>
    <w:p w14:paraId="51697087" w14:textId="77777777" w:rsidR="004631BD" w:rsidRPr="00FA7847" w:rsidRDefault="004631BD" w:rsidP="00E914B7">
      <w:pPr>
        <w:spacing w:after="60"/>
        <w:ind w:firstLine="720"/>
        <w:jc w:val="both"/>
        <w:rPr>
          <w:sz w:val="28"/>
          <w:szCs w:val="28"/>
          <w:lang w:val="vi-VN"/>
        </w:rPr>
      </w:pPr>
      <w:r w:rsidRPr="00FA7847">
        <w:rPr>
          <w:sz w:val="28"/>
          <w:szCs w:val="28"/>
          <w:lang w:val="vi-VN"/>
        </w:rPr>
        <w:t>- Luôn có tinh thần tự giác, trách nhiệm với công việc.</w:t>
      </w:r>
    </w:p>
    <w:p w14:paraId="550EC4CE" w14:textId="77777777" w:rsidR="004631BD" w:rsidRPr="00FA7847" w:rsidRDefault="004631BD" w:rsidP="00E914B7">
      <w:pPr>
        <w:spacing w:after="60"/>
        <w:ind w:firstLine="720"/>
        <w:jc w:val="both"/>
        <w:rPr>
          <w:sz w:val="28"/>
          <w:szCs w:val="28"/>
          <w:lang w:val="vi-VN"/>
        </w:rPr>
      </w:pPr>
      <w:r w:rsidRPr="00FA7847">
        <w:rPr>
          <w:sz w:val="28"/>
          <w:szCs w:val="28"/>
          <w:lang w:val="vi-VN"/>
        </w:rPr>
        <w:t>- Được sự hỗ trợ, giúp đỡ từ cấp trên và đồng nghiệp.</w:t>
      </w:r>
    </w:p>
    <w:p w14:paraId="32A103E7" w14:textId="77777777" w:rsidR="004631BD" w:rsidRPr="00FA7847" w:rsidRDefault="004631BD" w:rsidP="00E914B7">
      <w:pPr>
        <w:spacing w:after="60"/>
        <w:ind w:firstLine="720"/>
        <w:jc w:val="both"/>
        <w:rPr>
          <w:sz w:val="28"/>
          <w:szCs w:val="28"/>
          <w:lang w:val="vi-VN"/>
        </w:rPr>
      </w:pPr>
      <w:r w:rsidRPr="00FA7847">
        <w:rPr>
          <w:sz w:val="28"/>
          <w:szCs w:val="28"/>
          <w:lang w:val="vi-VN"/>
        </w:rPr>
        <w:t>- Không ngừng học hỏi, nâng cao kiến thức và kỹ năng chuyên môn.</w:t>
      </w:r>
    </w:p>
    <w:p w14:paraId="661F926D" w14:textId="0F4EDDA8" w:rsidR="004631BD" w:rsidRPr="00FF0F0C" w:rsidRDefault="004631BD" w:rsidP="004631BD">
      <w:pPr>
        <w:shd w:val="clear" w:color="auto" w:fill="FFFFFF"/>
        <w:spacing w:after="60"/>
        <w:jc w:val="both"/>
        <w:rPr>
          <w:color w:val="000000"/>
          <w:sz w:val="28"/>
          <w:szCs w:val="28"/>
          <w:lang w:val="vi-VN"/>
        </w:rPr>
      </w:pPr>
      <w:r w:rsidRPr="00FF0F0C">
        <w:rPr>
          <w:b/>
          <w:bCs/>
          <w:color w:val="000000"/>
          <w:sz w:val="28"/>
          <w:szCs w:val="28"/>
          <w:lang w:val="vi-VN"/>
        </w:rPr>
        <w:t xml:space="preserve">  </w:t>
      </w:r>
      <w:r w:rsidR="00FF0F0C" w:rsidRPr="00FF0F0C">
        <w:rPr>
          <w:b/>
          <w:bCs/>
          <w:color w:val="000000"/>
          <w:sz w:val="28"/>
          <w:szCs w:val="28"/>
          <w:lang w:val="vi-VN"/>
        </w:rPr>
        <w:t>*</w:t>
      </w:r>
      <w:r w:rsidRPr="00FF0F0C">
        <w:rPr>
          <w:b/>
          <w:bCs/>
          <w:color w:val="000000"/>
          <w:sz w:val="28"/>
          <w:szCs w:val="28"/>
          <w:lang w:val="vi-VN"/>
        </w:rPr>
        <w:t>Về khuyết điểm </w:t>
      </w:r>
    </w:p>
    <w:p w14:paraId="644153CF" w14:textId="77777777" w:rsidR="004631BD" w:rsidRPr="00FA7847" w:rsidRDefault="004631BD" w:rsidP="004631BD">
      <w:pPr>
        <w:spacing w:after="60"/>
        <w:jc w:val="both"/>
        <w:rPr>
          <w:i/>
          <w:iCs/>
          <w:sz w:val="28"/>
          <w:szCs w:val="28"/>
          <w:lang w:val="vi-VN"/>
        </w:rPr>
      </w:pPr>
      <w:r w:rsidRPr="00FA7847">
        <w:rPr>
          <w:i/>
          <w:iCs/>
          <w:sz w:val="28"/>
          <w:szCs w:val="28"/>
          <w:lang w:val="vi-VN"/>
        </w:rPr>
        <w:t>a) Trong việc thực hiện chức trách, nhiệm vụ được giao:</w:t>
      </w:r>
    </w:p>
    <w:p w14:paraId="393921D6" w14:textId="77777777" w:rsidR="004631BD" w:rsidRPr="00FA7847" w:rsidRDefault="004631BD" w:rsidP="00FF0F0C">
      <w:pPr>
        <w:spacing w:after="60"/>
        <w:ind w:firstLine="720"/>
        <w:jc w:val="both"/>
        <w:rPr>
          <w:sz w:val="28"/>
          <w:szCs w:val="28"/>
          <w:lang w:val="vi-VN"/>
        </w:rPr>
      </w:pPr>
      <w:r w:rsidRPr="00FA7847">
        <w:rPr>
          <w:sz w:val="28"/>
          <w:szCs w:val="28"/>
          <w:lang w:val="vi-VN"/>
        </w:rPr>
        <w:t>- Đôi khi còn chưa chủ động trong việc đề xuất các giải pháp cải tiến công việc.</w:t>
      </w:r>
    </w:p>
    <w:p w14:paraId="5FD3EF53" w14:textId="77777777" w:rsidR="004631BD" w:rsidRDefault="004631BD" w:rsidP="00FF0F0C">
      <w:pPr>
        <w:spacing w:after="60"/>
        <w:ind w:firstLine="720"/>
        <w:jc w:val="both"/>
        <w:rPr>
          <w:sz w:val="28"/>
          <w:szCs w:val="28"/>
        </w:rPr>
      </w:pPr>
      <w:r w:rsidRPr="00FA7847">
        <w:rPr>
          <w:sz w:val="28"/>
          <w:szCs w:val="28"/>
          <w:lang w:val="vi-VN"/>
        </w:rPr>
        <w:t>- Chưa thực sự tối ưu hóa thời gian làm việc, đôi khi còn bị ảnh hưởng bởi áp lực.</w:t>
      </w:r>
    </w:p>
    <w:p w14:paraId="60912229" w14:textId="61DEB2B8" w:rsidR="004631BD" w:rsidRPr="0030118A" w:rsidRDefault="004631BD" w:rsidP="00FF0F0C">
      <w:pPr>
        <w:spacing w:after="60"/>
        <w:ind w:firstLine="720"/>
        <w:jc w:val="both"/>
        <w:rPr>
          <w:sz w:val="28"/>
          <w:szCs w:val="28"/>
          <w:lang w:val="vi-VN"/>
        </w:rPr>
      </w:pPr>
      <w:r>
        <w:rPr>
          <w:sz w:val="28"/>
          <w:szCs w:val="28"/>
        </w:rPr>
        <w:t xml:space="preserve">- </w:t>
      </w:r>
      <w:r w:rsidR="0030118A">
        <w:rPr>
          <w:sz w:val="28"/>
          <w:szCs w:val="28"/>
          <w:lang w:val="vi-VN"/>
        </w:rPr>
        <w:t>Đổi mới phương pháp dạy học, ứ</w:t>
      </w:r>
      <w:r>
        <w:rPr>
          <w:sz w:val="28"/>
          <w:szCs w:val="28"/>
        </w:rPr>
        <w:t>ng dụng CNTT</w:t>
      </w:r>
      <w:r w:rsidR="0030118A">
        <w:rPr>
          <w:sz w:val="28"/>
          <w:szCs w:val="28"/>
          <w:lang w:val="vi-VN"/>
        </w:rPr>
        <w:t xml:space="preserve">, </w:t>
      </w:r>
      <w:r>
        <w:rPr>
          <w:sz w:val="28"/>
          <w:szCs w:val="28"/>
        </w:rPr>
        <w:t>trí tuệ nhân tạo</w:t>
      </w:r>
      <w:r w:rsidR="0030118A">
        <w:rPr>
          <w:sz w:val="28"/>
          <w:szCs w:val="28"/>
          <w:lang w:val="vi-VN"/>
        </w:rPr>
        <w:t xml:space="preserve"> hiệu quả chưa </w:t>
      </w:r>
      <w:r w:rsidR="0030118A">
        <w:rPr>
          <w:sz w:val="28"/>
          <w:szCs w:val="28"/>
          <w:lang w:val="vi-VN"/>
        </w:rPr>
        <w:lastRenderedPageBreak/>
        <w:t>cao.</w:t>
      </w:r>
    </w:p>
    <w:p w14:paraId="3AD86506" w14:textId="77777777" w:rsidR="004631BD" w:rsidRPr="00FA7847" w:rsidRDefault="004631BD" w:rsidP="004631BD">
      <w:pPr>
        <w:spacing w:after="60"/>
        <w:jc w:val="both"/>
        <w:rPr>
          <w:i/>
          <w:iCs/>
          <w:sz w:val="28"/>
          <w:szCs w:val="28"/>
          <w:lang w:val="vi-VN"/>
        </w:rPr>
      </w:pPr>
      <w:r w:rsidRPr="00FA7847">
        <w:rPr>
          <w:i/>
          <w:iCs/>
          <w:sz w:val="28"/>
          <w:szCs w:val="28"/>
          <w:lang w:val="vi-VN"/>
        </w:rPr>
        <w:t>b) Trong việc học tập và làm theo tấm gương đạo đức Hồ Chí Minh:</w:t>
      </w:r>
    </w:p>
    <w:p w14:paraId="1AA860C3" w14:textId="04CF538D" w:rsidR="004631BD" w:rsidRPr="00FA7847" w:rsidRDefault="004631BD" w:rsidP="00FF0F0C">
      <w:pPr>
        <w:spacing w:after="60"/>
        <w:ind w:firstLine="720"/>
        <w:jc w:val="both"/>
        <w:rPr>
          <w:sz w:val="28"/>
          <w:szCs w:val="28"/>
          <w:lang w:val="vi-VN"/>
        </w:rPr>
      </w:pPr>
      <w:r w:rsidRPr="00FA7847">
        <w:rPr>
          <w:sz w:val="28"/>
          <w:szCs w:val="28"/>
          <w:lang w:val="vi-VN"/>
        </w:rPr>
        <w:t>- Việc học tập chưa thực sự đi vào chiều sâu</w:t>
      </w:r>
      <w:r w:rsidR="00FF0F0C">
        <w:rPr>
          <w:sz w:val="28"/>
          <w:szCs w:val="28"/>
          <w:lang w:val="vi-VN"/>
        </w:rPr>
        <w:t>, chưa có kế hoạch cụ thể, thường lồng gắm với việc thực hiện các nhiệm vụ chuyên môn.</w:t>
      </w:r>
    </w:p>
    <w:p w14:paraId="11913887" w14:textId="77777777" w:rsidR="004631BD" w:rsidRPr="00FF0F0C" w:rsidRDefault="004631BD" w:rsidP="004631BD">
      <w:pPr>
        <w:shd w:val="clear" w:color="auto" w:fill="FFFFFF"/>
        <w:spacing w:after="60"/>
        <w:jc w:val="both"/>
        <w:rPr>
          <w:b/>
          <w:bCs/>
          <w:i/>
          <w:iCs/>
          <w:color w:val="000000"/>
          <w:sz w:val="28"/>
          <w:szCs w:val="28"/>
        </w:rPr>
      </w:pPr>
      <w:r w:rsidRPr="00FF0F0C">
        <w:rPr>
          <w:b/>
          <w:bCs/>
          <w:i/>
          <w:iCs/>
          <w:color w:val="000000"/>
          <w:sz w:val="28"/>
          <w:szCs w:val="28"/>
          <w:lang w:val="vi-VN"/>
        </w:rPr>
        <w:t xml:space="preserve">Nguyên nhân của khuyết điểm: </w:t>
      </w:r>
    </w:p>
    <w:p w14:paraId="0B325CB3" w14:textId="77777777" w:rsidR="004631BD" w:rsidRPr="00FA7847" w:rsidRDefault="004631BD" w:rsidP="00FF0F0C">
      <w:pPr>
        <w:spacing w:after="60"/>
        <w:ind w:firstLine="720"/>
        <w:jc w:val="both"/>
        <w:rPr>
          <w:sz w:val="28"/>
          <w:szCs w:val="28"/>
        </w:rPr>
      </w:pPr>
      <w:r w:rsidRPr="00FA7847">
        <w:rPr>
          <w:sz w:val="28"/>
          <w:szCs w:val="28"/>
        </w:rPr>
        <w:t>- Chưa thực sự rèn luyện thói quen làm việc khoa học, quản lý thời gian hiệu quả.</w:t>
      </w:r>
    </w:p>
    <w:p w14:paraId="261B07B6" w14:textId="77777777" w:rsidR="004631BD" w:rsidRPr="00FA7847" w:rsidRDefault="004631BD" w:rsidP="00FF0F0C">
      <w:pPr>
        <w:spacing w:after="60"/>
        <w:ind w:firstLine="720"/>
        <w:jc w:val="both"/>
        <w:rPr>
          <w:sz w:val="28"/>
          <w:szCs w:val="28"/>
        </w:rPr>
      </w:pPr>
      <w:r w:rsidRPr="00FA7847">
        <w:rPr>
          <w:sz w:val="28"/>
          <w:szCs w:val="28"/>
        </w:rPr>
        <w:t>- Còn thiếu kinh nghiệm trong việc xử lý một số tình huống phát sinh trong công việc.</w:t>
      </w:r>
    </w:p>
    <w:p w14:paraId="76038BEF" w14:textId="77777777" w:rsidR="004631BD" w:rsidRPr="00FA7847" w:rsidRDefault="004631BD" w:rsidP="00FF0F0C">
      <w:pPr>
        <w:spacing w:after="60"/>
        <w:ind w:firstLine="720"/>
        <w:jc w:val="both"/>
        <w:rPr>
          <w:sz w:val="28"/>
          <w:szCs w:val="28"/>
        </w:rPr>
      </w:pPr>
      <w:r w:rsidRPr="00FA7847">
        <w:rPr>
          <w:sz w:val="28"/>
          <w:szCs w:val="28"/>
        </w:rPr>
        <w:t xml:space="preserve">- </w:t>
      </w:r>
      <w:r>
        <w:rPr>
          <w:sz w:val="28"/>
          <w:szCs w:val="28"/>
        </w:rPr>
        <w:t>Do công việc đột xuất và nhiều đòi hỏi thời gian ngắn phải hoàn thiện</w:t>
      </w:r>
      <w:r w:rsidRPr="00FA7847">
        <w:rPr>
          <w:sz w:val="28"/>
          <w:szCs w:val="28"/>
        </w:rPr>
        <w:t>.</w:t>
      </w:r>
    </w:p>
    <w:p w14:paraId="339F80A8" w14:textId="6CEE0699" w:rsidR="004631BD" w:rsidRDefault="00E914B7" w:rsidP="004631BD">
      <w:pPr>
        <w:shd w:val="clear" w:color="auto" w:fill="FFFFFF"/>
        <w:spacing w:after="60"/>
        <w:jc w:val="both"/>
        <w:rPr>
          <w:b/>
          <w:bCs/>
          <w:color w:val="000000"/>
          <w:sz w:val="28"/>
          <w:szCs w:val="28"/>
          <w:lang w:val="vi-VN"/>
        </w:rPr>
      </w:pPr>
      <w:r>
        <w:rPr>
          <w:b/>
          <w:bCs/>
          <w:color w:val="000000"/>
          <w:sz w:val="28"/>
          <w:szCs w:val="28"/>
          <w:lang w:val="vi-VN"/>
        </w:rPr>
        <w:t>III. Nhận xét và kiến nghị</w:t>
      </w:r>
    </w:p>
    <w:p w14:paraId="07E1DDE8" w14:textId="4FC6F59D" w:rsidR="00E914B7" w:rsidRPr="00E914B7" w:rsidRDefault="00E914B7" w:rsidP="00E914B7">
      <w:pPr>
        <w:pStyle w:val="ListParagraph"/>
        <w:numPr>
          <w:ilvl w:val="0"/>
          <w:numId w:val="11"/>
        </w:numPr>
        <w:shd w:val="clear" w:color="auto" w:fill="FFFFFF"/>
        <w:spacing w:after="60"/>
        <w:jc w:val="both"/>
        <w:rPr>
          <w:b/>
          <w:bCs/>
          <w:i/>
          <w:iCs/>
          <w:color w:val="000000"/>
          <w:sz w:val="28"/>
          <w:szCs w:val="28"/>
          <w:lang w:val="vi-VN"/>
        </w:rPr>
      </w:pPr>
      <w:r w:rsidRPr="00E914B7">
        <w:rPr>
          <w:b/>
          <w:bCs/>
          <w:i/>
          <w:iCs/>
          <w:color w:val="000000"/>
          <w:sz w:val="28"/>
          <w:szCs w:val="28"/>
          <w:lang w:val="vi-VN"/>
        </w:rPr>
        <w:t>Ý kiến của các cá nhân và tổ chức có liên quan</w:t>
      </w:r>
    </w:p>
    <w:p w14:paraId="2FD65360" w14:textId="345C893B" w:rsidR="00E914B7" w:rsidRDefault="00E914B7" w:rsidP="00C445BE">
      <w:pPr>
        <w:shd w:val="clear" w:color="auto" w:fill="FFFFFF"/>
        <w:spacing w:after="60"/>
        <w:ind w:firstLine="360"/>
        <w:jc w:val="both"/>
        <w:rPr>
          <w:color w:val="000000"/>
          <w:sz w:val="28"/>
          <w:szCs w:val="28"/>
          <w:lang w:val="vi-VN"/>
        </w:rPr>
      </w:pPr>
      <w:r>
        <w:rPr>
          <w:color w:val="000000"/>
          <w:sz w:val="28"/>
          <w:szCs w:val="28"/>
          <w:lang w:val="vi-VN"/>
        </w:rPr>
        <w:t xml:space="preserve">- </w:t>
      </w:r>
      <w:r w:rsidRPr="00C445BE">
        <w:rPr>
          <w:i/>
          <w:iCs/>
          <w:color w:val="000000"/>
          <w:sz w:val="28"/>
          <w:szCs w:val="28"/>
          <w:lang w:val="vi-VN"/>
        </w:rPr>
        <w:t>Đ.c Vũ Hồng Huệ</w:t>
      </w:r>
      <w:r w:rsidRPr="00E914B7">
        <w:rPr>
          <w:color w:val="000000"/>
          <w:sz w:val="28"/>
          <w:szCs w:val="28"/>
          <w:lang w:val="vi-VN"/>
        </w:rPr>
        <w:t xml:space="preserve"> - tổ trưởng tổ KHXH</w:t>
      </w:r>
      <w:r>
        <w:rPr>
          <w:color w:val="000000"/>
          <w:sz w:val="28"/>
          <w:szCs w:val="28"/>
          <w:lang w:val="vi-VN"/>
        </w:rPr>
        <w:t>:</w:t>
      </w:r>
    </w:p>
    <w:p w14:paraId="4AC11E81" w14:textId="59FD4C64" w:rsidR="00E914B7" w:rsidRDefault="00E914B7" w:rsidP="00E914B7">
      <w:pPr>
        <w:shd w:val="clear" w:color="auto" w:fill="FFFFFF"/>
        <w:spacing w:after="60"/>
        <w:ind w:firstLine="720"/>
        <w:jc w:val="both"/>
        <w:rPr>
          <w:color w:val="000000"/>
          <w:sz w:val="28"/>
          <w:szCs w:val="28"/>
          <w:lang w:val="vi-VN"/>
        </w:rPr>
      </w:pPr>
      <w:r>
        <w:rPr>
          <w:color w:val="000000"/>
          <w:sz w:val="28"/>
          <w:szCs w:val="28"/>
          <w:lang w:val="vi-VN"/>
        </w:rPr>
        <w:t>+ Nhất trí với nội dung báo cáo kết quả giám sát đảng viên Nguyễn Thị Lệ Quyên về các kết quả đạt được, ưu điểm, hạn chế và các nguyên nhân.</w:t>
      </w:r>
    </w:p>
    <w:p w14:paraId="28BBF13D" w14:textId="7E6ADE1C" w:rsidR="00E914B7" w:rsidRDefault="00E914B7" w:rsidP="00E914B7">
      <w:pPr>
        <w:shd w:val="clear" w:color="auto" w:fill="FFFFFF"/>
        <w:spacing w:after="60"/>
        <w:ind w:firstLine="720"/>
        <w:jc w:val="both"/>
        <w:rPr>
          <w:color w:val="000000"/>
          <w:sz w:val="28"/>
          <w:szCs w:val="28"/>
          <w:lang w:val="vi-VN"/>
        </w:rPr>
      </w:pPr>
      <w:r>
        <w:rPr>
          <w:color w:val="000000"/>
          <w:sz w:val="28"/>
          <w:szCs w:val="28"/>
          <w:lang w:val="vi-VN"/>
        </w:rPr>
        <w:t>+ Đ.c Quyên có tinh thần trách nhiệm cao trong việc thực hiện các nhiệm vụ được giao, thực hiện tốt các trách nhiệm của đảng viên</w:t>
      </w:r>
    </w:p>
    <w:p w14:paraId="46587AD9" w14:textId="567C0957" w:rsidR="00E914B7" w:rsidRPr="00C445BE" w:rsidRDefault="00E914B7" w:rsidP="00C445BE">
      <w:pPr>
        <w:pStyle w:val="ListParagraph"/>
        <w:numPr>
          <w:ilvl w:val="0"/>
          <w:numId w:val="14"/>
        </w:numPr>
        <w:shd w:val="clear" w:color="auto" w:fill="FFFFFF"/>
        <w:spacing w:after="60"/>
        <w:jc w:val="both"/>
        <w:rPr>
          <w:color w:val="000000"/>
          <w:sz w:val="28"/>
          <w:szCs w:val="28"/>
          <w:lang w:val="vi-VN"/>
        </w:rPr>
      </w:pPr>
      <w:r w:rsidRPr="00C445BE">
        <w:rPr>
          <w:i/>
          <w:iCs/>
          <w:color w:val="000000"/>
          <w:sz w:val="28"/>
          <w:szCs w:val="28"/>
          <w:lang w:val="vi-VN"/>
        </w:rPr>
        <w:t>Đ.c Vũ Thị Thúy</w:t>
      </w:r>
      <w:r w:rsidRPr="00C445BE">
        <w:rPr>
          <w:color w:val="000000"/>
          <w:sz w:val="28"/>
          <w:szCs w:val="28"/>
          <w:lang w:val="vi-VN"/>
        </w:rPr>
        <w:t xml:space="preserve"> – Tổ phó tổ KHXH</w:t>
      </w:r>
    </w:p>
    <w:p w14:paraId="2235D1E7" w14:textId="3BBD8497" w:rsidR="00E914B7" w:rsidRPr="00C445BE" w:rsidRDefault="00E914B7" w:rsidP="00C445BE">
      <w:pPr>
        <w:shd w:val="clear" w:color="auto" w:fill="FFFFFF"/>
        <w:spacing w:after="60"/>
        <w:ind w:firstLine="360"/>
        <w:jc w:val="both"/>
        <w:rPr>
          <w:color w:val="000000"/>
          <w:sz w:val="28"/>
          <w:szCs w:val="28"/>
          <w:lang w:val="vi-VN"/>
        </w:rPr>
      </w:pPr>
      <w:r w:rsidRPr="00C445BE">
        <w:rPr>
          <w:color w:val="000000"/>
          <w:sz w:val="28"/>
          <w:szCs w:val="28"/>
          <w:lang w:val="vi-VN"/>
        </w:rPr>
        <w:t>+ Nhât trí với các kết quả giám sát trong báo cáo</w:t>
      </w:r>
    </w:p>
    <w:p w14:paraId="1E561048" w14:textId="2CAAB400" w:rsidR="00E914B7" w:rsidRDefault="00E914B7" w:rsidP="00C445BE">
      <w:pPr>
        <w:shd w:val="clear" w:color="auto" w:fill="FFFFFF"/>
        <w:spacing w:after="60"/>
        <w:ind w:firstLine="720"/>
        <w:jc w:val="both"/>
        <w:rPr>
          <w:color w:val="000000"/>
          <w:sz w:val="28"/>
          <w:szCs w:val="28"/>
          <w:lang w:val="vi-VN"/>
        </w:rPr>
      </w:pPr>
      <w:r w:rsidRPr="00C445BE">
        <w:rPr>
          <w:color w:val="000000"/>
          <w:sz w:val="28"/>
          <w:szCs w:val="28"/>
          <w:lang w:val="vi-VN"/>
        </w:rPr>
        <w:t xml:space="preserve">+ Đ.c cần </w:t>
      </w:r>
      <w:r w:rsidR="00C445BE" w:rsidRPr="00C445BE">
        <w:rPr>
          <w:color w:val="000000"/>
          <w:sz w:val="28"/>
          <w:szCs w:val="28"/>
          <w:lang w:val="vi-VN"/>
        </w:rPr>
        <w:t>giải pháp để nâng cao hơn nữa kết quả ôn thi vào lớp 10 bộ môn Ngữ Văn</w:t>
      </w:r>
    </w:p>
    <w:p w14:paraId="7567B8EC" w14:textId="39896ED7" w:rsidR="00C445BE" w:rsidRDefault="00C445BE" w:rsidP="00C445BE">
      <w:pPr>
        <w:shd w:val="clear" w:color="auto" w:fill="FFFFFF"/>
        <w:spacing w:after="60"/>
        <w:ind w:firstLine="720"/>
        <w:jc w:val="both"/>
        <w:rPr>
          <w:color w:val="000000"/>
          <w:sz w:val="28"/>
          <w:szCs w:val="28"/>
          <w:lang w:val="vi-VN"/>
        </w:rPr>
      </w:pPr>
      <w:r>
        <w:rPr>
          <w:color w:val="000000"/>
          <w:sz w:val="28"/>
          <w:szCs w:val="28"/>
          <w:lang w:val="vi-VN"/>
        </w:rPr>
        <w:t xml:space="preserve">- </w:t>
      </w:r>
      <w:r w:rsidRPr="00C445BE">
        <w:rPr>
          <w:color w:val="000000"/>
          <w:sz w:val="28"/>
          <w:szCs w:val="28"/>
          <w:lang w:val="vi-VN"/>
        </w:rPr>
        <w:t>Đ.c Lê Văn Tiệp</w:t>
      </w:r>
      <w:r>
        <w:rPr>
          <w:color w:val="000000"/>
          <w:sz w:val="28"/>
          <w:szCs w:val="28"/>
          <w:lang w:val="vi-VN"/>
        </w:rPr>
        <w:t xml:space="preserve"> – trưởng </w:t>
      </w:r>
      <w:r w:rsidRPr="00C445BE">
        <w:rPr>
          <w:color w:val="000000"/>
          <w:sz w:val="28"/>
          <w:szCs w:val="28"/>
          <w:lang w:val="vi-VN"/>
        </w:rPr>
        <w:t>Đoàn Giám sát</w:t>
      </w:r>
      <w:r>
        <w:rPr>
          <w:color w:val="000000"/>
          <w:sz w:val="28"/>
          <w:szCs w:val="28"/>
          <w:lang w:val="vi-VN"/>
        </w:rPr>
        <w:t>:</w:t>
      </w:r>
    </w:p>
    <w:p w14:paraId="61EB6CCC" w14:textId="61E662E1" w:rsidR="00C445BE" w:rsidRPr="00C445BE" w:rsidRDefault="00C445BE" w:rsidP="00C445BE">
      <w:pPr>
        <w:shd w:val="clear" w:color="auto" w:fill="FFFFFF"/>
        <w:spacing w:after="60"/>
        <w:ind w:firstLine="720"/>
        <w:jc w:val="both"/>
        <w:rPr>
          <w:color w:val="000000"/>
          <w:sz w:val="28"/>
          <w:szCs w:val="28"/>
          <w:lang w:val="vi-VN"/>
        </w:rPr>
      </w:pPr>
      <w:r>
        <w:rPr>
          <w:color w:val="000000"/>
          <w:sz w:val="28"/>
          <w:szCs w:val="28"/>
          <w:lang w:val="vi-VN"/>
        </w:rPr>
        <w:t>Nhất trí với các nội dung trong dự thảo báo cáo và ý kiến đánh giá bổ sung của đ.c Vũ Hồng Huệ và đ.c Vũ Thị Thúy. Đề nghị đ.c Nguyễn Thị Lệ Quyên luôn phát huy các kết quả đạt được và có biện pháp khắc phục các vấn đề còn tồn tại, hạn chế để luôn hoàn thành tốt các nhiệm vụ của Đảng viên, góp phân xây dựng chi bộ luôn vững mạnh, hoàn thành xuất sắc nhiệm vu.</w:t>
      </w:r>
    </w:p>
    <w:p w14:paraId="78F06E1E" w14:textId="77777777" w:rsidR="007C50F4" w:rsidRDefault="007C50F4">
      <w:pPr>
        <w:pStyle w:val="Heading1"/>
        <w:spacing w:line="322" w:lineRule="exact"/>
        <w:ind w:right="647"/>
        <w:jc w:val="center"/>
        <w:rPr>
          <w:spacing w:val="-2"/>
          <w:lang w:val="vi-VN"/>
        </w:rPr>
      </w:pPr>
    </w:p>
    <w:tbl>
      <w:tblPr>
        <w:tblW w:w="0" w:type="auto"/>
        <w:tblInd w:w="243" w:type="dxa"/>
        <w:tblLayout w:type="fixed"/>
        <w:tblCellMar>
          <w:left w:w="0" w:type="dxa"/>
          <w:right w:w="0" w:type="dxa"/>
        </w:tblCellMar>
        <w:tblLook w:val="01E0" w:firstRow="1" w:lastRow="1" w:firstColumn="1" w:lastColumn="1" w:noHBand="0" w:noVBand="0"/>
      </w:tblPr>
      <w:tblGrid>
        <w:gridCol w:w="4485"/>
        <w:gridCol w:w="3856"/>
      </w:tblGrid>
      <w:tr w:rsidR="00C47EF5" w:rsidRPr="00E05A6D" w14:paraId="775FE3D4" w14:textId="77777777" w:rsidTr="0036375C">
        <w:trPr>
          <w:trHeight w:val="2284"/>
        </w:trPr>
        <w:tc>
          <w:tcPr>
            <w:tcW w:w="4485" w:type="dxa"/>
          </w:tcPr>
          <w:p w14:paraId="16673A87" w14:textId="77777777" w:rsidR="00C47EF5" w:rsidRDefault="00C47EF5" w:rsidP="0036375C">
            <w:pPr>
              <w:pStyle w:val="TableParagraph"/>
              <w:spacing w:before="9"/>
              <w:ind w:left="50"/>
              <w:rPr>
                <w:b/>
                <w:i/>
                <w:sz w:val="24"/>
                <w:lang w:val="vi-VN"/>
              </w:rPr>
            </w:pPr>
          </w:p>
          <w:p w14:paraId="113D1C8C" w14:textId="77777777" w:rsidR="00C47EF5" w:rsidRDefault="00C47EF5" w:rsidP="0036375C">
            <w:pPr>
              <w:pStyle w:val="TableParagraph"/>
              <w:spacing w:before="9"/>
              <w:ind w:left="50"/>
              <w:rPr>
                <w:b/>
                <w:i/>
                <w:sz w:val="24"/>
              </w:rPr>
            </w:pPr>
            <w:r>
              <w:rPr>
                <w:b/>
                <w:i/>
                <w:sz w:val="24"/>
              </w:rPr>
              <w:t xml:space="preserve">Nơi </w:t>
            </w:r>
            <w:r>
              <w:rPr>
                <w:b/>
                <w:i/>
                <w:spacing w:val="-2"/>
                <w:sz w:val="24"/>
              </w:rPr>
              <w:t>nhận:</w:t>
            </w:r>
          </w:p>
          <w:p w14:paraId="7F35D967" w14:textId="43E3AE79" w:rsidR="00C47EF5" w:rsidRPr="00C47EF5" w:rsidRDefault="00C47EF5" w:rsidP="00C47EF5">
            <w:pPr>
              <w:pStyle w:val="TableParagraph"/>
              <w:numPr>
                <w:ilvl w:val="0"/>
                <w:numId w:val="1"/>
              </w:numPr>
              <w:tabs>
                <w:tab w:val="left" w:pos="188"/>
              </w:tabs>
              <w:spacing w:before="124"/>
              <w:ind w:left="188" w:hanging="138"/>
              <w:rPr>
                <w:sz w:val="24"/>
              </w:rPr>
            </w:pPr>
            <w:r>
              <w:rPr>
                <w:sz w:val="24"/>
                <w:lang w:val="vi-VN"/>
              </w:rPr>
              <w:t>Chi ủy;</w:t>
            </w:r>
          </w:p>
          <w:p w14:paraId="4436244F" w14:textId="0D03006F" w:rsidR="00C47EF5" w:rsidRPr="00C47EF5" w:rsidRDefault="00C47EF5" w:rsidP="00C47EF5">
            <w:pPr>
              <w:pStyle w:val="TableParagraph"/>
              <w:numPr>
                <w:ilvl w:val="0"/>
                <w:numId w:val="1"/>
              </w:numPr>
              <w:tabs>
                <w:tab w:val="left" w:pos="188"/>
              </w:tabs>
              <w:spacing w:before="124"/>
              <w:ind w:left="188" w:hanging="138"/>
              <w:rPr>
                <w:sz w:val="24"/>
              </w:rPr>
            </w:pPr>
            <w:r>
              <w:rPr>
                <w:sz w:val="24"/>
                <w:lang w:val="vi-VN"/>
              </w:rPr>
              <w:t>Đoàn giám sát;</w:t>
            </w:r>
          </w:p>
          <w:p w14:paraId="6407743C" w14:textId="24CCCBC9" w:rsidR="00C47EF5" w:rsidRDefault="00C47EF5" w:rsidP="00C47EF5">
            <w:pPr>
              <w:pStyle w:val="TableParagraph"/>
              <w:numPr>
                <w:ilvl w:val="0"/>
                <w:numId w:val="1"/>
              </w:numPr>
              <w:tabs>
                <w:tab w:val="left" w:pos="188"/>
              </w:tabs>
              <w:spacing w:before="124"/>
              <w:ind w:left="188" w:hanging="138"/>
              <w:rPr>
                <w:sz w:val="24"/>
              </w:rPr>
            </w:pPr>
            <w:r>
              <w:rPr>
                <w:sz w:val="24"/>
                <w:lang w:val="vi-VN"/>
              </w:rPr>
              <w:t>Đ.c Quyên;</w:t>
            </w:r>
          </w:p>
          <w:p w14:paraId="3874C23B" w14:textId="77777777" w:rsidR="00C47EF5" w:rsidRDefault="00C47EF5" w:rsidP="00C47EF5">
            <w:pPr>
              <w:pStyle w:val="TableParagraph"/>
              <w:numPr>
                <w:ilvl w:val="0"/>
                <w:numId w:val="1"/>
              </w:numPr>
              <w:tabs>
                <w:tab w:val="left" w:pos="190"/>
              </w:tabs>
              <w:spacing w:before="123"/>
              <w:ind w:left="190"/>
              <w:rPr>
                <w:sz w:val="24"/>
              </w:rPr>
            </w:pPr>
            <w:r>
              <w:rPr>
                <w:sz w:val="24"/>
              </w:rPr>
              <w:t>Lưu:</w:t>
            </w:r>
            <w:r>
              <w:rPr>
                <w:spacing w:val="-3"/>
                <w:sz w:val="24"/>
              </w:rPr>
              <w:t xml:space="preserve"> </w:t>
            </w:r>
            <w:r>
              <w:rPr>
                <w:spacing w:val="-5"/>
                <w:sz w:val="24"/>
              </w:rPr>
              <w:t>CB.</w:t>
            </w:r>
          </w:p>
        </w:tc>
        <w:tc>
          <w:tcPr>
            <w:tcW w:w="3856" w:type="dxa"/>
          </w:tcPr>
          <w:p w14:paraId="724C24E7" w14:textId="2264359C" w:rsidR="00C47EF5" w:rsidRPr="007605A4" w:rsidRDefault="007605A4" w:rsidP="0036375C">
            <w:pPr>
              <w:pStyle w:val="TableParagraph"/>
              <w:spacing w:before="0" w:line="287" w:lineRule="exact"/>
              <w:ind w:left="1274" w:right="4"/>
              <w:jc w:val="center"/>
              <w:rPr>
                <w:b/>
                <w:sz w:val="26"/>
                <w:lang w:val="vi-VN"/>
              </w:rPr>
            </w:pPr>
            <w:r>
              <w:rPr>
                <w:b/>
                <w:sz w:val="26"/>
                <w:lang w:val="vi-VN"/>
              </w:rPr>
              <w:t>TRƯỞNG ĐOÀN</w:t>
            </w:r>
          </w:p>
          <w:p w14:paraId="14AE20EA" w14:textId="77777777" w:rsidR="00C47EF5" w:rsidRDefault="00C47EF5" w:rsidP="0036375C">
            <w:pPr>
              <w:pStyle w:val="TableParagraph"/>
              <w:spacing w:before="0" w:line="302" w:lineRule="exact"/>
              <w:ind w:left="1274"/>
              <w:jc w:val="center"/>
              <w:rPr>
                <w:b/>
                <w:bCs/>
                <w:sz w:val="28"/>
                <w:lang w:val="vi-VN"/>
              </w:rPr>
            </w:pPr>
          </w:p>
          <w:p w14:paraId="3BC947A7" w14:textId="77777777" w:rsidR="00C47EF5" w:rsidRDefault="00C47EF5" w:rsidP="0036375C">
            <w:pPr>
              <w:pStyle w:val="TableParagraph"/>
              <w:spacing w:before="0" w:line="302" w:lineRule="exact"/>
              <w:ind w:left="1274"/>
              <w:jc w:val="center"/>
              <w:rPr>
                <w:b/>
                <w:bCs/>
                <w:sz w:val="28"/>
                <w:lang w:val="vi-VN"/>
              </w:rPr>
            </w:pPr>
          </w:p>
          <w:p w14:paraId="190F7D7D" w14:textId="77777777" w:rsidR="00C47EF5" w:rsidRDefault="00C47EF5" w:rsidP="0036375C">
            <w:pPr>
              <w:pStyle w:val="TableParagraph"/>
              <w:spacing w:before="0" w:line="302" w:lineRule="exact"/>
              <w:ind w:left="1274"/>
              <w:jc w:val="center"/>
              <w:rPr>
                <w:b/>
                <w:bCs/>
                <w:sz w:val="28"/>
                <w:lang w:val="vi-VN"/>
              </w:rPr>
            </w:pPr>
          </w:p>
          <w:p w14:paraId="02CF8991" w14:textId="77777777" w:rsidR="00C47EF5" w:rsidRDefault="00C47EF5" w:rsidP="0036375C">
            <w:pPr>
              <w:pStyle w:val="TableParagraph"/>
              <w:spacing w:before="0" w:line="302" w:lineRule="exact"/>
              <w:ind w:left="1274"/>
              <w:jc w:val="center"/>
              <w:rPr>
                <w:b/>
                <w:bCs/>
                <w:sz w:val="28"/>
                <w:lang w:val="vi-VN"/>
              </w:rPr>
            </w:pPr>
          </w:p>
          <w:p w14:paraId="37ACC014" w14:textId="77777777" w:rsidR="00C47EF5" w:rsidRDefault="00C47EF5" w:rsidP="0036375C">
            <w:pPr>
              <w:pStyle w:val="TableParagraph"/>
              <w:spacing w:before="0" w:line="302" w:lineRule="exact"/>
              <w:ind w:left="1274"/>
              <w:jc w:val="center"/>
              <w:rPr>
                <w:b/>
                <w:bCs/>
                <w:sz w:val="28"/>
                <w:lang w:val="vi-VN"/>
              </w:rPr>
            </w:pPr>
          </w:p>
          <w:p w14:paraId="74EC217C" w14:textId="77777777" w:rsidR="007605A4" w:rsidRPr="000A387D" w:rsidRDefault="007605A4" w:rsidP="007605A4">
            <w:pPr>
              <w:pStyle w:val="TableParagraph"/>
              <w:spacing w:before="0" w:line="302" w:lineRule="exact"/>
              <w:ind w:left="1274"/>
              <w:jc w:val="center"/>
              <w:rPr>
                <w:b/>
                <w:bCs/>
                <w:sz w:val="26"/>
                <w:szCs w:val="20"/>
                <w:lang w:val="vi-VN"/>
              </w:rPr>
            </w:pPr>
            <w:r w:rsidRPr="000A387D">
              <w:rPr>
                <w:b/>
                <w:bCs/>
                <w:sz w:val="26"/>
                <w:szCs w:val="20"/>
                <w:lang w:val="vi-VN"/>
              </w:rPr>
              <w:t>PHÓ BÍ THƯ</w:t>
            </w:r>
          </w:p>
          <w:p w14:paraId="27D37C9A" w14:textId="14235596" w:rsidR="00C47EF5" w:rsidRPr="00E05A6D" w:rsidRDefault="00C47EF5" w:rsidP="0036375C">
            <w:pPr>
              <w:pStyle w:val="TableParagraph"/>
              <w:spacing w:before="0" w:line="302" w:lineRule="exact"/>
              <w:ind w:left="1274"/>
              <w:jc w:val="center"/>
              <w:rPr>
                <w:b/>
                <w:bCs/>
                <w:sz w:val="28"/>
                <w:lang w:val="vi-VN"/>
              </w:rPr>
            </w:pPr>
            <w:r>
              <w:rPr>
                <w:b/>
                <w:bCs/>
                <w:sz w:val="28"/>
                <w:lang w:val="vi-VN"/>
              </w:rPr>
              <w:t>Lê Văn Tiệp</w:t>
            </w:r>
          </w:p>
        </w:tc>
      </w:tr>
    </w:tbl>
    <w:p w14:paraId="24C6EBE8" w14:textId="77777777" w:rsidR="007C50F4" w:rsidRDefault="007C50F4">
      <w:pPr>
        <w:pStyle w:val="Heading1"/>
        <w:spacing w:line="322" w:lineRule="exact"/>
        <w:ind w:right="647"/>
        <w:jc w:val="center"/>
        <w:rPr>
          <w:spacing w:val="-2"/>
          <w:lang w:val="vi-VN"/>
        </w:rPr>
      </w:pPr>
    </w:p>
    <w:p w14:paraId="1A82C256" w14:textId="77777777" w:rsidR="007C50F4" w:rsidRDefault="007C50F4">
      <w:pPr>
        <w:pStyle w:val="Heading1"/>
        <w:spacing w:line="322" w:lineRule="exact"/>
        <w:ind w:right="647"/>
        <w:jc w:val="center"/>
        <w:rPr>
          <w:spacing w:val="-2"/>
          <w:lang w:val="vi-VN"/>
        </w:rPr>
      </w:pPr>
    </w:p>
    <w:p w14:paraId="5AD80F45" w14:textId="77777777" w:rsidR="007C50F4" w:rsidRDefault="007C50F4">
      <w:pPr>
        <w:pStyle w:val="Heading1"/>
        <w:spacing w:line="322" w:lineRule="exact"/>
        <w:ind w:right="647"/>
        <w:jc w:val="center"/>
        <w:rPr>
          <w:spacing w:val="-2"/>
          <w:lang w:val="vi-VN"/>
        </w:rPr>
      </w:pPr>
    </w:p>
    <w:p w14:paraId="6BBD8997" w14:textId="77777777" w:rsidR="007C50F4" w:rsidRDefault="007C50F4">
      <w:pPr>
        <w:pStyle w:val="Heading1"/>
        <w:spacing w:line="322" w:lineRule="exact"/>
        <w:ind w:right="647"/>
        <w:jc w:val="center"/>
        <w:rPr>
          <w:spacing w:val="-2"/>
          <w:lang w:val="vi-VN"/>
        </w:rPr>
      </w:pPr>
    </w:p>
    <w:p w14:paraId="793BD47A" w14:textId="77777777" w:rsidR="007C50F4" w:rsidRDefault="007C50F4">
      <w:pPr>
        <w:pStyle w:val="Heading1"/>
        <w:spacing w:line="322" w:lineRule="exact"/>
        <w:ind w:right="647"/>
        <w:jc w:val="center"/>
        <w:rPr>
          <w:spacing w:val="-2"/>
          <w:lang w:val="vi-VN"/>
        </w:rPr>
      </w:pPr>
    </w:p>
    <w:p w14:paraId="1E614865" w14:textId="77777777" w:rsidR="007C50F4" w:rsidRDefault="007C50F4">
      <w:pPr>
        <w:pStyle w:val="Heading1"/>
        <w:spacing w:line="322" w:lineRule="exact"/>
        <w:ind w:right="647"/>
        <w:jc w:val="center"/>
        <w:rPr>
          <w:spacing w:val="-2"/>
          <w:lang w:val="vi-VN"/>
        </w:rPr>
      </w:pPr>
    </w:p>
    <w:p w14:paraId="7F3D7296" w14:textId="77777777" w:rsidR="007C50F4" w:rsidRDefault="007C50F4">
      <w:pPr>
        <w:pStyle w:val="Heading1"/>
        <w:spacing w:line="322" w:lineRule="exact"/>
        <w:ind w:right="647"/>
        <w:jc w:val="center"/>
        <w:rPr>
          <w:spacing w:val="-2"/>
          <w:lang w:val="vi-VN"/>
        </w:rPr>
      </w:pPr>
    </w:p>
    <w:p w14:paraId="0AF75037" w14:textId="77777777" w:rsidR="007C50F4" w:rsidRDefault="007C50F4">
      <w:pPr>
        <w:pStyle w:val="Heading1"/>
        <w:spacing w:line="322" w:lineRule="exact"/>
        <w:ind w:right="647"/>
        <w:jc w:val="center"/>
        <w:rPr>
          <w:spacing w:val="-2"/>
          <w:lang w:val="vi-VN"/>
        </w:rPr>
      </w:pPr>
    </w:p>
    <w:p w14:paraId="6E9E441B" w14:textId="77777777" w:rsidR="007C50F4" w:rsidRDefault="007C50F4">
      <w:pPr>
        <w:pStyle w:val="Heading1"/>
        <w:spacing w:line="322" w:lineRule="exact"/>
        <w:ind w:right="647"/>
        <w:jc w:val="center"/>
        <w:rPr>
          <w:spacing w:val="-2"/>
          <w:lang w:val="vi-VN"/>
        </w:rPr>
      </w:pPr>
    </w:p>
    <w:p w14:paraId="64F156AF" w14:textId="77777777" w:rsidR="007C50F4" w:rsidRDefault="007C50F4">
      <w:pPr>
        <w:pStyle w:val="Heading1"/>
        <w:spacing w:line="322" w:lineRule="exact"/>
        <w:ind w:right="647"/>
        <w:jc w:val="center"/>
        <w:rPr>
          <w:spacing w:val="-2"/>
          <w:lang w:val="vi-VN"/>
        </w:rPr>
      </w:pPr>
    </w:p>
    <w:p w14:paraId="5D128191" w14:textId="77777777" w:rsidR="007C50F4" w:rsidRDefault="007C50F4">
      <w:pPr>
        <w:pStyle w:val="Heading1"/>
        <w:spacing w:line="322" w:lineRule="exact"/>
        <w:ind w:right="647"/>
        <w:jc w:val="center"/>
        <w:rPr>
          <w:spacing w:val="-2"/>
          <w:lang w:val="vi-VN"/>
        </w:rPr>
      </w:pPr>
    </w:p>
    <w:p w14:paraId="1635B211" w14:textId="77777777" w:rsidR="007C50F4" w:rsidRDefault="007C50F4">
      <w:pPr>
        <w:pStyle w:val="Heading1"/>
        <w:spacing w:line="322" w:lineRule="exact"/>
        <w:ind w:right="647"/>
        <w:jc w:val="center"/>
        <w:rPr>
          <w:spacing w:val="-2"/>
          <w:lang w:val="vi-VN"/>
        </w:rPr>
      </w:pPr>
    </w:p>
    <w:p w14:paraId="1515636C" w14:textId="77777777" w:rsidR="007C50F4" w:rsidRDefault="007C50F4">
      <w:pPr>
        <w:pStyle w:val="Heading1"/>
        <w:spacing w:line="322" w:lineRule="exact"/>
        <w:ind w:right="647"/>
        <w:jc w:val="center"/>
        <w:rPr>
          <w:spacing w:val="-2"/>
          <w:lang w:val="vi-VN"/>
        </w:rPr>
      </w:pPr>
    </w:p>
    <w:p w14:paraId="734A8A54" w14:textId="77777777" w:rsidR="007C50F4" w:rsidRDefault="007C50F4">
      <w:pPr>
        <w:pStyle w:val="Heading1"/>
        <w:spacing w:line="322" w:lineRule="exact"/>
        <w:ind w:right="647"/>
        <w:jc w:val="center"/>
        <w:rPr>
          <w:spacing w:val="-2"/>
          <w:lang w:val="vi-VN"/>
        </w:rPr>
      </w:pPr>
    </w:p>
    <w:p w14:paraId="42D57FF4" w14:textId="77777777" w:rsidR="007C50F4" w:rsidRDefault="007C50F4">
      <w:pPr>
        <w:pStyle w:val="Heading1"/>
        <w:spacing w:line="322" w:lineRule="exact"/>
        <w:ind w:right="647"/>
        <w:jc w:val="center"/>
        <w:rPr>
          <w:spacing w:val="-2"/>
          <w:lang w:val="vi-VN"/>
        </w:rPr>
      </w:pPr>
    </w:p>
    <w:p w14:paraId="2AFBDBD0" w14:textId="77777777" w:rsidR="007C50F4" w:rsidRDefault="007C50F4">
      <w:pPr>
        <w:pStyle w:val="Heading1"/>
        <w:spacing w:line="322" w:lineRule="exact"/>
        <w:ind w:right="647"/>
        <w:jc w:val="center"/>
        <w:rPr>
          <w:spacing w:val="-2"/>
          <w:lang w:val="vi-VN"/>
        </w:rPr>
      </w:pPr>
    </w:p>
    <w:p w14:paraId="18712327" w14:textId="77777777" w:rsidR="007C50F4" w:rsidRDefault="007C50F4">
      <w:pPr>
        <w:pStyle w:val="Heading1"/>
        <w:spacing w:line="322" w:lineRule="exact"/>
        <w:ind w:right="647"/>
        <w:jc w:val="center"/>
        <w:rPr>
          <w:spacing w:val="-2"/>
          <w:lang w:val="vi-VN"/>
        </w:rPr>
      </w:pPr>
    </w:p>
    <w:p w14:paraId="085A4CA8" w14:textId="77777777" w:rsidR="007C50F4" w:rsidRDefault="007C50F4">
      <w:pPr>
        <w:pStyle w:val="Heading1"/>
        <w:spacing w:line="322" w:lineRule="exact"/>
        <w:ind w:right="647"/>
        <w:jc w:val="center"/>
        <w:rPr>
          <w:spacing w:val="-2"/>
          <w:lang w:val="vi-VN"/>
        </w:rPr>
      </w:pPr>
    </w:p>
    <w:p w14:paraId="059CE7F6" w14:textId="77777777" w:rsidR="007C50F4" w:rsidRDefault="007C50F4">
      <w:pPr>
        <w:pStyle w:val="Heading1"/>
        <w:spacing w:line="322" w:lineRule="exact"/>
        <w:ind w:right="647"/>
        <w:jc w:val="center"/>
        <w:rPr>
          <w:spacing w:val="-2"/>
          <w:lang w:val="vi-VN"/>
        </w:rPr>
      </w:pPr>
    </w:p>
    <w:p w14:paraId="6ECF44B3" w14:textId="77777777" w:rsidR="007C50F4" w:rsidRDefault="007C50F4">
      <w:pPr>
        <w:pStyle w:val="Heading1"/>
        <w:spacing w:line="322" w:lineRule="exact"/>
        <w:ind w:right="647"/>
        <w:jc w:val="center"/>
        <w:rPr>
          <w:spacing w:val="-2"/>
          <w:lang w:val="vi-VN"/>
        </w:rPr>
      </w:pPr>
    </w:p>
    <w:p w14:paraId="2190CE0C" w14:textId="77777777" w:rsidR="007C50F4" w:rsidRDefault="007C50F4">
      <w:pPr>
        <w:pStyle w:val="Heading1"/>
        <w:spacing w:line="322" w:lineRule="exact"/>
        <w:ind w:right="647"/>
        <w:jc w:val="center"/>
        <w:rPr>
          <w:spacing w:val="-2"/>
          <w:lang w:val="vi-VN"/>
        </w:rPr>
      </w:pPr>
    </w:p>
    <w:p w14:paraId="46897C4D" w14:textId="7835D43E" w:rsidR="00E05A6D" w:rsidRPr="00E05A6D" w:rsidRDefault="00E05A6D" w:rsidP="00E05A6D">
      <w:pPr>
        <w:spacing w:line="300" w:lineRule="auto"/>
        <w:ind w:right="931"/>
        <w:rPr>
          <w:b/>
          <w:sz w:val="28"/>
          <w:lang w:val="vi-VN"/>
        </w:rPr>
        <w:sectPr w:rsidR="00E05A6D" w:rsidRPr="00E05A6D" w:rsidSect="004631BD">
          <w:footerReference w:type="default" r:id="rId7"/>
          <w:type w:val="continuous"/>
          <w:pgSz w:w="11910" w:h="16840"/>
          <w:pgMar w:top="980" w:right="853" w:bottom="1340" w:left="1133" w:header="0" w:footer="1157" w:gutter="0"/>
          <w:cols w:space="720"/>
        </w:sectPr>
      </w:pPr>
    </w:p>
    <w:p w14:paraId="40AC24C0" w14:textId="77777777" w:rsidR="00CE35DE" w:rsidRDefault="00CE35DE"/>
    <w:sectPr w:rsidR="00CE35DE">
      <w:pgSz w:w="11910" w:h="16840"/>
      <w:pgMar w:top="1000" w:right="141" w:bottom="1340" w:left="1133" w:header="0"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37DC" w14:textId="77777777" w:rsidR="00CC69E5" w:rsidRDefault="00CC69E5">
      <w:r>
        <w:separator/>
      </w:r>
    </w:p>
  </w:endnote>
  <w:endnote w:type="continuationSeparator" w:id="0">
    <w:p w14:paraId="6AD8EB50" w14:textId="77777777" w:rsidR="00CC69E5" w:rsidRDefault="00CC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275C" w14:textId="77777777" w:rsidR="004136F5" w:rsidRDefault="00000000">
    <w:pPr>
      <w:pStyle w:val="BodyText"/>
      <w:spacing w:before="0" w:line="14" w:lineRule="auto"/>
      <w:ind w:left="0"/>
      <w:rPr>
        <w:sz w:val="20"/>
      </w:rPr>
    </w:pPr>
    <w:r>
      <w:rPr>
        <w:noProof/>
        <w:sz w:val="20"/>
      </w:rPr>
      <mc:AlternateContent>
        <mc:Choice Requires="wps">
          <w:drawing>
            <wp:anchor distT="0" distB="0" distL="0" distR="0" simplePos="0" relativeHeight="487445504" behindDoc="1" locked="0" layoutInCell="1" allowOverlap="1" wp14:anchorId="22F4859F" wp14:editId="19B6E162">
              <wp:simplePos x="0" y="0"/>
              <wp:positionH relativeFrom="page">
                <wp:posOffset>3806316</wp:posOffset>
              </wp:positionH>
              <wp:positionV relativeFrom="page">
                <wp:posOffset>9818227</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7F11E0F" w14:textId="77777777" w:rsidR="004136F5" w:rsidRDefault="00000000">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2F4859F" id="_x0000_t202" coordsize="21600,21600" o:spt="202" path="m,l,21600r21600,l21600,xe">
              <v:stroke joinstyle="miter"/>
              <v:path gradientshapeok="t" o:connecttype="rect"/>
            </v:shapetype>
            <v:shape id="Textbox 1" o:spid="_x0000_s1026" type="#_x0000_t202" style="position:absolute;margin-left:299.7pt;margin-top:773.1pt;width:14.05pt;height:17.5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" filled="f" stroked="f">
              <v:textbox inset="0,0,0,0">
                <w:txbxContent>
                  <w:p w14:paraId="17F11E0F" w14:textId="77777777" w:rsidR="004136F5" w:rsidRDefault="00000000">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DA52" w14:textId="77777777" w:rsidR="00CC69E5" w:rsidRDefault="00CC69E5">
      <w:r>
        <w:separator/>
      </w:r>
    </w:p>
  </w:footnote>
  <w:footnote w:type="continuationSeparator" w:id="0">
    <w:p w14:paraId="3FC7CDFD" w14:textId="77777777" w:rsidR="00CC69E5" w:rsidRDefault="00CC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0DE"/>
    <w:multiLevelType w:val="multilevel"/>
    <w:tmpl w:val="249C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C4221"/>
    <w:multiLevelType w:val="multilevel"/>
    <w:tmpl w:val="617A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91AFA"/>
    <w:multiLevelType w:val="hybridMultilevel"/>
    <w:tmpl w:val="133AF33C"/>
    <w:lvl w:ilvl="0" w:tplc="9D1A779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6249A"/>
    <w:multiLevelType w:val="hybridMultilevel"/>
    <w:tmpl w:val="726E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E5CE5"/>
    <w:multiLevelType w:val="hybridMultilevel"/>
    <w:tmpl w:val="FF40D6AE"/>
    <w:lvl w:ilvl="0" w:tplc="5B52F510">
      <w:start w:val="1"/>
      <w:numFmt w:val="upperRoman"/>
      <w:lvlText w:val="%1."/>
      <w:lvlJc w:val="left"/>
      <w:pPr>
        <w:ind w:left="2159" w:hanging="72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5" w15:restartNumberingAfterBreak="0">
    <w:nsid w:val="1D144067"/>
    <w:multiLevelType w:val="hybridMultilevel"/>
    <w:tmpl w:val="D012BD68"/>
    <w:lvl w:ilvl="0" w:tplc="E8848D14">
      <w:start w:val="1"/>
      <w:numFmt w:val="upperRoman"/>
      <w:lvlText w:val="%1."/>
      <w:lvlJc w:val="left"/>
      <w:pPr>
        <w:ind w:left="1362" w:hanging="231"/>
      </w:pPr>
      <w:rPr>
        <w:rFonts w:hint="default"/>
        <w:spacing w:val="-1"/>
        <w:w w:val="99"/>
        <w:lang w:val="vi" w:eastAsia="en-US" w:bidi="ar-SA"/>
      </w:rPr>
    </w:lvl>
    <w:lvl w:ilvl="1" w:tplc="AC62B3BC">
      <w:start w:val="1"/>
      <w:numFmt w:val="decimal"/>
      <w:lvlText w:val="%2."/>
      <w:lvlJc w:val="left"/>
      <w:pPr>
        <w:ind w:left="427" w:hanging="281"/>
      </w:pPr>
      <w:rPr>
        <w:rFonts w:hint="default"/>
        <w:spacing w:val="0"/>
        <w:w w:val="100"/>
        <w:lang w:val="vi" w:eastAsia="en-US" w:bidi="ar-SA"/>
      </w:rPr>
    </w:lvl>
    <w:lvl w:ilvl="2" w:tplc="A80C4DCA">
      <w:numFmt w:val="bullet"/>
      <w:lvlText w:val="-"/>
      <w:lvlJc w:val="left"/>
      <w:pPr>
        <w:ind w:left="427" w:hanging="281"/>
      </w:pPr>
      <w:rPr>
        <w:rFonts w:ascii="Times New Roman" w:eastAsia="Times New Roman" w:hAnsi="Times New Roman" w:cs="Times New Roman" w:hint="default"/>
        <w:spacing w:val="0"/>
        <w:w w:val="100"/>
        <w:lang w:val="vi" w:eastAsia="en-US" w:bidi="ar-SA"/>
      </w:rPr>
    </w:lvl>
    <w:lvl w:ilvl="3" w:tplc="C83C4D24">
      <w:numFmt w:val="bullet"/>
      <w:lvlText w:val="•"/>
      <w:lvlJc w:val="left"/>
      <w:pPr>
        <w:ind w:left="2465" w:hanging="281"/>
      </w:pPr>
      <w:rPr>
        <w:rFonts w:hint="default"/>
        <w:lang w:val="vi" w:eastAsia="en-US" w:bidi="ar-SA"/>
      </w:rPr>
    </w:lvl>
    <w:lvl w:ilvl="4" w:tplc="D8E2D07E">
      <w:numFmt w:val="bullet"/>
      <w:lvlText w:val="•"/>
      <w:lvlJc w:val="left"/>
      <w:pPr>
        <w:ind w:left="3510" w:hanging="281"/>
      </w:pPr>
      <w:rPr>
        <w:rFonts w:hint="default"/>
        <w:lang w:val="vi" w:eastAsia="en-US" w:bidi="ar-SA"/>
      </w:rPr>
    </w:lvl>
    <w:lvl w:ilvl="5" w:tplc="EEBE6F6E">
      <w:numFmt w:val="bullet"/>
      <w:lvlText w:val="•"/>
      <w:lvlJc w:val="left"/>
      <w:pPr>
        <w:ind w:left="4555" w:hanging="281"/>
      </w:pPr>
      <w:rPr>
        <w:rFonts w:hint="default"/>
        <w:lang w:val="vi" w:eastAsia="en-US" w:bidi="ar-SA"/>
      </w:rPr>
    </w:lvl>
    <w:lvl w:ilvl="6" w:tplc="26A60DF2">
      <w:numFmt w:val="bullet"/>
      <w:lvlText w:val="•"/>
      <w:lvlJc w:val="left"/>
      <w:pPr>
        <w:ind w:left="5600" w:hanging="281"/>
      </w:pPr>
      <w:rPr>
        <w:rFonts w:hint="default"/>
        <w:lang w:val="vi" w:eastAsia="en-US" w:bidi="ar-SA"/>
      </w:rPr>
    </w:lvl>
    <w:lvl w:ilvl="7" w:tplc="3C920246">
      <w:numFmt w:val="bullet"/>
      <w:lvlText w:val="•"/>
      <w:lvlJc w:val="left"/>
      <w:pPr>
        <w:ind w:left="6645" w:hanging="281"/>
      </w:pPr>
      <w:rPr>
        <w:rFonts w:hint="default"/>
        <w:lang w:val="vi" w:eastAsia="en-US" w:bidi="ar-SA"/>
      </w:rPr>
    </w:lvl>
    <w:lvl w:ilvl="8" w:tplc="82429B70">
      <w:numFmt w:val="bullet"/>
      <w:lvlText w:val="•"/>
      <w:lvlJc w:val="left"/>
      <w:pPr>
        <w:ind w:left="7691" w:hanging="281"/>
      </w:pPr>
      <w:rPr>
        <w:rFonts w:hint="default"/>
        <w:lang w:val="vi" w:eastAsia="en-US" w:bidi="ar-SA"/>
      </w:rPr>
    </w:lvl>
  </w:abstractNum>
  <w:abstractNum w:abstractNumId="6" w15:restartNumberingAfterBreak="0">
    <w:nsid w:val="20C679EE"/>
    <w:multiLevelType w:val="hybridMultilevel"/>
    <w:tmpl w:val="83A25192"/>
    <w:lvl w:ilvl="0" w:tplc="DE60C7BE">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04A279C">
      <w:numFmt w:val="bullet"/>
      <w:lvlText w:val="•"/>
      <w:lvlJc w:val="left"/>
      <w:pPr>
        <w:ind w:left="610" w:hanging="140"/>
      </w:pPr>
      <w:rPr>
        <w:rFonts w:hint="default"/>
        <w:lang w:val="vi" w:eastAsia="en-US" w:bidi="ar-SA"/>
      </w:rPr>
    </w:lvl>
    <w:lvl w:ilvl="2" w:tplc="0C8E01FA">
      <w:numFmt w:val="bullet"/>
      <w:lvlText w:val="•"/>
      <w:lvlJc w:val="left"/>
      <w:pPr>
        <w:ind w:left="1041" w:hanging="140"/>
      </w:pPr>
      <w:rPr>
        <w:rFonts w:hint="default"/>
        <w:lang w:val="vi" w:eastAsia="en-US" w:bidi="ar-SA"/>
      </w:rPr>
    </w:lvl>
    <w:lvl w:ilvl="3" w:tplc="1B84FDB4">
      <w:numFmt w:val="bullet"/>
      <w:lvlText w:val="•"/>
      <w:lvlJc w:val="left"/>
      <w:pPr>
        <w:ind w:left="1471" w:hanging="140"/>
      </w:pPr>
      <w:rPr>
        <w:rFonts w:hint="default"/>
        <w:lang w:val="vi" w:eastAsia="en-US" w:bidi="ar-SA"/>
      </w:rPr>
    </w:lvl>
    <w:lvl w:ilvl="4" w:tplc="6B1C9F9A">
      <w:numFmt w:val="bullet"/>
      <w:lvlText w:val="•"/>
      <w:lvlJc w:val="left"/>
      <w:pPr>
        <w:ind w:left="1902" w:hanging="140"/>
      </w:pPr>
      <w:rPr>
        <w:rFonts w:hint="default"/>
        <w:lang w:val="vi" w:eastAsia="en-US" w:bidi="ar-SA"/>
      </w:rPr>
    </w:lvl>
    <w:lvl w:ilvl="5" w:tplc="4986EE68">
      <w:numFmt w:val="bullet"/>
      <w:lvlText w:val="•"/>
      <w:lvlJc w:val="left"/>
      <w:pPr>
        <w:ind w:left="2332" w:hanging="140"/>
      </w:pPr>
      <w:rPr>
        <w:rFonts w:hint="default"/>
        <w:lang w:val="vi" w:eastAsia="en-US" w:bidi="ar-SA"/>
      </w:rPr>
    </w:lvl>
    <w:lvl w:ilvl="6" w:tplc="D144C5C6">
      <w:numFmt w:val="bullet"/>
      <w:lvlText w:val="•"/>
      <w:lvlJc w:val="left"/>
      <w:pPr>
        <w:ind w:left="2763" w:hanging="140"/>
      </w:pPr>
      <w:rPr>
        <w:rFonts w:hint="default"/>
        <w:lang w:val="vi" w:eastAsia="en-US" w:bidi="ar-SA"/>
      </w:rPr>
    </w:lvl>
    <w:lvl w:ilvl="7" w:tplc="E4C2A1A8">
      <w:numFmt w:val="bullet"/>
      <w:lvlText w:val="•"/>
      <w:lvlJc w:val="left"/>
      <w:pPr>
        <w:ind w:left="3193" w:hanging="140"/>
      </w:pPr>
      <w:rPr>
        <w:rFonts w:hint="default"/>
        <w:lang w:val="vi" w:eastAsia="en-US" w:bidi="ar-SA"/>
      </w:rPr>
    </w:lvl>
    <w:lvl w:ilvl="8" w:tplc="4DDC63AC">
      <w:numFmt w:val="bullet"/>
      <w:lvlText w:val="•"/>
      <w:lvlJc w:val="left"/>
      <w:pPr>
        <w:ind w:left="3624" w:hanging="140"/>
      </w:pPr>
      <w:rPr>
        <w:rFonts w:hint="default"/>
        <w:lang w:val="vi" w:eastAsia="en-US" w:bidi="ar-SA"/>
      </w:rPr>
    </w:lvl>
  </w:abstractNum>
  <w:abstractNum w:abstractNumId="7" w15:restartNumberingAfterBreak="0">
    <w:nsid w:val="20EF2302"/>
    <w:multiLevelType w:val="hybridMultilevel"/>
    <w:tmpl w:val="01D6BC7E"/>
    <w:lvl w:ilvl="0" w:tplc="463A8B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7406E"/>
    <w:multiLevelType w:val="hybridMultilevel"/>
    <w:tmpl w:val="0490889C"/>
    <w:lvl w:ilvl="0" w:tplc="34224A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447FB"/>
    <w:multiLevelType w:val="multilevel"/>
    <w:tmpl w:val="F7204E16"/>
    <w:lvl w:ilvl="0">
      <w:start w:val="1"/>
      <w:numFmt w:val="upperRoman"/>
      <w:lvlText w:val="%1."/>
      <w:lvlJc w:val="left"/>
      <w:pPr>
        <w:ind w:left="1236"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6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06"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0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60" w:hanging="164"/>
      </w:pPr>
      <w:rPr>
        <w:rFonts w:hint="default"/>
        <w:lang w:val="vi" w:eastAsia="en-US" w:bidi="ar-SA"/>
      </w:rPr>
    </w:lvl>
    <w:lvl w:ilvl="5">
      <w:numFmt w:val="bullet"/>
      <w:lvlText w:val="•"/>
      <w:lvlJc w:val="left"/>
      <w:pPr>
        <w:ind w:left="1400" w:hanging="164"/>
      </w:pPr>
      <w:rPr>
        <w:rFonts w:hint="default"/>
        <w:lang w:val="vi" w:eastAsia="en-US" w:bidi="ar-SA"/>
      </w:rPr>
    </w:lvl>
    <w:lvl w:ilvl="6">
      <w:numFmt w:val="bullet"/>
      <w:lvlText w:val="•"/>
      <w:lvlJc w:val="left"/>
      <w:pPr>
        <w:ind w:left="1480" w:hanging="164"/>
      </w:pPr>
      <w:rPr>
        <w:rFonts w:hint="default"/>
        <w:lang w:val="vi" w:eastAsia="en-US" w:bidi="ar-SA"/>
      </w:rPr>
    </w:lvl>
    <w:lvl w:ilvl="7">
      <w:numFmt w:val="bullet"/>
      <w:lvlText w:val="•"/>
      <w:lvlJc w:val="left"/>
      <w:pPr>
        <w:ind w:left="3516" w:hanging="164"/>
      </w:pPr>
      <w:rPr>
        <w:rFonts w:hint="default"/>
        <w:lang w:val="vi" w:eastAsia="en-US" w:bidi="ar-SA"/>
      </w:rPr>
    </w:lvl>
    <w:lvl w:ilvl="8">
      <w:numFmt w:val="bullet"/>
      <w:lvlText w:val="•"/>
      <w:lvlJc w:val="left"/>
      <w:pPr>
        <w:ind w:left="5553" w:hanging="164"/>
      </w:pPr>
      <w:rPr>
        <w:rFonts w:hint="default"/>
        <w:lang w:val="vi" w:eastAsia="en-US" w:bidi="ar-SA"/>
      </w:rPr>
    </w:lvl>
  </w:abstractNum>
  <w:abstractNum w:abstractNumId="10" w15:restartNumberingAfterBreak="0">
    <w:nsid w:val="304E55CA"/>
    <w:multiLevelType w:val="multilevel"/>
    <w:tmpl w:val="0180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9642E3"/>
    <w:multiLevelType w:val="hybridMultilevel"/>
    <w:tmpl w:val="9DD45C7C"/>
    <w:lvl w:ilvl="0" w:tplc="208E72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6B3D22"/>
    <w:multiLevelType w:val="multilevel"/>
    <w:tmpl w:val="0A40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B0E5E"/>
    <w:multiLevelType w:val="multilevel"/>
    <w:tmpl w:val="F7204E16"/>
    <w:lvl w:ilvl="0">
      <w:start w:val="1"/>
      <w:numFmt w:val="upperRoman"/>
      <w:lvlText w:val="%1."/>
      <w:lvlJc w:val="left"/>
      <w:pPr>
        <w:ind w:left="1236"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6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919"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0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60" w:hanging="164"/>
      </w:pPr>
      <w:rPr>
        <w:rFonts w:hint="default"/>
        <w:lang w:val="vi" w:eastAsia="en-US" w:bidi="ar-SA"/>
      </w:rPr>
    </w:lvl>
    <w:lvl w:ilvl="5">
      <w:numFmt w:val="bullet"/>
      <w:lvlText w:val="•"/>
      <w:lvlJc w:val="left"/>
      <w:pPr>
        <w:ind w:left="1400" w:hanging="164"/>
      </w:pPr>
      <w:rPr>
        <w:rFonts w:hint="default"/>
        <w:lang w:val="vi" w:eastAsia="en-US" w:bidi="ar-SA"/>
      </w:rPr>
    </w:lvl>
    <w:lvl w:ilvl="6">
      <w:numFmt w:val="bullet"/>
      <w:lvlText w:val="•"/>
      <w:lvlJc w:val="left"/>
      <w:pPr>
        <w:ind w:left="1480" w:hanging="164"/>
      </w:pPr>
      <w:rPr>
        <w:rFonts w:hint="default"/>
        <w:lang w:val="vi" w:eastAsia="en-US" w:bidi="ar-SA"/>
      </w:rPr>
    </w:lvl>
    <w:lvl w:ilvl="7">
      <w:numFmt w:val="bullet"/>
      <w:lvlText w:val="•"/>
      <w:lvlJc w:val="left"/>
      <w:pPr>
        <w:ind w:left="3516" w:hanging="164"/>
      </w:pPr>
      <w:rPr>
        <w:rFonts w:hint="default"/>
        <w:lang w:val="vi" w:eastAsia="en-US" w:bidi="ar-SA"/>
      </w:rPr>
    </w:lvl>
    <w:lvl w:ilvl="8">
      <w:numFmt w:val="bullet"/>
      <w:lvlText w:val="•"/>
      <w:lvlJc w:val="left"/>
      <w:pPr>
        <w:ind w:left="5553" w:hanging="164"/>
      </w:pPr>
      <w:rPr>
        <w:rFonts w:hint="default"/>
        <w:lang w:val="vi" w:eastAsia="en-US" w:bidi="ar-SA"/>
      </w:rPr>
    </w:lvl>
  </w:abstractNum>
  <w:num w:numId="1" w16cid:durableId="2137409617">
    <w:abstractNumId w:val="6"/>
  </w:num>
  <w:num w:numId="2" w16cid:durableId="1160930108">
    <w:abstractNumId w:val="13"/>
  </w:num>
  <w:num w:numId="3" w16cid:durableId="673655308">
    <w:abstractNumId w:val="9"/>
  </w:num>
  <w:num w:numId="4" w16cid:durableId="1163935059">
    <w:abstractNumId w:val="5"/>
  </w:num>
  <w:num w:numId="5" w16cid:durableId="884294960">
    <w:abstractNumId w:val="10"/>
  </w:num>
  <w:num w:numId="6" w16cid:durableId="101149246">
    <w:abstractNumId w:val="0"/>
  </w:num>
  <w:num w:numId="7" w16cid:durableId="225266398">
    <w:abstractNumId w:val="1"/>
  </w:num>
  <w:num w:numId="8" w16cid:durableId="1132675205">
    <w:abstractNumId w:val="12"/>
  </w:num>
  <w:num w:numId="9" w16cid:durableId="998074529">
    <w:abstractNumId w:val="4"/>
  </w:num>
  <w:num w:numId="10" w16cid:durableId="684554315">
    <w:abstractNumId w:val="7"/>
  </w:num>
  <w:num w:numId="11" w16cid:durableId="1566140927">
    <w:abstractNumId w:val="3"/>
  </w:num>
  <w:num w:numId="12" w16cid:durableId="1729919257">
    <w:abstractNumId w:val="11"/>
  </w:num>
  <w:num w:numId="13" w16cid:durableId="209852952">
    <w:abstractNumId w:val="2"/>
  </w:num>
  <w:num w:numId="14" w16cid:durableId="1300767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F5"/>
    <w:rsid w:val="000A387D"/>
    <w:rsid w:val="000B1AA9"/>
    <w:rsid w:val="000E5943"/>
    <w:rsid w:val="002F4EA0"/>
    <w:rsid w:val="0030118A"/>
    <w:rsid w:val="003271AE"/>
    <w:rsid w:val="00381B68"/>
    <w:rsid w:val="003B085D"/>
    <w:rsid w:val="004136F5"/>
    <w:rsid w:val="004631BD"/>
    <w:rsid w:val="00481AD5"/>
    <w:rsid w:val="0054065D"/>
    <w:rsid w:val="006B16E1"/>
    <w:rsid w:val="00751C08"/>
    <w:rsid w:val="007605A4"/>
    <w:rsid w:val="007C50F4"/>
    <w:rsid w:val="00890F9B"/>
    <w:rsid w:val="009A7C18"/>
    <w:rsid w:val="009B1EA6"/>
    <w:rsid w:val="009E6067"/>
    <w:rsid w:val="00A10361"/>
    <w:rsid w:val="00A376C9"/>
    <w:rsid w:val="00AC7D69"/>
    <w:rsid w:val="00BC67AC"/>
    <w:rsid w:val="00C02BD1"/>
    <w:rsid w:val="00C445BE"/>
    <w:rsid w:val="00C47EF5"/>
    <w:rsid w:val="00CC69E5"/>
    <w:rsid w:val="00CE35DE"/>
    <w:rsid w:val="00D06B10"/>
    <w:rsid w:val="00E05A6D"/>
    <w:rsid w:val="00E850BC"/>
    <w:rsid w:val="00E914B7"/>
    <w:rsid w:val="00F07348"/>
    <w:rsid w:val="00F53BE1"/>
    <w:rsid w:val="00FF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D410"/>
  <w15:docId w15:val="{7D2EE85A-AD4A-45E1-8482-19F19DA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78"/>
      <w:ind w:left="984" w:hanging="491"/>
      <w:outlineLvl w:val="1"/>
    </w:pPr>
    <w:rPr>
      <w:b/>
      <w:bCs/>
      <w:i/>
      <w:iCs/>
      <w:sz w:val="28"/>
      <w:szCs w:val="28"/>
    </w:rPr>
  </w:style>
  <w:style w:type="paragraph" w:styleId="Heading3">
    <w:name w:val="heading 3"/>
    <w:basedOn w:val="Normal"/>
    <w:next w:val="Normal"/>
    <w:link w:val="Heading3Char"/>
    <w:uiPriority w:val="9"/>
    <w:semiHidden/>
    <w:unhideWhenUsed/>
    <w:qFormat/>
    <w:rsid w:val="007C50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85"/>
    </w:pPr>
    <w:rPr>
      <w:sz w:val="28"/>
      <w:szCs w:val="28"/>
    </w:rPr>
  </w:style>
  <w:style w:type="paragraph" w:styleId="ListParagraph">
    <w:name w:val="List Paragraph"/>
    <w:basedOn w:val="Normal"/>
    <w:uiPriority w:val="1"/>
    <w:qFormat/>
    <w:pPr>
      <w:spacing w:before="76"/>
      <w:ind w:left="1076" w:hanging="491"/>
    </w:pPr>
  </w:style>
  <w:style w:type="paragraph" w:customStyle="1" w:styleId="TableParagraph">
    <w:name w:val="Table Paragraph"/>
    <w:basedOn w:val="Normal"/>
    <w:uiPriority w:val="1"/>
    <w:qFormat/>
    <w:pPr>
      <w:spacing w:before="69"/>
      <w:ind w:left="107"/>
    </w:pPr>
  </w:style>
  <w:style w:type="character" w:customStyle="1" w:styleId="Heading3Char">
    <w:name w:val="Heading 3 Char"/>
    <w:basedOn w:val="DefaultParagraphFont"/>
    <w:link w:val="Heading3"/>
    <w:uiPriority w:val="9"/>
    <w:semiHidden/>
    <w:rsid w:val="007C50F4"/>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ĐẢNG ỦY XÃ DƯƠNG QUAN</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ỦY XÃ DƯƠNG QUAN</dc:title>
  <dc:creator>Dell</dc:creator>
  <cp:lastModifiedBy>THCS PHUC LE</cp:lastModifiedBy>
  <cp:revision>9</cp:revision>
  <cp:lastPrinted>2025-10-22T10:12:00Z</cp:lastPrinted>
  <dcterms:created xsi:type="dcterms:W3CDTF">2025-10-13T01:40:00Z</dcterms:created>
  <dcterms:modified xsi:type="dcterms:W3CDTF">2025-10-22T10:25:00Z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2013</vt:lpwstr>
  </property>
  <property fmtid="{D5CDD505-2E9C-101B-9397-08002B2CF9AE}" pid="4" name="LastSaved">
    <vt:filetime>2025-09-19T00:00:00Z</vt:filetime>
  </property>
  <property fmtid="{D5CDD505-2E9C-101B-9397-08002B2CF9AE}" pid="5" name="Producer">
    <vt:lpwstr>3-Heights(TM) PDF Security Shell 4.8.25.2 (http://www.pdf-tools.com)</vt:lpwstr>
  </property>
</Properties>
</file>