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D6282">
      <w:pPr>
        <w:jc w:val="center"/>
        <w:rPr>
          <w:rFonts w:ascii="Times New Roman" w:hAnsi="Times New Roman" w:cs="Times New Roman"/>
          <w:b/>
          <w:bCs/>
          <w:sz w:val="28"/>
          <w:szCs w:val="28"/>
        </w:rPr>
      </w:pPr>
      <w:r>
        <w:rPr>
          <w:rFonts w:ascii="Times New Roman" w:hAnsi="Times New Roman" w:cs="Times New Roman"/>
          <w:b/>
          <w:bCs/>
          <w:sz w:val="28"/>
          <w:szCs w:val="28"/>
        </w:rPr>
        <w:t>Học sinh trường THCS Quang Trung</w:t>
      </w:r>
    </w:p>
    <w:p w14:paraId="40976B57">
      <w:pPr>
        <w:jc w:val="center"/>
        <w:rPr>
          <w:rFonts w:ascii="Times New Roman" w:hAnsi="Times New Roman" w:cs="Times New Roman"/>
          <w:b/>
          <w:bCs/>
          <w:sz w:val="28"/>
          <w:szCs w:val="28"/>
        </w:rPr>
      </w:pPr>
      <w:r>
        <w:rPr>
          <w:rFonts w:ascii="Times New Roman" w:hAnsi="Times New Roman" w:cs="Times New Roman"/>
          <w:b/>
          <w:bCs/>
          <w:sz w:val="28"/>
          <w:szCs w:val="28"/>
        </w:rPr>
        <w:t>sôi nổi tham gia hoạt động Ngày thứ 7 tình nguyện</w:t>
      </w:r>
    </w:p>
    <w:p w14:paraId="0BFDC37F">
      <w:pPr>
        <w:rPr>
          <w:rFonts w:ascii="Times New Roman" w:hAnsi="Times New Roman" w:cs="Times New Roman"/>
          <w:sz w:val="28"/>
          <w:szCs w:val="28"/>
        </w:rPr>
      </w:pPr>
      <w:r>
        <w:rPr>
          <w:rFonts w:ascii="Times New Roman" w:hAnsi="Times New Roman" w:cs="Times New Roman"/>
          <w:sz w:val="28"/>
          <w:szCs w:val="28"/>
        </w:rPr>
        <w:t xml:space="preserve">     Sáng ngày 18/1/2025, học sinh trường THCS Quang Trung đã tích cực tham gia chương trình </w:t>
      </w:r>
      <w:r>
        <w:rPr>
          <w:rFonts w:ascii="Times New Roman" w:hAnsi="Times New Roman" w:cs="Times New Roman"/>
          <w:b/>
          <w:bCs/>
          <w:sz w:val="28"/>
          <w:szCs w:val="28"/>
        </w:rPr>
        <w:t>"Ngày thứ 7 tình nguyện"</w:t>
      </w:r>
      <w:r>
        <w:rPr>
          <w:rFonts w:ascii="Times New Roman" w:hAnsi="Times New Roman" w:cs="Times New Roman"/>
          <w:sz w:val="28"/>
          <w:szCs w:val="28"/>
        </w:rPr>
        <w:t>, một hoạt động ý nghĩa nhằm lan tỏa tinh thần trách nhiệm và sự cống hiến vì cộng đồng.</w:t>
      </w:r>
    </w:p>
    <w:p w14:paraId="21419F47">
      <w:pPr>
        <w:rPr>
          <w:rFonts w:ascii="Times New Roman" w:hAnsi="Times New Roman" w:cs="Times New Roman"/>
          <w:sz w:val="28"/>
          <w:szCs w:val="28"/>
        </w:rPr>
      </w:pPr>
      <w:r>
        <w:rPr>
          <w:rFonts w:ascii="Times New Roman" w:hAnsi="Times New Roman" w:cs="Times New Roman"/>
          <w:sz w:val="28"/>
          <w:szCs w:val="28"/>
        </w:rPr>
        <w:t xml:space="preserve">     Với khẩu hiệu </w:t>
      </w:r>
      <w:r>
        <w:rPr>
          <w:rFonts w:ascii="Times New Roman" w:hAnsi="Times New Roman" w:cs="Times New Roman"/>
          <w:b/>
          <w:bCs/>
          <w:sz w:val="28"/>
          <w:szCs w:val="28"/>
        </w:rPr>
        <w:t>"Hành động nhỏ - Ý nghĩa lớn"</w:t>
      </w:r>
      <w:r>
        <w:rPr>
          <w:rFonts w:ascii="Times New Roman" w:hAnsi="Times New Roman" w:cs="Times New Roman"/>
          <w:sz w:val="28"/>
          <w:szCs w:val="28"/>
        </w:rPr>
        <w:t>, các bạn học sinh đã tham gia vào nhiều hoạt động thiết thực như:</w:t>
      </w:r>
    </w:p>
    <w:p w14:paraId="6D882CD9">
      <w:pPr>
        <w:numPr>
          <w:ilvl w:val="0"/>
          <w:numId w:val="1"/>
        </w:numPr>
        <w:rPr>
          <w:rFonts w:ascii="Times New Roman" w:hAnsi="Times New Roman" w:cs="Times New Roman"/>
          <w:sz w:val="28"/>
          <w:szCs w:val="28"/>
        </w:rPr>
      </w:pPr>
      <w:r>
        <w:rPr>
          <w:rFonts w:ascii="Times New Roman" w:hAnsi="Times New Roman" w:cs="Times New Roman"/>
          <w:b/>
          <w:bCs/>
          <w:sz w:val="28"/>
          <w:szCs w:val="28"/>
        </w:rPr>
        <w:t>Dọn vệ sinh môi trường</w:t>
      </w:r>
      <w:r>
        <w:rPr>
          <w:rFonts w:ascii="Times New Roman" w:hAnsi="Times New Roman" w:cs="Times New Roman"/>
          <w:sz w:val="28"/>
          <w:szCs w:val="28"/>
        </w:rPr>
        <w:t>: Làm sạch khu vực trường học, cổng trường và các điểm công cộng.</w:t>
      </w:r>
    </w:p>
    <w:p w14:paraId="1C2D7AAB">
      <w:pPr>
        <w:numPr>
          <w:ilvl w:val="0"/>
          <w:numId w:val="1"/>
        </w:numPr>
        <w:rPr>
          <w:rFonts w:ascii="Times New Roman" w:hAnsi="Times New Roman" w:cs="Times New Roman"/>
          <w:sz w:val="28"/>
          <w:szCs w:val="28"/>
        </w:rPr>
      </w:pPr>
      <w:r>
        <w:rPr>
          <w:rFonts w:ascii="Times New Roman" w:hAnsi="Times New Roman" w:cs="Times New Roman"/>
          <w:b/>
          <w:bCs/>
          <w:sz w:val="28"/>
          <w:szCs w:val="28"/>
        </w:rPr>
        <w:t>Trồng cây xanh</w:t>
      </w:r>
      <w:r>
        <w:rPr>
          <w:rFonts w:ascii="Times New Roman" w:hAnsi="Times New Roman" w:cs="Times New Roman"/>
          <w:sz w:val="28"/>
          <w:szCs w:val="28"/>
        </w:rPr>
        <w:t>: Góp phần tạo không gian xanh mát, bảo vệ môi trường</w:t>
      </w:r>
    </w:p>
    <w:p w14:paraId="17C7B316">
      <w:pPr>
        <w:numPr>
          <w:ilvl w:val="0"/>
          <w:numId w:val="1"/>
        </w:numPr>
        <w:rPr>
          <w:rFonts w:ascii="Times New Roman" w:hAnsi="Times New Roman" w:cs="Times New Roman"/>
          <w:sz w:val="28"/>
          <w:szCs w:val="28"/>
        </w:rPr>
      </w:pPr>
      <w:r>
        <w:rPr>
          <w:rFonts w:ascii="Times New Roman" w:hAnsi="Times New Roman" w:cs="Times New Roman"/>
          <w:b/>
          <w:bCs/>
          <w:sz w:val="28"/>
          <w:szCs w:val="28"/>
        </w:rPr>
        <w:t>Tuyên truyền bảo vệ môi trường</w:t>
      </w:r>
      <w:r>
        <w:rPr>
          <w:rFonts w:ascii="Times New Roman" w:hAnsi="Times New Roman" w:cs="Times New Roman"/>
          <w:sz w:val="28"/>
          <w:szCs w:val="28"/>
        </w:rPr>
        <w:t>: Chia sẻ thông điệp bảo vệ thiên nhiên.</w:t>
      </w:r>
    </w:p>
    <w:p w14:paraId="632E18F9">
      <w:pPr>
        <w:rPr>
          <w:rFonts w:ascii="Times New Roman" w:hAnsi="Times New Roman" w:cs="Times New Roman"/>
          <w:sz w:val="28"/>
          <w:szCs w:val="28"/>
        </w:rPr>
      </w:pPr>
      <w:r>
        <w:rPr>
          <w:rFonts w:ascii="Times New Roman" w:hAnsi="Times New Roman" w:cs="Times New Roman"/>
          <w:sz w:val="28"/>
          <w:szCs w:val="28"/>
        </w:rPr>
        <w:t xml:space="preserve">      Hoạt động không chỉ mang lại môi trường sạch đẹp hơn mà còn giúp các bạn học sinh nâng cao ý thức trách nhiệm đối với xã hội. Bạn Nguyễn Thu Trang, học sinh lớp 8A chia sẻ:</w:t>
      </w:r>
      <w:r>
        <w:rPr>
          <w:rFonts w:ascii="Times New Roman" w:hAnsi="Times New Roman" w:cs="Times New Roman"/>
          <w:sz w:val="28"/>
          <w:szCs w:val="28"/>
        </w:rPr>
        <w:br w:type="textWrapping"/>
      </w:r>
      <w:r>
        <w:rPr>
          <w:rFonts w:ascii="Times New Roman" w:hAnsi="Times New Roman" w:cs="Times New Roman"/>
          <w:i/>
          <w:iCs/>
          <w:sz w:val="28"/>
          <w:szCs w:val="28"/>
        </w:rPr>
        <w:t>"Tham gia ngày thứ 7 tình nguyện, em cảm thấy rất vui và ý nghĩa khi được đóng góp cho cộng đồng và bảo vệ môi trường."</w:t>
      </w:r>
    </w:p>
    <w:p w14:paraId="7A80FB52">
      <w:pPr>
        <w:rPr>
          <w:rFonts w:ascii="Times New Roman" w:hAnsi="Times New Roman" w:cs="Times New Roman"/>
          <w:sz w:val="28"/>
          <w:szCs w:val="28"/>
        </w:rPr>
      </w:pPr>
      <w:r>
        <w:rPr>
          <w:rFonts w:ascii="Times New Roman" w:hAnsi="Times New Roman" w:cs="Times New Roman"/>
          <w:sz w:val="28"/>
          <w:szCs w:val="28"/>
        </w:rPr>
        <w:t xml:space="preserve">     Nhà trường đánh giá cao tinh thần nhiệt tình của các em học sinh và mong muốn duy trì các hoạt động này thường xuyên, góp phần xây dựng một thế hệ trẻ sống tích cực và trách nhiệm.</w:t>
      </w:r>
    </w:p>
    <w:p w14:paraId="41366416">
      <w:pPr>
        <w:rPr>
          <w:rFonts w:ascii="Times New Roman" w:hAnsi="Times New Roman" w:cs="Times New Roman"/>
          <w:sz w:val="28"/>
          <w:szCs w:val="28"/>
        </w:rPr>
      </w:pPr>
      <w:r>
        <w:rPr>
          <w:rFonts w:ascii="Times New Roman" w:hAnsi="Times New Roman" w:cs="Times New Roman"/>
          <w:b/>
          <w:bCs/>
          <w:sz w:val="28"/>
          <w:szCs w:val="28"/>
        </w:rPr>
        <w:t>Một số hình ảnh trong hoạt động:</w:t>
      </w:r>
    </w:p>
    <w:p w14:paraId="3CB219D3">
      <w:pPr>
        <w:rPr>
          <w:rFonts w:hint="default"/>
          <w:lang w:val="en-US"/>
        </w:rPr>
      </w:pPr>
      <w:r>
        <w:rPr>
          <w:rFonts w:hint="default"/>
          <w:lang w:val="en-US"/>
        </w:rPr>
        <w:drawing>
          <wp:inline distT="0" distB="0" distL="114300" distR="114300">
            <wp:extent cx="5756275" cy="4326890"/>
            <wp:effectExtent l="0" t="0" r="4445" b="1270"/>
            <wp:docPr id="3" name="Picture 3" descr="z6234402888673_1e89c0072468e4c8fd5a32ac920e5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6234402888673_1e89c0072468e4c8fd5a32ac920e5c95"/>
                    <pic:cNvPicPr>
                      <a:picLocks noChangeAspect="1"/>
                    </pic:cNvPicPr>
                  </pic:nvPicPr>
                  <pic:blipFill>
                    <a:blip r:embed="rId6"/>
                    <a:stretch>
                      <a:fillRect/>
                    </a:stretch>
                  </pic:blipFill>
                  <pic:spPr>
                    <a:xfrm>
                      <a:off x="0" y="0"/>
                      <a:ext cx="5756275" cy="4326890"/>
                    </a:xfrm>
                    <a:prstGeom prst="rect">
                      <a:avLst/>
                    </a:prstGeom>
                  </pic:spPr>
                </pic:pic>
              </a:graphicData>
            </a:graphic>
          </wp:inline>
        </w:drawing>
      </w:r>
      <w:r>
        <w:rPr>
          <w:rFonts w:hint="default"/>
          <w:lang w:val="en-US"/>
        </w:rPr>
        <w:drawing>
          <wp:inline distT="0" distB="0" distL="114300" distR="114300">
            <wp:extent cx="2637155" cy="4312285"/>
            <wp:effectExtent l="0" t="0" r="14605" b="635"/>
            <wp:docPr id="1" name="Picture 1" descr="z6234402867451_7b57014a19a7a9114b5983bd5fea5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6234402867451_7b57014a19a7a9114b5983bd5fea5e8b"/>
                    <pic:cNvPicPr>
                      <a:picLocks noChangeAspect="1"/>
                    </pic:cNvPicPr>
                  </pic:nvPicPr>
                  <pic:blipFill>
                    <a:blip r:embed="rId7"/>
                    <a:stretch>
                      <a:fillRect/>
                    </a:stretch>
                  </pic:blipFill>
                  <pic:spPr>
                    <a:xfrm>
                      <a:off x="0" y="0"/>
                      <a:ext cx="2637155" cy="4312285"/>
                    </a:xfrm>
                    <a:prstGeom prst="rect">
                      <a:avLst/>
                    </a:prstGeom>
                  </pic:spPr>
                </pic:pic>
              </a:graphicData>
            </a:graphic>
          </wp:inline>
        </w:drawing>
      </w:r>
      <w:r>
        <w:rPr>
          <w:rFonts w:hint="default"/>
          <w:lang w:val="en-US"/>
        </w:rPr>
        <w:drawing>
          <wp:inline distT="0" distB="0" distL="114300" distR="114300">
            <wp:extent cx="2879090" cy="4312285"/>
            <wp:effectExtent l="0" t="0" r="1270" b="635"/>
            <wp:docPr id="2" name="Picture 2" descr="z6234402974489_a84b642d3a79912f33b2cf85a5ff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6234402974489_a84b642d3a79912f33b2cf85a5ff8220"/>
                    <pic:cNvPicPr>
                      <a:picLocks noChangeAspect="1"/>
                    </pic:cNvPicPr>
                  </pic:nvPicPr>
                  <pic:blipFill>
                    <a:blip r:embed="rId8"/>
                    <a:stretch>
                      <a:fillRect/>
                    </a:stretch>
                  </pic:blipFill>
                  <pic:spPr>
                    <a:xfrm>
                      <a:off x="0" y="0"/>
                      <a:ext cx="2879090" cy="4312285"/>
                    </a:xfrm>
                    <a:prstGeom prst="rect">
                      <a:avLst/>
                    </a:prstGeom>
                  </pic:spPr>
                </pic:pic>
              </a:graphicData>
            </a:graphic>
          </wp:inline>
        </w:drawing>
      </w:r>
    </w:p>
    <w:p w14:paraId="33E19033">
      <w:pPr>
        <w:rPr>
          <w:rFonts w:hint="default"/>
          <w:lang w:val="en-US"/>
        </w:rPr>
      </w:pPr>
    </w:p>
    <w:p w14:paraId="39AFA74A">
      <w:pPr>
        <w:jc w:val="center"/>
        <w:rPr>
          <w:rFonts w:hint="default"/>
          <w:lang w:val="en-US"/>
        </w:rPr>
      </w:pPr>
      <w:r>
        <w:rPr>
          <w:rFonts w:hint="default"/>
          <w:lang w:val="en-US"/>
        </w:rPr>
        <w:t>"</w:t>
      </w:r>
      <w:r>
        <w:rPr>
          <w:rFonts w:hint="default"/>
          <w:lang w:val="en-US"/>
        </w:rPr>
        <w:drawing>
          <wp:inline distT="0" distB="0" distL="114300" distR="114300">
            <wp:extent cx="2580640" cy="3135630"/>
            <wp:effectExtent l="0" t="0" r="10160" b="3810"/>
            <wp:docPr id="4" name="Picture 4" descr="z6234402947031_fcefb26305e56d29d5ddddb587aa3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6234402947031_fcefb26305e56d29d5ddddb587aa342f"/>
                    <pic:cNvPicPr>
                      <a:picLocks noChangeAspect="1"/>
                    </pic:cNvPicPr>
                  </pic:nvPicPr>
                  <pic:blipFill>
                    <a:blip r:embed="rId9"/>
                    <a:stretch>
                      <a:fillRect/>
                    </a:stretch>
                  </pic:blipFill>
                  <pic:spPr>
                    <a:xfrm>
                      <a:off x="0" y="0"/>
                      <a:ext cx="2580640" cy="3135630"/>
                    </a:xfrm>
                    <a:prstGeom prst="rect">
                      <a:avLst/>
                    </a:prstGeom>
                  </pic:spPr>
                </pic:pic>
              </a:graphicData>
            </a:graphic>
          </wp:inline>
        </w:drawing>
      </w:r>
      <w:r>
        <w:rPr>
          <w:rFonts w:hint="default"/>
          <w:lang w:val="en-US"/>
        </w:rPr>
        <w:drawing>
          <wp:inline distT="0" distB="0" distL="114300" distR="114300">
            <wp:extent cx="2828925" cy="3117215"/>
            <wp:effectExtent l="0" t="0" r="5715" b="6985"/>
            <wp:docPr id="5" name="Picture 5" descr="z6234429597528_0a1988e4f74eca1ed94bd799d38e0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6234429597528_0a1988e4f74eca1ed94bd799d38e0b9c"/>
                    <pic:cNvPicPr>
                      <a:picLocks noChangeAspect="1"/>
                    </pic:cNvPicPr>
                  </pic:nvPicPr>
                  <pic:blipFill>
                    <a:blip r:embed="rId10"/>
                    <a:stretch>
                      <a:fillRect/>
                    </a:stretch>
                  </pic:blipFill>
                  <pic:spPr>
                    <a:xfrm>
                      <a:off x="0" y="0"/>
                      <a:ext cx="2828925" cy="3117215"/>
                    </a:xfrm>
                    <a:prstGeom prst="rect">
                      <a:avLst/>
                    </a:prstGeom>
                  </pic:spPr>
                </pic:pic>
              </a:graphicData>
            </a:graphic>
          </wp:inline>
        </w:drawing>
      </w:r>
    </w:p>
    <w:p w14:paraId="2C453842">
      <w:pPr>
        <w:jc w:val="both"/>
        <w:rPr>
          <w:rFonts w:hint="default"/>
          <w:lang w:val="en-US"/>
        </w:rPr>
      </w:pPr>
      <w:r>
        <w:rPr>
          <w:rFonts w:hint="default"/>
          <w:lang w:val="en-US"/>
        </w:rPr>
        <w:drawing>
          <wp:inline distT="0" distB="0" distL="114300" distR="114300">
            <wp:extent cx="2699385" cy="3045460"/>
            <wp:effectExtent l="0" t="0" r="13335" b="2540"/>
            <wp:docPr id="6" name="Picture 6" descr="z6234402993735_818b2dabdc4dfb6e98c92707e3cb2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6234402993735_818b2dabdc4dfb6e98c92707e3cb29b0"/>
                    <pic:cNvPicPr>
                      <a:picLocks noChangeAspect="1"/>
                    </pic:cNvPicPr>
                  </pic:nvPicPr>
                  <pic:blipFill>
                    <a:blip r:embed="rId11"/>
                    <a:stretch>
                      <a:fillRect/>
                    </a:stretch>
                  </pic:blipFill>
                  <pic:spPr>
                    <a:xfrm>
                      <a:off x="0" y="0"/>
                      <a:ext cx="2699385" cy="304546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781300" cy="3079750"/>
            <wp:effectExtent l="0" t="0" r="7620" b="13970"/>
            <wp:docPr id="7" name="Picture 7" descr="z6234402974489_a84b642d3a79912f33b2cf85a5ff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6234402974489_a84b642d3a79912f33b2cf85a5ff8220"/>
                    <pic:cNvPicPr>
                      <a:picLocks noChangeAspect="1"/>
                    </pic:cNvPicPr>
                  </pic:nvPicPr>
                  <pic:blipFill>
                    <a:blip r:embed="rId8"/>
                    <a:stretch>
                      <a:fillRect/>
                    </a:stretch>
                  </pic:blipFill>
                  <pic:spPr>
                    <a:xfrm>
                      <a:off x="0" y="0"/>
                      <a:ext cx="2781300" cy="3079750"/>
                    </a:xfrm>
                    <a:prstGeom prst="rect">
                      <a:avLst/>
                    </a:prstGeom>
                  </pic:spPr>
                </pic:pic>
              </a:graphicData>
            </a:graphic>
          </wp:inline>
        </w:drawing>
      </w:r>
    </w:p>
    <w:p w14:paraId="18522DD2">
      <w:pPr>
        <w:jc w:val="both"/>
        <w:rPr>
          <w:rFonts w:hint="default"/>
          <w:lang w:val="en-US"/>
        </w:rPr>
      </w:pPr>
      <w:r>
        <w:rPr>
          <w:rFonts w:hint="default"/>
          <w:lang w:val="en-US"/>
        </w:rPr>
        <w:drawing>
          <wp:inline distT="0" distB="0" distL="114300" distR="114300">
            <wp:extent cx="5756275" cy="4312285"/>
            <wp:effectExtent l="0" t="0" r="4445" b="635"/>
            <wp:docPr id="8" name="Picture 8" descr="z6234402930430_e28672e31fe90c59a33ee18e63cdc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6234402930430_e28672e31fe90c59a33ee18e63cdc1fd"/>
                    <pic:cNvPicPr>
                      <a:picLocks noChangeAspect="1"/>
                    </pic:cNvPicPr>
                  </pic:nvPicPr>
                  <pic:blipFill>
                    <a:blip r:embed="rId12"/>
                    <a:stretch>
                      <a:fillRect/>
                    </a:stretch>
                  </pic:blipFill>
                  <pic:spPr>
                    <a:xfrm>
                      <a:off x="0" y="0"/>
                      <a:ext cx="5756275" cy="4312285"/>
                    </a:xfrm>
                    <a:prstGeom prst="rect">
                      <a:avLst/>
                    </a:prstGeom>
                  </pic:spPr>
                </pic:pic>
              </a:graphicData>
            </a:graphic>
          </wp:inline>
        </w:drawing>
      </w:r>
      <w:bookmarkStart w:id="0" w:name="_GoBack"/>
      <w:bookmarkEnd w:id="0"/>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2F4034"/>
    <w:multiLevelType w:val="multilevel"/>
    <w:tmpl w:val="602F403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0F9"/>
    <w:rsid w:val="00114491"/>
    <w:rsid w:val="002A60F9"/>
    <w:rsid w:val="002B43E4"/>
    <w:rsid w:val="00640E32"/>
    <w:rsid w:val="00D332D8"/>
    <w:rsid w:val="43027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footer"/>
    <w:basedOn w:val="1"/>
    <w:semiHidden/>
    <w:unhideWhenUsed/>
    <w:uiPriority w:val="99"/>
    <w:pPr>
      <w:tabs>
        <w:tab w:val="center" w:pos="4153"/>
        <w:tab w:val="right" w:pos="8306"/>
      </w:tabs>
      <w:snapToGrid w:val="0"/>
      <w:jc w:val="left"/>
    </w:pPr>
    <w:rPr>
      <w:sz w:val="18"/>
      <w:szCs w:val="18"/>
    </w:rPr>
  </w:style>
  <w:style w:type="paragraph" w:styleId="14">
    <w:name w:val="header"/>
    <w:basedOn w:val="1"/>
    <w:semiHidden/>
    <w:unhideWhenUsed/>
    <w:uiPriority w:val="99"/>
    <w:pPr>
      <w:tabs>
        <w:tab w:val="center" w:pos="4153"/>
        <w:tab w:val="right" w:pos="8306"/>
      </w:tabs>
      <w:snapToGrid w:val="0"/>
    </w:pPr>
    <w:rPr>
      <w:sz w:val="18"/>
      <w:szCs w:val="18"/>
    </w:r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8">
    <w:name w:val="Heading 2 Char"/>
    <w:basedOn w:val="11"/>
    <w:link w:val="3"/>
    <w:semiHidden/>
    <w:uiPriority w:val="9"/>
    <w:rPr>
      <w:rFonts w:asciiTheme="majorHAnsi" w:hAnsiTheme="majorHAnsi" w:eastAsiaTheme="majorEastAsia" w:cstheme="majorBidi"/>
      <w:color w:val="104862" w:themeColor="accent1" w:themeShade="BF"/>
      <w:sz w:val="32"/>
      <w:szCs w:val="32"/>
    </w:rPr>
  </w:style>
  <w:style w:type="character" w:customStyle="1" w:styleId="19">
    <w:name w:val="Heading 3 Char"/>
    <w:basedOn w:val="11"/>
    <w:link w:val="4"/>
    <w:semiHidden/>
    <w:uiPriority w:val="9"/>
    <w:rPr>
      <w:rFonts w:eastAsiaTheme="majorEastAsia" w:cstheme="majorBidi"/>
      <w:color w:val="104862" w:themeColor="accent1" w:themeShade="BF"/>
      <w:sz w:val="28"/>
      <w:szCs w:val="28"/>
    </w:rPr>
  </w:style>
  <w:style w:type="character" w:customStyle="1" w:styleId="20">
    <w:name w:val="Heading 4 Char"/>
    <w:basedOn w:val="11"/>
    <w:link w:val="5"/>
    <w:semiHidden/>
    <w:qFormat/>
    <w:uiPriority w:val="9"/>
    <w:rPr>
      <w:rFonts w:eastAsiaTheme="majorEastAsia" w:cstheme="majorBidi"/>
      <w:i/>
      <w:iCs/>
      <w:color w:val="104862" w:themeColor="accent1" w:themeShade="BF"/>
    </w:rPr>
  </w:style>
  <w:style w:type="character" w:customStyle="1" w:styleId="21">
    <w:name w:val="Heading 5 Char"/>
    <w:basedOn w:val="11"/>
    <w:link w:val="6"/>
    <w:semiHidden/>
    <w:uiPriority w:val="9"/>
    <w:rPr>
      <w:rFonts w:eastAsiaTheme="majorEastAsia" w:cstheme="majorBidi"/>
      <w:color w:val="104862" w:themeColor="accent1" w:themeShade="BF"/>
    </w:rPr>
  </w:style>
  <w:style w:type="character" w:customStyle="1" w:styleId="22">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5"/>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1"/>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Intense Quote Char"/>
    <w:basedOn w:val="11"/>
    <w:link w:val="32"/>
    <w:uiPriority w:val="30"/>
    <w:rPr>
      <w:i/>
      <w:iCs/>
      <w:color w:val="104862" w:themeColor="accent1" w:themeShade="BF"/>
    </w:rPr>
  </w:style>
  <w:style w:type="character" w:customStyle="1" w:styleId="34">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171</Words>
  <Characters>979</Characters>
  <Lines>8</Lines>
  <Paragraphs>2</Paragraphs>
  <TotalTime>10</TotalTime>
  <ScaleCrop>false</ScaleCrop>
  <LinksUpToDate>false</LinksUpToDate>
  <CharactersWithSpaces>1148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2025-01-18T01:44:00Z</dcterms:created>
  <dc:creator>84946174226</dc:creator>
  <cp:lastModifiedBy>ToAnAkA</cp:lastModifiedBy>
  <dcterms:modified xsi:type="dcterms:W3CDTF">2025-01-18T02:06:40Z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D10605E242D7400387D8DAC48B0609A9_12</vt:lpwstr>
  </property>
</Properties>
</file>