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763C" w14:textId="33A21C9C" w:rsidR="00CC1C1E" w:rsidRPr="00012265" w:rsidRDefault="00CC1C1E" w:rsidP="00012265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ĐỀ SỐ 1</w:t>
      </w:r>
    </w:p>
    <w:p w14:paraId="008BCA05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I. PHẦN ĐỌC HIỂU:</w:t>
      </w:r>
    </w:p>
    <w:p w14:paraId="0DD1DCCA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sau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trả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14:paraId="470FE2FD" w14:textId="77777777" w:rsidR="00CC1C1E" w:rsidRPr="00012265" w:rsidRDefault="00CC1C1E" w:rsidP="00CC1C1E">
      <w:pPr>
        <w:shd w:val="clear" w:color="auto" w:fill="FFFFFF"/>
        <w:spacing w:after="0"/>
        <w:ind w:hanging="218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                                 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cò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cõng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sông</w:t>
      </w:r>
      <w:proofErr w:type="spellEnd"/>
    </w:p>
    <w:p w14:paraId="4783CC54" w14:textId="77777777" w:rsidR="00CC1C1E" w:rsidRPr="00012265" w:rsidRDefault="00CC1C1E" w:rsidP="00CC1C1E">
      <w:pPr>
        <w:shd w:val="clear" w:color="auto" w:fill="FFFFFF"/>
        <w:spacing w:after="0"/>
        <w:ind w:hanging="218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                              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cay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nồng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cha</w:t>
      </w:r>
    </w:p>
    <w:p w14:paraId="26428E88" w14:textId="77777777" w:rsidR="00CC1C1E" w:rsidRPr="00012265" w:rsidRDefault="00CC1C1E" w:rsidP="00CC1C1E">
      <w:pPr>
        <w:shd w:val="clear" w:color="auto" w:fill="FFFFFF"/>
        <w:spacing w:after="0"/>
        <w:ind w:hanging="2180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                     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Cha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là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dải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ngân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hà</w:t>
      </w:r>
      <w:proofErr w:type="spellEnd"/>
    </w:p>
    <w:p w14:paraId="6262ACFA" w14:textId="74ADF8D6" w:rsidR="00CC1C1E" w:rsidRPr="00012265" w:rsidRDefault="00CC1C1E" w:rsidP="00CC1C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 </w:t>
      </w:r>
      <w:r w:rsidR="00D62C22"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            </w:t>
      </w: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  Con là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giọt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ra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val="fr-FR"/>
        </w:rPr>
        <w:t>.</w:t>
      </w:r>
    </w:p>
    <w:p w14:paraId="7E92EE26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     </w:t>
      </w:r>
    </w:p>
    <w:p w14:paraId="65C72741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        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nghèo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trào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tuôn</w:t>
      </w:r>
      <w:proofErr w:type="spellEnd"/>
    </w:p>
    <w:p w14:paraId="2439E7C5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cha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dệt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muôn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thăng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trầm</w:t>
      </w:r>
      <w:proofErr w:type="spellEnd"/>
    </w:p>
    <w:p w14:paraId="5C7D2D68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fr-FR"/>
        </w:rPr>
        <w:t>     </w:t>
      </w: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Thương con cha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ráng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ngâm</w:t>
      </w:r>
      <w:proofErr w:type="spellEnd"/>
    </w:p>
    <w:p w14:paraId="4943DB81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Khổ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phúc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nảy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mầm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hoa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.</w:t>
      </w:r>
    </w:p>
    <w:p w14:paraId="4B48ACD8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14:paraId="3E1BB129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Lúa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xanh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xanh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mướt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xa</w:t>
      </w:r>
    </w:p>
    <w:p w14:paraId="476851CD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hòa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cha hao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gầy</w:t>
      </w:r>
      <w:proofErr w:type="spellEnd"/>
    </w:p>
    <w:p w14:paraId="0817127F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diều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lướt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trời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mây</w:t>
      </w:r>
      <w:proofErr w:type="spellEnd"/>
    </w:p>
    <w:p w14:paraId="782D50A0" w14:textId="77777777" w:rsidR="00CC1C1E" w:rsidRPr="00012265" w:rsidRDefault="00CC1C1E" w:rsidP="00CC1C1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lục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hao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gầy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cha.</w:t>
      </w:r>
    </w:p>
    <w:p w14:paraId="7D7AF6B1" w14:textId="77777777" w:rsidR="00CC1C1E" w:rsidRPr="00012265" w:rsidRDefault="00CC1C1E" w:rsidP="00CC1C1E">
      <w:pPr>
        <w:shd w:val="clear" w:color="auto" w:fill="FFFFFF"/>
        <w:spacing w:after="0"/>
        <w:ind w:left="2180" w:hanging="218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                                                       (</w:t>
      </w: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“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Lục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cha” - 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 Thích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Nhuận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)</w:t>
      </w:r>
    </w:p>
    <w:p w14:paraId="7156EC25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SimSu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SimSun" w:hAnsi="Times New Roman" w:cs="Times New Roman"/>
          <w:bCs/>
          <w:sz w:val="26"/>
          <w:szCs w:val="26"/>
        </w:rPr>
        <w:t xml:space="preserve"> 1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2EAE2D6C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SimSu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SimSun" w:hAnsi="Times New Roman" w:cs="Times New Roman"/>
          <w:bCs/>
          <w:sz w:val="26"/>
          <w:szCs w:val="26"/>
        </w:rPr>
        <w:t xml:space="preserve"> 2.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  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Em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gì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 </w:t>
      </w: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« hao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gầy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 »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?</w:t>
      </w:r>
    </w:p>
    <w:p w14:paraId="6B1143F3" w14:textId="77777777" w:rsidR="00CC1C1E" w:rsidRPr="00012265" w:rsidRDefault="00CC1C1E" w:rsidP="00CC1C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phép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so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 :</w:t>
      </w:r>
    </w:p>
    <w:p w14:paraId="1068B891" w14:textId="77777777" w:rsidR="00CC1C1E" w:rsidRPr="00012265" w:rsidRDefault="00CC1C1E" w:rsidP="00CC1C1E">
      <w:pPr>
        <w:shd w:val="clear" w:color="auto" w:fill="FFFFFF"/>
        <w:spacing w:after="0"/>
        <w:ind w:hanging="218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                                                                             </w:t>
      </w: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Cha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dải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ngân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hà</w:t>
      </w:r>
      <w:proofErr w:type="spellEnd"/>
    </w:p>
    <w:p w14:paraId="1C7D4CBF" w14:textId="77777777" w:rsidR="00CC1C1E" w:rsidRPr="00012265" w:rsidRDefault="00CC1C1E" w:rsidP="00CC1C1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                                        Con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giọt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</w:rPr>
        <w:t>.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    </w:t>
      </w:r>
    </w:p>
    <w:p w14:paraId="0DF60C76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348D2E0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SimSu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SimSun" w:hAnsi="Times New Roman" w:cs="Times New Roman"/>
          <w:bCs/>
          <w:sz w:val="26"/>
          <w:szCs w:val="26"/>
        </w:rPr>
        <w:t xml:space="preserve"> 4 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0BCEA435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5 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cha? </w:t>
      </w:r>
    </w:p>
    <w:p w14:paraId="117E4E03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520C36A" w14:textId="77777777" w:rsidR="004A5F0F" w:rsidRPr="00012265" w:rsidRDefault="004A5F0F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F2FABB1" w14:textId="77777777" w:rsidR="004A5F0F" w:rsidRPr="00012265" w:rsidRDefault="004A5F0F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FFBC648" w14:textId="77777777" w:rsidR="004A5F0F" w:rsidRPr="00012265" w:rsidRDefault="004A5F0F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48C71" w14:textId="77777777" w:rsidR="004A5F0F" w:rsidRPr="00012265" w:rsidRDefault="004A5F0F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172838B" w14:textId="77777777" w:rsidR="004A5F0F" w:rsidRPr="00012265" w:rsidRDefault="004A5F0F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5838AE1" w14:textId="5DDC2489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II. PHẦN VIẾT:</w:t>
      </w:r>
    </w:p>
    <w:p w14:paraId="776D8E3E" w14:textId="1515C60E" w:rsidR="00CC1C1E" w:rsidRPr="00012265" w:rsidRDefault="00CC1C1E" w:rsidP="003D78D0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nghị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luận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>: "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>?”</w:t>
      </w:r>
    </w:p>
    <w:p w14:paraId="40F6C9CC" w14:textId="77777777" w:rsidR="00CC1C1E" w:rsidRPr="00012265" w:rsidRDefault="00CC1C1E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  <w:highlight w:val="yellow"/>
          <w:bdr w:val="none" w:sz="0" w:space="0" w:color="auto" w:frame="1"/>
        </w:rPr>
        <w:t>ĐÁP ÁN</w:t>
      </w:r>
    </w:p>
    <w:p w14:paraId="56A878E4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I. PHẦN ĐỌC HIỂU</w:t>
      </w: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t>:</w:t>
      </w:r>
    </w:p>
    <w:p w14:paraId="18329E3E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101"/>
      </w:tblGrid>
      <w:tr w:rsidR="00CC1C1E" w:rsidRPr="00012265" w14:paraId="43C37733" w14:textId="77777777" w:rsidTr="003D78D0">
        <w:tc>
          <w:tcPr>
            <w:tcW w:w="817" w:type="dxa"/>
            <w:shd w:val="clear" w:color="auto" w:fill="auto"/>
          </w:tcPr>
          <w:p w14:paraId="68ED7B13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9101" w:type="dxa"/>
            <w:shd w:val="clear" w:color="auto" w:fill="auto"/>
          </w:tcPr>
          <w:p w14:paraId="79977DD6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Nội dung</w:t>
            </w:r>
          </w:p>
        </w:tc>
      </w:tr>
      <w:tr w:rsidR="00CC1C1E" w:rsidRPr="00012265" w14:paraId="58854C05" w14:textId="77777777" w:rsidTr="003D78D0">
        <w:tc>
          <w:tcPr>
            <w:tcW w:w="817" w:type="dxa"/>
            <w:shd w:val="clear" w:color="auto" w:fill="auto"/>
          </w:tcPr>
          <w:p w14:paraId="3CC0AE21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01" w:type="dxa"/>
            <w:shd w:val="clear" w:color="auto" w:fill="auto"/>
          </w:tcPr>
          <w:p w14:paraId="46E4F038" w14:textId="77777777" w:rsidR="00CC1C1E" w:rsidRPr="00012265" w:rsidRDefault="00CC1C1E" w:rsidP="00CC1C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lục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bát</w:t>
            </w:r>
            <w:proofErr w:type="spellEnd"/>
          </w:p>
          <w:p w14:paraId="57E07214" w14:textId="77777777" w:rsidR="00CC1C1E" w:rsidRPr="00012265" w:rsidRDefault="00CC1C1E" w:rsidP="00CC1C1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</w:pPr>
          </w:p>
        </w:tc>
      </w:tr>
      <w:tr w:rsidR="00CC1C1E" w:rsidRPr="00012265" w14:paraId="48EEEB42" w14:textId="77777777" w:rsidTr="003D78D0">
        <w:tc>
          <w:tcPr>
            <w:tcW w:w="817" w:type="dxa"/>
            <w:shd w:val="clear" w:color="auto" w:fill="auto"/>
          </w:tcPr>
          <w:p w14:paraId="0CC24518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9101" w:type="dxa"/>
            <w:shd w:val="clear" w:color="auto" w:fill="auto"/>
          </w:tcPr>
          <w:p w14:paraId="13E16511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“Hao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gầy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”: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miêu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vóc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dáng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gầy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gò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đức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hi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cha….</w:t>
            </w:r>
          </w:p>
        </w:tc>
      </w:tr>
      <w:tr w:rsidR="00CC1C1E" w:rsidRPr="00012265" w14:paraId="07E4DD42" w14:textId="77777777" w:rsidTr="003D78D0">
        <w:tc>
          <w:tcPr>
            <w:tcW w:w="817" w:type="dxa"/>
            <w:shd w:val="clear" w:color="auto" w:fill="auto"/>
          </w:tcPr>
          <w:p w14:paraId="10C411A8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9101" w:type="dxa"/>
            <w:shd w:val="clear" w:color="auto" w:fill="auto"/>
          </w:tcPr>
          <w:p w14:paraId="4CE602DE" w14:textId="77777777" w:rsidR="00CC1C1E" w:rsidRPr="00012265" w:rsidRDefault="00CC1C1E" w:rsidP="00CC1C1E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Phép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so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: </w:t>
            </w:r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cha -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dải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ngân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hà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; con -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giọt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nguồn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.</w:t>
            </w:r>
          </w:p>
          <w:p w14:paraId="2F08D844" w14:textId="77777777" w:rsidR="00CC1C1E" w:rsidRPr="00012265" w:rsidRDefault="00CC1C1E" w:rsidP="00CC1C1E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015D6579" w14:textId="77777777" w:rsidR="00CC1C1E" w:rsidRPr="00012265" w:rsidRDefault="00CC1C1E" w:rsidP="00CC1C1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Phép so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dễ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 con.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giọt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nhỏ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trọn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vẹn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770A9258" w14:textId="77777777" w:rsidR="00CC1C1E" w:rsidRPr="00012265" w:rsidRDefault="00CC1C1E" w:rsidP="00CC1C1E">
            <w:pPr>
              <w:shd w:val="clear" w:color="auto" w:fill="FFFFFF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giọt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gắn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bao la,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che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Giọt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nguồn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chăm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sóc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6B9D2D6F" w14:textId="77777777" w:rsidR="00CC1C1E" w:rsidRPr="00012265" w:rsidRDefault="00CC1C1E" w:rsidP="00CC1C1E">
            <w:p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kính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mình</w:t>
            </w:r>
            <w:proofErr w:type="spellEnd"/>
          </w:p>
        </w:tc>
      </w:tr>
      <w:tr w:rsidR="00CC1C1E" w:rsidRPr="00012265" w14:paraId="1F710271" w14:textId="77777777" w:rsidTr="003D78D0">
        <w:tc>
          <w:tcPr>
            <w:tcW w:w="817" w:type="dxa"/>
            <w:shd w:val="clear" w:color="auto" w:fill="auto"/>
          </w:tcPr>
          <w:p w14:paraId="7208F009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9101" w:type="dxa"/>
            <w:shd w:val="clear" w:color="auto" w:fill="auto"/>
          </w:tcPr>
          <w:p w14:paraId="5BED78E9" w14:textId="15ABBD16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biết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kính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trọng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giả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mình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. </w:t>
            </w:r>
          </w:p>
          <w:p w14:paraId="4044755C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dù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bộc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lộ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trực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tiếp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nhưng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gián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tiếp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giản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dị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.</w:t>
            </w:r>
          </w:p>
          <w:p w14:paraId="1D5727C9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lục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bát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cùng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giọng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điệu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trầm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ấm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dịu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dàng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phần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nào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giả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cah</w:t>
            </w:r>
            <w:proofErr w:type="spellEnd"/>
          </w:p>
          <w:p w14:paraId="339E09EF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anh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xuyên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suốt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bài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phép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so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sánh</w:t>
            </w:r>
            <w:proofErr w:type="spellEnd"/>
          </w:p>
          <w:p w14:paraId="50EFED57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lastRenderedPageBreak/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Bài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cha 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tảo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tần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, lo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lắng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gia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đình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cái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 xml:space="preserve">. </w:t>
            </w:r>
          </w:p>
        </w:tc>
      </w:tr>
      <w:tr w:rsidR="00CC1C1E" w:rsidRPr="00012265" w14:paraId="19CA4B10" w14:textId="77777777" w:rsidTr="003D78D0">
        <w:tc>
          <w:tcPr>
            <w:tcW w:w="817" w:type="dxa"/>
            <w:shd w:val="clear" w:color="auto" w:fill="auto"/>
          </w:tcPr>
          <w:p w14:paraId="4D7768BD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9101" w:type="dxa"/>
            <w:shd w:val="clear" w:color="auto" w:fill="auto"/>
          </w:tcPr>
          <w:p w14:paraId="51DB5A06" w14:textId="77777777" w:rsidR="00781CC1" w:rsidRPr="00012265" w:rsidRDefault="00781CC1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78FA03A2" w14:textId="0A8600DA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miêu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phẩm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quý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mang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vô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bờ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A6A4A0D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giàu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đức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hi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chịu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đựng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chịu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đựng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mưa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mang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nỗi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buồn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nỗi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đau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gượng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lo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4AA7934A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vô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bờ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Dù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truân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trì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dưỡng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truyền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tốt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đẹp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khăn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niềm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vui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trưởng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con.</w:t>
            </w:r>
          </w:p>
        </w:tc>
      </w:tr>
    </w:tbl>
    <w:p w14:paraId="00AE5BBD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C021A9B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II. PHẦN VIẾT:</w:t>
      </w:r>
    </w:p>
    <w:p w14:paraId="634339D6" w14:textId="26DA3A0E" w:rsidR="00CC1C1E" w:rsidRPr="00012265" w:rsidRDefault="00CC1C1E" w:rsidP="003D78D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</w:p>
    <w:p w14:paraId="250EA84D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3E5B587B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Thích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Nhuận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cha”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5E3D9A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76E0B66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3B80259" w14:textId="77777777" w:rsidR="00CC1C1E" w:rsidRPr="00012265" w:rsidRDefault="00CC1C1E" w:rsidP="00CC1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</w:p>
    <w:p w14:paraId="053EF650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 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cõng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5B7C16B4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27FE7B5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FE8EF4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-“Cha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giọt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66317A65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bao la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Giọt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</w:t>
      </w:r>
    </w:p>
    <w:p w14:paraId="13316696" w14:textId="77777777" w:rsidR="00CC1C1E" w:rsidRPr="00012265" w:rsidRDefault="00CC1C1E" w:rsidP="00CC1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</w:t>
      </w:r>
    </w:p>
    <w:p w14:paraId="69393F90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nghèo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5448648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liền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</w:t>
      </w:r>
    </w:p>
    <w:p w14:paraId="78469557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46DC312D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nhằn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8576DE2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-“Thương con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1D1F251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nuôi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EDF6AE1" w14:textId="77777777" w:rsidR="00CC1C1E" w:rsidRPr="00012265" w:rsidRDefault="00CC1C1E" w:rsidP="00CC1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</w:t>
      </w:r>
    </w:p>
    <w:p w14:paraId="6C140D0E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Lúa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xa”:</w:t>
      </w:r>
    </w:p>
    <w:p w14:paraId="5845D1B0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Lúa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lúa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</w:t>
      </w:r>
    </w:p>
    <w:p w14:paraId="098A33AB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hòa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hao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15ECDBB9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hao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liền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nghèo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AB60F51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lướt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7576585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bay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do.</w:t>
      </w:r>
    </w:p>
    <w:p w14:paraId="5828BBA1" w14:textId="77777777" w:rsidR="00CC1C1E" w:rsidRPr="00012265" w:rsidRDefault="00CC1C1E" w:rsidP="00CC1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</w:p>
    <w:p w14:paraId="2DB2F338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cha”:</w:t>
      </w:r>
    </w:p>
    <w:p w14:paraId="45297C1E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vĩnh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cửu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38B5D65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</w:p>
    <w:p w14:paraId="0AB4A4FD" w14:textId="1CF1F232" w:rsidR="00CC1C1E" w:rsidRPr="00012265" w:rsidRDefault="00CC1C1E" w:rsidP="003D7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cha.</w:t>
      </w:r>
    </w:p>
    <w:p w14:paraId="4F2A277F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</w:t>
      </w:r>
    </w:p>
    <w:p w14:paraId="1F3A05B6" w14:textId="77777777" w:rsidR="00CC1C1E" w:rsidRPr="00012265" w:rsidRDefault="00CC1C1E" w:rsidP="00CC1C1E">
      <w:pPr>
        <w:spacing w:after="0"/>
        <w:jc w:val="center"/>
        <w:rPr>
          <w:rFonts w:ascii="Times New Roman" w:eastAsia="Aptos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Dàn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ý</w:t>
      </w:r>
    </w:p>
    <w:p w14:paraId="0FF9D10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7DD52FC4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?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69668D0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033FE21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44D1167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ép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so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457E77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5B56AF7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nay,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bậc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7966B2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-Nguyên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chịu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098B75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-Hậu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hậu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thậm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Trong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DBE631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</w:p>
    <w:p w14:paraId="5BEC451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hậu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222839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511F906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</w:p>
    <w:p w14:paraId="42F370A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03550B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8676AF4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thoải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sẵn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Thay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27EFBFD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C96019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Giao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cởi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chìa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Khi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1C7A7D0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Brigham Young (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cởi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-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37DCBF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C07017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3D1508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00A703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Tham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B805B94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Các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64615EE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Khi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hướng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9C42B2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Nick Vujicic,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diễn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nhờ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5B8028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</w:p>
    <w:p w14:paraId="3F46F2CE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Khi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FDD8DEC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19A5C5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9D56BFD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Các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B9CC8D0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8D0AFB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tỏa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8F2361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4.4.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</w:p>
    <w:p w14:paraId="0F11905C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khỏe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FDBCCE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E50653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khoa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D483B7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Các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dõi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khỏe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71DEC1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Khoa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khỏe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nhớ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stress.</w:t>
      </w:r>
    </w:p>
    <w:p w14:paraId="41F7207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5. Liên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</w:p>
    <w:p w14:paraId="40A58DE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Nhờ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A42EAB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6432F64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21EB113" w14:textId="77777777" w:rsidR="00CC1C1E" w:rsidRPr="00012265" w:rsidRDefault="00CC1C1E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3E7BF0FB" w14:textId="77777777" w:rsidR="00CC1C1E" w:rsidRPr="00012265" w:rsidRDefault="00CC1C1E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33D8A72C" w14:textId="77777777" w:rsidR="00CC1C1E" w:rsidRPr="00012265" w:rsidRDefault="00CC1C1E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9922298" w14:textId="77777777" w:rsidR="00CC1C1E" w:rsidRPr="00012265" w:rsidRDefault="00CC1C1E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00F1847C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20DB6285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33A1BD16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492BA8C7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559D0BB2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351CF3EA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785664CB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4BDD9AE3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003943BB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5A8CFB4A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4F35CEF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C564CB8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6A7261C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53155A7" w14:textId="77777777" w:rsidR="003D78D0" w:rsidRPr="00012265" w:rsidRDefault="003D78D0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645F25E" w14:textId="356DED32" w:rsidR="00CC1C1E" w:rsidRPr="00012265" w:rsidRDefault="00CC1C1E" w:rsidP="00CC1C1E">
      <w:pPr>
        <w:tabs>
          <w:tab w:val="left" w:pos="-67"/>
          <w:tab w:val="left" w:pos="3935"/>
        </w:tabs>
        <w:spacing w:after="160" w:line="259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ĐỀ SỐ 2</w:t>
      </w:r>
    </w:p>
    <w:p w14:paraId="146FCF20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I. PHẦN ĐỌC HIỂU:</w:t>
      </w:r>
    </w:p>
    <w:p w14:paraId="2069C356" w14:textId="77777777" w:rsidR="00CC1C1E" w:rsidRPr="00012265" w:rsidRDefault="00CC1C1E" w:rsidP="00CC1C1E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Đọc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bản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sau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trả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lời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hỏi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  <w:bdr w:val="none" w:sz="0" w:space="0" w:color="auto" w:frame="1"/>
        </w:rPr>
        <w:t>:</w:t>
      </w:r>
    </w:p>
    <w:p w14:paraId="14778360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Suốt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mấy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hôm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rày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tiễn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đưa</w:t>
      </w:r>
      <w:proofErr w:type="spellEnd"/>
    </w:p>
    <w:p w14:paraId="47F7B824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Đời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tuôn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trời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tuôn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…</w:t>
      </w:r>
    </w:p>
    <w:p w14:paraId="056014C0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nay con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chạy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thăm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Bác</w:t>
      </w:r>
      <w:proofErr w:type="spellEnd"/>
    </w:p>
    <w:p w14:paraId="5208AACB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Ướt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vườn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mấy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gốc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dừa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!</w:t>
      </w:r>
    </w:p>
    <w:p w14:paraId="318D0B8F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Con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lần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theo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sỏi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quen</w:t>
      </w:r>
      <w:proofErr w:type="spellEnd"/>
    </w:p>
    <w:p w14:paraId="0B013050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thang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gác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đứng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lên</w:t>
      </w:r>
      <w:proofErr w:type="spellEnd"/>
    </w:p>
    <w:p w14:paraId="47A72BDA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Chuông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chuông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reo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nữa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?</w:t>
      </w:r>
    </w:p>
    <w:p w14:paraId="734A2C46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Phòng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lặng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rèm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buông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tắt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đèn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!</w:t>
      </w:r>
    </w:p>
    <w:p w14:paraId="7F9170B6" w14:textId="77777777" w:rsidR="00CC1C1E" w:rsidRPr="00012265" w:rsidRDefault="00CC1C1E" w:rsidP="00CC1C1E">
      <w:pPr>
        <w:spacing w:after="0"/>
        <w:ind w:left="2127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rồi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sao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!</w:t>
      </w:r>
    </w:p>
    <w:p w14:paraId="099DFCEB" w14:textId="77777777" w:rsidR="00CC1C1E" w:rsidRPr="00012265" w:rsidRDefault="00CC1C1E" w:rsidP="00CC1C1E">
      <w:pPr>
        <w:spacing w:after="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(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! –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Tố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Hữu)</w:t>
      </w:r>
    </w:p>
    <w:p w14:paraId="0CFC6E29" w14:textId="77777777" w:rsidR="00CC1C1E" w:rsidRPr="00012265" w:rsidRDefault="00CC1C1E" w:rsidP="00CC1C1E">
      <w:pPr>
        <w:spacing w:after="160"/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4B1AC381" w14:textId="77777777" w:rsidR="00CC1C1E" w:rsidRPr="00012265" w:rsidRDefault="00CC1C1E" w:rsidP="00CC1C1E">
      <w:pPr>
        <w:spacing w:after="160"/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1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Xác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định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thể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trên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  <w:t>?</w:t>
      </w:r>
    </w:p>
    <w:p w14:paraId="5CCB16EF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Xác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ngắt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nhịp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Phòng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lặng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rèm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buông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tắt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đèn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!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ngắt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nhịp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vậy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hiệu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nghệ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thuật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?</w:t>
      </w:r>
    </w:p>
    <w:p w14:paraId="763BBE51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lastRenderedPageBreak/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3..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rồi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sao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!?</w:t>
      </w: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br/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4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?</w:t>
      </w:r>
    </w:p>
    <w:p w14:paraId="6D010E0D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5 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liên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Hồ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dạy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”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nhi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? </w:t>
      </w:r>
    </w:p>
    <w:p w14:paraId="5C8506D3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II. PHẦN VIẾT:</w:t>
      </w:r>
    </w:p>
    <w:p w14:paraId="6C01D2E3" w14:textId="1C71DE9D" w:rsidR="00CC1C1E" w:rsidRPr="00012265" w:rsidRDefault="00CC1C1E" w:rsidP="003D78D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  <w:r w:rsidR="003D78D0"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, e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(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khoảng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200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chữ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56274E0" w14:textId="60AFD43D" w:rsidR="00CC1C1E" w:rsidRPr="00012265" w:rsidRDefault="00CC1C1E" w:rsidP="003D78D0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nghị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luận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: Em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>?</w:t>
      </w:r>
    </w:p>
    <w:p w14:paraId="73185158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60FEEA14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4006E12C" w14:textId="703BF097" w:rsidR="00CC1C1E" w:rsidRPr="00012265" w:rsidRDefault="00CC1C1E" w:rsidP="003D78D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  <w:highlight w:val="yellow"/>
          <w:bdr w:val="none" w:sz="0" w:space="0" w:color="auto" w:frame="1"/>
        </w:rPr>
        <w:t>ĐÁP Á</w:t>
      </w:r>
      <w:r w:rsidR="003D78D0" w:rsidRPr="0001226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N</w:t>
      </w:r>
    </w:p>
    <w:p w14:paraId="3D23658D" w14:textId="2E66E8F8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I. PHẦN ĐỌC HIỂU:</w:t>
      </w:r>
    </w:p>
    <w:tbl>
      <w:tblPr>
        <w:tblW w:w="979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43"/>
        <w:gridCol w:w="9049"/>
      </w:tblGrid>
      <w:tr w:rsidR="00CC1C1E" w:rsidRPr="00012265" w14:paraId="21BF6E78" w14:textId="77777777" w:rsidTr="003D78D0">
        <w:trPr>
          <w:trHeight w:val="1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FBA89E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9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80796E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Đáp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án</w:t>
            </w:r>
            <w:proofErr w:type="spellEnd"/>
          </w:p>
        </w:tc>
      </w:tr>
      <w:tr w:rsidR="00CC1C1E" w:rsidRPr="00012265" w14:paraId="1F7DFFA0" w14:textId="77777777" w:rsidTr="003D78D0">
        <w:trPr>
          <w:trHeight w:val="79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7FDAEA9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0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A2264A8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447C6403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7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chữ</w:t>
            </w:r>
            <w:proofErr w:type="spellEnd"/>
          </w:p>
          <w:p w14:paraId="73159EE7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</w:p>
        </w:tc>
      </w:tr>
      <w:tr w:rsidR="00CC1C1E" w:rsidRPr="00012265" w14:paraId="7AD7FB24" w14:textId="77777777" w:rsidTr="003D78D0">
        <w:trPr>
          <w:trHeight w:val="792"/>
        </w:trPr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FC472C5" w14:textId="77777777" w:rsidR="00CC1C1E" w:rsidRPr="00012265" w:rsidRDefault="00CC1C1E" w:rsidP="003D78D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90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E73BAA4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Nhịp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2/2/3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chậm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buồn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diễn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đang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đau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đớn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ngờ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68CC25EE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CC1C1E" w:rsidRPr="00012265" w14:paraId="6DE8063A" w14:textId="77777777" w:rsidTr="003D78D0">
        <w:trPr>
          <w:trHeight w:val="2799"/>
        </w:trPr>
        <w:tc>
          <w:tcPr>
            <w:tcW w:w="7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ACA928F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86542CD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Biện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pháp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sử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</w:p>
          <w:p w14:paraId="3FC09DEC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+ Nói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nói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: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”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chết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5B772C57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-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: </w:t>
            </w:r>
          </w:p>
          <w:p w14:paraId="05ECFBFF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nhẹ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nỗi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đau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mát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6F8C18CF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+  Như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khẳng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định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sẽ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mãi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tim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mỗi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dân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Việt. </w:t>
            </w:r>
          </w:p>
          <w:p w14:paraId="6CA0BFB9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Đồng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thời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trọng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biết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nhà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bdr w:val="none" w:sz="0" w:space="0" w:color="auto" w:frame="1"/>
              </w:rPr>
              <w:t>Bác</w:t>
            </w:r>
            <w:proofErr w:type="spellEnd"/>
          </w:p>
        </w:tc>
      </w:tr>
      <w:tr w:rsidR="00CC1C1E" w:rsidRPr="00012265" w14:paraId="1F7E542A" w14:textId="77777777" w:rsidTr="003D78D0">
        <w:trPr>
          <w:trHeight w:val="170"/>
        </w:trPr>
        <w:tc>
          <w:tcPr>
            <w:tcW w:w="7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943E02B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t>4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BFBD0A0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!”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tịch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Hồ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Chí Minh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hơn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tấm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đau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đớn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xót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vô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trước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suy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nghĩ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chiêm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cuộc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gắn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cha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già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lastRenderedPageBreak/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tấm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hứa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bước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nỗ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lực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cuộc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đấu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xây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dựng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đất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.</w:t>
            </w:r>
          </w:p>
          <w:p w14:paraId="467F5F78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CC1C1E" w:rsidRPr="00012265" w14:paraId="79F551F7" w14:textId="77777777" w:rsidTr="003D78D0">
        <w:trPr>
          <w:trHeight w:val="170"/>
        </w:trPr>
        <w:tc>
          <w:tcPr>
            <w:tcW w:w="7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C6F935E" w14:textId="77777777" w:rsidR="00CC1C1E" w:rsidRPr="00012265" w:rsidRDefault="00CC1C1E" w:rsidP="003D78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  <w:lastRenderedPageBreak/>
              <w:t>5</w:t>
            </w:r>
          </w:p>
        </w:tc>
        <w:tc>
          <w:tcPr>
            <w:tcW w:w="90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F755B41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Hồ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,”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vô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Hồ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thiếu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043AD237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tụ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cha,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kính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lo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đặt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lao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trẻ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F9F365C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GB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dạy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nam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nguồn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chúng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cố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rèn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mỏi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025F0098" w14:textId="77777777" w:rsidR="003D78D0" w:rsidRPr="00012265" w:rsidRDefault="003D78D0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3567C2C" w14:textId="48BFD519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II. PHẦN VIẾT:</w:t>
      </w:r>
    </w:p>
    <w:p w14:paraId="20A99700" w14:textId="11A678E6" w:rsidR="00CC1C1E" w:rsidRPr="00012265" w:rsidRDefault="00CC1C1E" w:rsidP="003D78D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</w:p>
    <w:p w14:paraId="25129093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54412C5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Hữu,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Việt Nam,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!”.</w:t>
      </w:r>
    </w:p>
    <w:p w14:paraId="6350119A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1C019AA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11A544A2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</w:p>
    <w:p w14:paraId="0C46C555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hôm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tiễn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…”:</w:t>
      </w:r>
    </w:p>
    <w:p w14:paraId="120D167D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B246D43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nay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Ướt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vườn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gốc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dừa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!”:</w:t>
      </w:r>
    </w:p>
    <w:p w14:paraId="5F80717D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vườn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ướt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lẽo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nhớ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D8EB38E" w14:textId="77777777" w:rsidR="00CC1C1E" w:rsidRPr="00012265" w:rsidRDefault="00CC1C1E" w:rsidP="00CC1C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</w:p>
    <w:p w14:paraId="468B450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-“Con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quen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thang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67E4BDDD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nhớ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thói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quen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quen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D54C5B0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?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đèn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!”:</w:t>
      </w:r>
    </w:p>
    <w:p w14:paraId="4830DB30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55589A5" w14:textId="77777777" w:rsidR="00CC1C1E" w:rsidRPr="00012265" w:rsidRDefault="00CC1C1E" w:rsidP="00CC1C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ly</w:t>
      </w:r>
      <w:proofErr w:type="spellEnd"/>
    </w:p>
    <w:p w14:paraId="0D8E442E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rồi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!”:</w:t>
      </w:r>
    </w:p>
    <w:p w14:paraId="25DA45E5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1B829F9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512F0FB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57BE782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</w:p>
    <w:p w14:paraId="4D6D26E4" w14:textId="77777777" w:rsidR="00CC1C1E" w:rsidRPr="00012265" w:rsidRDefault="00CC1C1E" w:rsidP="00CC1C1E">
      <w:pPr>
        <w:spacing w:after="0"/>
        <w:ind w:firstLine="720"/>
        <w:jc w:val="center"/>
        <w:rPr>
          <w:rFonts w:ascii="Times New Roman" w:eastAsia="Aptos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Dàn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ý</w:t>
      </w:r>
    </w:p>
    <w:p w14:paraId="6F79C94C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2E2C6BF6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Trong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hướng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dễ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vừa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vừa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9367FE0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3AD4A777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0B295A13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nhằm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hướng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hay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ta.</w:t>
      </w:r>
    </w:p>
    <w:p w14:paraId="4C713636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2E398F02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71300DF3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khoảng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xu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hướng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Thậm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B941564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-Nguyên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B058FBE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Nguyên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dễ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F6853DF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-Hậu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606688C5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khoảng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899EA05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23B3B6B5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Thay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074FF04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</w:p>
    <w:p w14:paraId="63681E4F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1: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</w:p>
    <w:p w14:paraId="2C5F9F15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</w:p>
    <w:p w14:paraId="6B66AF0F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Khi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ngữ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D56C8C2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Giao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chép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560B37C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hồi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9D2834C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Harvard,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C03DFFD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2: Suy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ngẫm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</w:p>
    <w:p w14:paraId="2BB4BD89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</w:p>
    <w:p w14:paraId="4FD7F554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Sau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ngẫm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AEB7913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6909469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ngẫm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39A5710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Albert Ellis,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30ACF44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3: Thảo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thắn</w:t>
      </w:r>
      <w:proofErr w:type="spellEnd"/>
    </w:p>
    <w:p w14:paraId="70BE1DFF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</w:p>
    <w:p w14:paraId="4891A59D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68B5A1F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hồi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7B0D01D1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Trao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D0BB5B9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Stanford,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cởi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5474B5C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3.4.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4: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</w:p>
    <w:p w14:paraId="1B22B109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</w:p>
    <w:p w14:paraId="1CEE6AFB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Sau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ngẫm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18AE851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dõi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8FF29B1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FEF42F7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Carol Dweck,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chìa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8E8F6F8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 Liên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</w:p>
    <w:p w14:paraId="3C5737AC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Nhờ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8FFA86F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02ED9A32" w14:textId="77777777" w:rsidR="00CC1C1E" w:rsidRPr="00012265" w:rsidRDefault="00CC1C1E" w:rsidP="00CC1C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giàu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0412AFB" w14:textId="77777777" w:rsidR="00CC1C1E" w:rsidRPr="00012265" w:rsidRDefault="00CC1C1E" w:rsidP="00CC1C1E">
      <w:pPr>
        <w:shd w:val="clear" w:color="auto" w:fill="FFFFFF"/>
        <w:spacing w:after="160" w:line="312" w:lineRule="auto"/>
        <w:jc w:val="both"/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</w:pPr>
    </w:p>
    <w:p w14:paraId="0F1ACF95" w14:textId="77777777" w:rsidR="00CC1C1E" w:rsidRPr="00012265" w:rsidRDefault="00CC1C1E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48547642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0338E39A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29A3D01" w14:textId="6B49A481" w:rsidR="00CC1C1E" w:rsidRPr="00012265" w:rsidRDefault="00CC1C1E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t>ĐỀ SỐ 3</w:t>
      </w:r>
    </w:p>
    <w:p w14:paraId="422319D8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t>I. PHẦN ĐỌC HIỂU:</w:t>
      </w:r>
    </w:p>
    <w:p w14:paraId="57A33C13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</w:p>
    <w:p w14:paraId="2C447F1E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Hồi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xíu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Suốt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ngày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…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rất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trận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lastRenderedPageBreak/>
        <w:t>đòn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thì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thật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may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mắn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5ACD700C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  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Hồi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rất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nghịch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ăn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đòn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khá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xuyên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buộc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đầu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óc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non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nớt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trận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đòn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trừng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lần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phạm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lỗi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hễ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dợm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rút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cây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roi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mây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khỏi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vách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vội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vàng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chạy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sang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sập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gỗ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lim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đen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bóng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dưới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ngăn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kéo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đựng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thuốc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bắc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miệng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bỏm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bẻm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nhai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trầu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phe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phẩy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chiếc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quạt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dáng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điệu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thong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16506782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!-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chạy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chiếc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sập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hỏn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hển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kêu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259FB654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chỏi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nhỏm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dậy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: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7B226EA8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Gì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cháu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?</w:t>
      </w:r>
    </w:p>
    <w:p w14:paraId="72FC216F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- Ba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! –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nói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miệng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méo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xệch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4D9B89A6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Cháu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đừng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lo!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!</w:t>
      </w:r>
    </w:p>
    <w:p w14:paraId="62FC758D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    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dịu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trấn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đưa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kéo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sập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khuất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lưng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phía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tường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xong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xoay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quay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mặt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ngoài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0A3690AC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    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qua,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vung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vẩy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roi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dài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miệng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:</w:t>
      </w:r>
    </w:p>
    <w:p w14:paraId="6A58BFEB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thằng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Ngạn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chạy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?</w:t>
      </w:r>
    </w:p>
    <w:p w14:paraId="69C7855E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-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26544FAD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   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thản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đáp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tiếp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tục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nhai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trầu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sau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lưng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tim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thót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lo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âu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nhẹ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nhõm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tiếng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bước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chan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xa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dần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 {….}.</w:t>
      </w:r>
    </w:p>
    <w:p w14:paraId="0B81623D" w14:textId="77777777" w:rsidR="00CC1C1E" w:rsidRPr="00012265" w:rsidRDefault="00CC1C1E" w:rsidP="00CC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     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bao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giờ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cầu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vừa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gãi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lưng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vừa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thủ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thỉ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đời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xưa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thuộc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…. Tuy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vậy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hứng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thú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hệt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lần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đầu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tiên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lẽ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giọng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dịu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âu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yếm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bao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giờ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toát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trìu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mến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tim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run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hân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hoan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tả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ngủ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thiếp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đi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lúc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hay,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tim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ngừng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thổn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7DA26F16" w14:textId="77777777" w:rsidR="00CC1C1E" w:rsidRPr="00012265" w:rsidRDefault="00CC1C1E" w:rsidP="00CC1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                                                     ( Nguyễn Nhật Ánh. 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biếc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Nxb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, 2021)</w:t>
      </w:r>
    </w:p>
    <w:p w14:paraId="5B8C9048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A880C93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1 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?</w:t>
      </w:r>
    </w:p>
    <w:p w14:paraId="105724E5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2.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ngôi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. Theo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ngôi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?</w:t>
      </w:r>
    </w:p>
    <w:p w14:paraId="7A2F0F39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3. 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biện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so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sánh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sau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</w:p>
    <w:p w14:paraId="7A67FA16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dịu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bao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giờ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trìu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run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01F20BEB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4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xét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? </w:t>
      </w:r>
    </w:p>
    <w:p w14:paraId="3DBFD578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5 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? Em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7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10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036D1EB0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C3EF200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t>II. PHẦN VIẾT:</w:t>
      </w:r>
    </w:p>
    <w:p w14:paraId="65D695FB" w14:textId="77777777" w:rsidR="00CC1C1E" w:rsidRPr="00012265" w:rsidRDefault="00CC1C1E" w:rsidP="00CC1C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lastRenderedPageBreak/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</w:p>
    <w:p w14:paraId="7444AFEC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, e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(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khoảng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200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chữ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truyện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A1DE69A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</w:p>
    <w:p w14:paraId="38244AC8" w14:textId="77777777" w:rsidR="00CC1C1E" w:rsidRPr="00012265" w:rsidRDefault="00CC1C1E" w:rsidP="00CC1C1E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nghị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luận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: Em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?</w:t>
      </w:r>
    </w:p>
    <w:p w14:paraId="2835A5F3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105E1B59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47FA83B1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05A8BF00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5B307C93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0E0166F9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0B31C41E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44A0DF1D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0329130A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0315D840" w14:textId="77777777" w:rsidR="003D78D0" w:rsidRPr="00012265" w:rsidRDefault="003D78D0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</w:pPr>
    </w:p>
    <w:p w14:paraId="6355B445" w14:textId="59CC062D" w:rsidR="00CC1C1E" w:rsidRPr="00012265" w:rsidRDefault="00CC1C1E" w:rsidP="00CC1C1E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bdr w:val="none" w:sz="0" w:space="0" w:color="auto" w:frame="1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  <w:highlight w:val="yellow"/>
          <w:u w:val="single"/>
          <w:bdr w:val="none" w:sz="0" w:space="0" w:color="auto" w:frame="1"/>
        </w:rPr>
        <w:t>ĐÁP ÁN</w:t>
      </w:r>
    </w:p>
    <w:p w14:paraId="69F19E32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t>I. PHẦN ĐỌC HIỂU:</w:t>
      </w:r>
    </w:p>
    <w:p w14:paraId="754EC9EA" w14:textId="77777777" w:rsidR="00CC1C1E" w:rsidRPr="00012265" w:rsidRDefault="00CC1C1E" w:rsidP="00CC1C1E">
      <w:pPr>
        <w:widowControl w:val="0"/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99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827"/>
      </w:tblGrid>
      <w:tr w:rsidR="00CC1C1E" w:rsidRPr="00012265" w14:paraId="586369BB" w14:textId="77777777" w:rsidTr="006F42C7">
        <w:tc>
          <w:tcPr>
            <w:tcW w:w="1135" w:type="dxa"/>
            <w:shd w:val="clear" w:color="auto" w:fill="auto"/>
          </w:tcPr>
          <w:p w14:paraId="6AA50978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27" w:type="dxa"/>
            <w:shd w:val="clear" w:color="auto" w:fill="auto"/>
          </w:tcPr>
          <w:p w14:paraId="58693D59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cần</w:t>
            </w:r>
            <w:proofErr w:type="spellEnd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CC1C1E" w:rsidRPr="00012265" w14:paraId="56B07BE8" w14:textId="77777777" w:rsidTr="006F42C7">
        <w:trPr>
          <w:trHeight w:val="563"/>
        </w:trPr>
        <w:tc>
          <w:tcPr>
            <w:tcW w:w="1135" w:type="dxa"/>
            <w:shd w:val="clear" w:color="auto" w:fill="auto"/>
          </w:tcPr>
          <w:p w14:paraId="78DC0212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14:paraId="2B487642" w14:textId="77777777" w:rsidR="00CC1C1E" w:rsidRPr="00012265" w:rsidRDefault="00CC1C1E" w:rsidP="00CC1C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kỉ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niệm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tuổi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đình</w:t>
            </w:r>
            <w:proofErr w:type="spellEnd"/>
          </w:p>
          <w:p w14:paraId="15ED966C" w14:textId="77777777" w:rsidR="00CC1C1E" w:rsidRPr="00012265" w:rsidRDefault="00CC1C1E" w:rsidP="00CC1C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1C1E" w:rsidRPr="00012265" w14:paraId="7990FF7E" w14:textId="77777777" w:rsidTr="006F42C7">
        <w:tc>
          <w:tcPr>
            <w:tcW w:w="1135" w:type="dxa"/>
            <w:shd w:val="clear" w:color="auto" w:fill="auto"/>
          </w:tcPr>
          <w:p w14:paraId="4B8E68D8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827" w:type="dxa"/>
            <w:shd w:val="clear" w:color="auto" w:fill="auto"/>
          </w:tcPr>
          <w:p w14:paraId="31590016" w14:textId="77777777" w:rsidR="00CC1C1E" w:rsidRPr="00012265" w:rsidRDefault="00CC1C1E" w:rsidP="00CC1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- </w:t>
            </w: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fldChar w:fldCharType="begin"/>
            </w: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instrText xml:space="preserve"> HYPERLINK "https://www.facebook.com/nguyenthithiet1984?mibextid=LQQJ4d" </w:instrText>
            </w: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fldChar w:fldCharType="separate"/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thứ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nhất</w:t>
            </w:r>
            <w:proofErr w:type="spellEnd"/>
          </w:p>
          <w:p w14:paraId="3E6508C2" w14:textId="77777777" w:rsidR="00CC1C1E" w:rsidRPr="00012265" w:rsidRDefault="00CC1C1E" w:rsidP="00CC1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Ngạn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)</w:t>
            </w:r>
          </w:p>
          <w:p w14:paraId="450DE03B" w14:textId="77777777" w:rsidR="00CC1C1E" w:rsidRPr="00012265" w:rsidRDefault="00CC1C1E" w:rsidP="00CC1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40600489" w14:textId="77777777" w:rsidR="00CC1C1E" w:rsidRPr="00012265" w:rsidRDefault="00CC1C1E" w:rsidP="00CC1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+ Khi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gũi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nghiệm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truyền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dễ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thấu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hiểu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3E9AD216" w14:textId="77777777" w:rsidR="00CC1C1E" w:rsidRPr="00012265" w:rsidRDefault="00CC1C1E" w:rsidP="00CC1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lộ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suy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biệt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biệt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47A796C" w14:textId="77777777" w:rsidR="00CC1C1E" w:rsidRPr="00012265" w:rsidRDefault="00CC1C1E" w:rsidP="00CC1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=&gt;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Nhờ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rõ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nét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dễ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fldChar w:fldCharType="end"/>
            </w:r>
          </w:p>
        </w:tc>
      </w:tr>
      <w:tr w:rsidR="00CC1C1E" w:rsidRPr="00012265" w14:paraId="004CFA6A" w14:textId="77777777" w:rsidTr="006F42C7">
        <w:tc>
          <w:tcPr>
            <w:tcW w:w="1135" w:type="dxa"/>
            <w:shd w:val="clear" w:color="auto" w:fill="auto"/>
          </w:tcPr>
          <w:p w14:paraId="4AA68E1E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8827" w:type="dxa"/>
            <w:shd w:val="clear" w:color="auto" w:fill="auto"/>
          </w:tcPr>
          <w:p w14:paraId="72A6ECC9" w14:textId="77777777" w:rsidR="00CC1C1E" w:rsidRPr="00012265" w:rsidRDefault="00CC1C1E" w:rsidP="00CC1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 "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thú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."</w:t>
            </w:r>
          </w:p>
          <w:p w14:paraId="08D6DDB3" w14:textId="77777777" w:rsidR="00CC1C1E" w:rsidRPr="00012265" w:rsidRDefault="00CC1C1E" w:rsidP="00CC1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</w:t>
            </w:r>
          </w:p>
          <w:p w14:paraId="3603C71D" w14:textId="77777777" w:rsidR="00CC1C1E" w:rsidRPr="00012265" w:rsidRDefault="00CC1C1E" w:rsidP="00CC1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Góp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tăng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hấp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49FA6805" w14:textId="77777777" w:rsidR="00CC1C1E" w:rsidRPr="00012265" w:rsidRDefault="00CC1C1E" w:rsidP="00CC1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nổi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thú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dù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thú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dường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vẹn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6756268" w14:textId="77777777" w:rsidR="00CC1C1E" w:rsidRPr="00012265" w:rsidRDefault="00CC1C1E" w:rsidP="00CC1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Cho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đậm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mình</w:t>
            </w:r>
            <w:proofErr w:type="spellEnd"/>
          </w:p>
        </w:tc>
      </w:tr>
      <w:tr w:rsidR="00CC1C1E" w:rsidRPr="00012265" w14:paraId="5FED700E" w14:textId="77777777" w:rsidTr="006F42C7">
        <w:tc>
          <w:tcPr>
            <w:tcW w:w="1135" w:type="dxa"/>
            <w:shd w:val="clear" w:color="auto" w:fill="auto"/>
          </w:tcPr>
          <w:p w14:paraId="242F64B0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827" w:type="dxa"/>
            <w:shd w:val="clear" w:color="auto" w:fill="auto"/>
          </w:tcPr>
          <w:p w14:paraId="493685E9" w14:textId="77777777" w:rsidR="00CC1C1E" w:rsidRPr="00012265" w:rsidRDefault="00CC1C1E" w:rsidP="00CC1C1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vô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đậm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</w:t>
            </w:r>
          </w:p>
          <w:p w14:paraId="4BBC18EE" w14:textId="77777777" w:rsidR="00CC1C1E" w:rsidRPr="00012265" w:rsidRDefault="00CC1C1E" w:rsidP="00CC1C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sẵn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vệ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khỏi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đòn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gặp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hiểm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che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chở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mang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A1541C6" w14:textId="77777777" w:rsidR="00CC1C1E" w:rsidRPr="00012265" w:rsidRDefault="00CC1C1E" w:rsidP="00CC1C1E">
            <w:pPr>
              <w:numPr>
                <w:ilvl w:val="0"/>
                <w:numId w:val="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dịu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trấn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đưa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sập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đặt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rằng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C88FE34" w14:textId="77777777" w:rsidR="00CC1C1E" w:rsidRPr="00012265" w:rsidRDefault="00CC1C1E" w:rsidP="00CC1C1E">
            <w:pPr>
              <w:numPr>
                <w:ilvl w:val="0"/>
                <w:numId w:val="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che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chở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chăm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sóc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nhỏ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nhặt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đầy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thoải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5E8CF059" w14:textId="77777777" w:rsidR="00CC1C1E" w:rsidRPr="00012265" w:rsidRDefault="00CC1C1E" w:rsidP="00CC1C1E">
            <w:pPr>
              <w:numPr>
                <w:ilvl w:val="0"/>
                <w:numId w:val="2"/>
              </w:numPr>
              <w:spacing w:before="100" w:beforeAutospacing="1"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biểu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vô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chăm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sóc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tụy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tôn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trọng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CC1C1E" w:rsidRPr="00012265" w14:paraId="255028D7" w14:textId="77777777" w:rsidTr="006F42C7">
        <w:tc>
          <w:tcPr>
            <w:tcW w:w="1135" w:type="dxa"/>
            <w:shd w:val="clear" w:color="auto" w:fill="auto"/>
          </w:tcPr>
          <w:p w14:paraId="32F0AE3E" w14:textId="77777777" w:rsidR="00CC1C1E" w:rsidRPr="00012265" w:rsidRDefault="00CC1C1E" w:rsidP="00CC1C1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ourier New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827" w:type="dxa"/>
            <w:shd w:val="clear" w:color="auto" w:fill="auto"/>
          </w:tcPr>
          <w:p w14:paraId="56593C3E" w14:textId="77777777" w:rsidR="00CC1C1E" w:rsidRPr="00012265" w:rsidRDefault="00CC1C1E" w:rsidP="00CC1C1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nét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thuật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</w:t>
            </w:r>
          </w:p>
          <w:p w14:paraId="3868E772" w14:textId="77777777" w:rsidR="00CC1C1E" w:rsidRPr="00012265" w:rsidRDefault="00CC1C1E" w:rsidP="00CC1C1E">
            <w:pPr>
              <w:spacing w:before="24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góc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nhìn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",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gũi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suy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2B83E0D9" w14:textId="77777777" w:rsidR="00CC1C1E" w:rsidRPr="00012265" w:rsidRDefault="00CC1C1E" w:rsidP="00CC1C1E">
            <w:pPr>
              <w:spacing w:before="24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Các chi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miêu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chăm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sóc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cháu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rõ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sập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gỗ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lim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miệng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bỏm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bẻm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nhai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trầu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tay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phe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phẩy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chiếc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quạt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cau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khung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gũi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thuộc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quê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Việt Nam.</w:t>
            </w:r>
          </w:p>
          <w:p w14:paraId="7D55B5E7" w14:textId="77777777" w:rsidR="00CC1C1E" w:rsidRPr="00012265" w:rsidRDefault="00CC1C1E" w:rsidP="00CC1C1E">
            <w:pPr>
              <w:spacing w:before="24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lồng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ghép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nỗi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"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bị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bảo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vệ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diễn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dễ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hòa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C304D49" w14:textId="77777777" w:rsidR="00CC1C1E" w:rsidRPr="00012265" w:rsidRDefault="00CC1C1E" w:rsidP="00CC1C1E">
            <w:pPr>
              <w:spacing w:before="24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nhiều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thoại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trở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thoại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xây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dựng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phù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tăng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thêm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tính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hấp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4411D8CA" w14:textId="77777777" w:rsidR="00CC1C1E" w:rsidRPr="00012265" w:rsidRDefault="00CC1C1E" w:rsidP="00CC1C1E">
            <w:pPr>
              <w:spacing w:before="240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diễn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thú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nghe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".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so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dung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rõ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ràng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biệt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7BB68D1A" w14:textId="77777777" w:rsidR="00CC1C1E" w:rsidRPr="00012265" w:rsidRDefault="00CC1C1E" w:rsidP="00CC1C1E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=&gt;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yếu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tố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tạo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lôi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cuốn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ấn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ấm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áp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0F3B8677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lastRenderedPageBreak/>
        <w:t>II. PHẦN VIẾT:</w:t>
      </w:r>
    </w:p>
    <w:p w14:paraId="79A24C35" w14:textId="77777777" w:rsidR="00CC1C1E" w:rsidRPr="00012265" w:rsidRDefault="00CC1C1E" w:rsidP="00CC1C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</w:p>
    <w:p w14:paraId="62528A4F" w14:textId="77777777" w:rsidR="00CC1C1E" w:rsidRPr="00012265" w:rsidRDefault="00CC1C1E" w:rsidP="00CC1C1E">
      <w:pPr>
        <w:spacing w:after="160" w:line="312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390D8A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36D57F33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Nguyễn Nhật Ánh.</w:t>
      </w:r>
    </w:p>
    <w:p w14:paraId="377DA843" w14:textId="77777777" w:rsidR="00CC1C1E" w:rsidRPr="00012265" w:rsidRDefault="00CC1C1E" w:rsidP="00CC1C1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AACD8E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40AB3A0" w14:textId="77777777" w:rsidR="00CC1C1E" w:rsidRPr="00012265" w:rsidRDefault="00CC1C1E" w:rsidP="00CC1C1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</w:p>
    <w:p w14:paraId="2999A518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65F4464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FCF6C6D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37F38A3" w14:textId="77777777" w:rsidR="00CC1C1E" w:rsidRPr="00012265" w:rsidRDefault="00CC1C1E" w:rsidP="00CC1C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</w:p>
    <w:p w14:paraId="62AC910A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14525F2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trầu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dùng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4CD6B50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".</w:t>
      </w:r>
    </w:p>
    <w:p w14:paraId="779AB0F4" w14:textId="77777777" w:rsidR="00CC1C1E" w:rsidRPr="00012265" w:rsidRDefault="00CC1C1E" w:rsidP="00CC1C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</w:p>
    <w:p w14:paraId="04837921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".</w:t>
      </w:r>
    </w:p>
    <w:p w14:paraId="42CA9D76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lo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nhõm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20793BA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dịu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7BB3AF0" w14:textId="77777777" w:rsidR="00CC1C1E" w:rsidRPr="00012265" w:rsidRDefault="00CC1C1E" w:rsidP="00CC1C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</w:p>
    <w:p w14:paraId="54D0C01C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766D17B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E7F3752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trìu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ủi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mang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".</w:t>
      </w:r>
    </w:p>
    <w:p w14:paraId="217A2440" w14:textId="77777777" w:rsidR="00CC1C1E" w:rsidRPr="00012265" w:rsidRDefault="00CC1C1E" w:rsidP="00CC1C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rút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</w:p>
    <w:p w14:paraId="65CD6E9C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5193BD4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418EFBD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BB1D038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7F8DD4C6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F28A75D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-Liên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5A9894E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4054C2D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IV.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</w:p>
    <w:p w14:paraId="3A484831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"</w:t>
      </w:r>
    </w:p>
    <w:p w14:paraId="02066495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-Tâm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lo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A4D675E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68366AE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A06F069" w14:textId="77777777" w:rsidR="00CC1C1E" w:rsidRPr="00012265" w:rsidRDefault="00CC1C1E" w:rsidP="00CC1C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</w:p>
    <w:p w14:paraId="0741C5C3" w14:textId="77777777" w:rsidR="00CC1C1E" w:rsidRPr="00012265" w:rsidRDefault="00CC1C1E" w:rsidP="00CC1C1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14C869C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FD4CE0F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dịu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F208EA" w14:textId="77777777" w:rsidR="00CC1C1E" w:rsidRPr="00012265" w:rsidRDefault="00CC1C1E" w:rsidP="00CC1C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</w:p>
    <w:p w14:paraId="4D4CDAF0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ủi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".</w:t>
      </w:r>
    </w:p>
    <w:p w14:paraId="1878128A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6BFA72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673B7BD" w14:textId="77777777" w:rsidR="00CC1C1E" w:rsidRPr="00012265" w:rsidRDefault="00CC1C1E" w:rsidP="00CC1C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Thông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điệp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</w:p>
    <w:p w14:paraId="105C9CB6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BF4BDCB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722001F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E6B63E7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</w:p>
    <w:p w14:paraId="38E46910" w14:textId="77777777" w:rsidR="00CC1C1E" w:rsidRPr="00012265" w:rsidRDefault="00CC1C1E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Dàn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ý</w:t>
      </w:r>
    </w:p>
    <w:p w14:paraId="2D9F63F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56CB4D8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?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06925F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6CE2D90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55AD19B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Tôn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bao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gồm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6CC06D9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da,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...</w:t>
      </w:r>
    </w:p>
    <w:p w14:paraId="2D398AE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hướng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hướng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...</w:t>
      </w:r>
    </w:p>
    <w:p w14:paraId="1392B7B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thuật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...</w:t>
      </w:r>
    </w:p>
    <w:p w14:paraId="7E9F456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...</w:t>
      </w:r>
    </w:p>
    <w:p w14:paraId="3F36F47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-Hoàn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...</w:t>
      </w:r>
    </w:p>
    <w:p w14:paraId="3A4D1D9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3B74478D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76E9BA1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Đào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60%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F943A2C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b. Nguyên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7488B114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thậm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coi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AFE394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bởi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5E88A73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5142AF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c. Hậu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71C0AFEC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829F66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CDECF6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thẳng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nhóm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AC81B5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d.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9CD4F1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Tôn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45FFC93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1169575E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3.1.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11495AF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633507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</w:p>
    <w:p w14:paraId="39A3529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9A4C89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so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AF4EB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D6BE633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Các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F6B07F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Khi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dễ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81CAB74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Stanford (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cởi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EEA412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BD16D7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Tất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C6196AA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</w:p>
    <w:p w14:paraId="46DE048C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Quan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E615463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xét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6EF388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giễu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2584F5D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Các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30E95EB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3E3EB6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Trường THPT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Hà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Amsterdam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nhằm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lưu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9CA7C1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4808A9D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Tất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F67C11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</w:p>
    <w:p w14:paraId="1A678D7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Khi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1AAB63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-Báo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kịp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D1E423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-Lan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tỏa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điệp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điệp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CDEFBB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Các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kênh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diễn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16B7D1D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chặn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3AB8F1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Trường THCS Nguyễn Tất Thành (Hà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"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"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gồm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sẵn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bè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bắt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779D18C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 Liên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</w:p>
    <w:p w14:paraId="60CB952E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cùng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D26E34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</w:p>
    <w:p w14:paraId="57EAAF6D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Tôn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huynh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bởi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158DA1D" w14:textId="77777777" w:rsidR="00CC1C1E" w:rsidRPr="00012265" w:rsidRDefault="00CC1C1E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76CAC082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7B39D26E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74E01CB9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DB864A8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2DD3AD56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735F9E7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5CC3E8A0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02815BED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02A9CEE6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1F1B82B1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04F4C526" w14:textId="77777777" w:rsidR="003D78D0" w:rsidRPr="00012265" w:rsidRDefault="003D78D0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</w:p>
    <w:p w14:paraId="28B46B7E" w14:textId="7D717725" w:rsidR="00CC1C1E" w:rsidRPr="00012265" w:rsidRDefault="00CC1C1E" w:rsidP="00CC1C1E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t>ĐỀ SỐ 4</w:t>
      </w:r>
    </w:p>
    <w:p w14:paraId="2C8C9C43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  <w:u w:val="single"/>
        </w:rPr>
        <w:lastRenderedPageBreak/>
        <w:t>I. PHẦN ĐỌC HIỂU:</w:t>
      </w:r>
    </w:p>
    <w:p w14:paraId="295387DD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48FF4BE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sau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trả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lời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hỏi</w:t>
      </w:r>
      <w:proofErr w:type="spellEnd"/>
    </w:p>
    <w:p w14:paraId="21ACCD21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“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Năm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mươi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sáu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ngày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đêm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bom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gầm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pháo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giội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,</w:t>
      </w:r>
    </w:p>
    <w:p w14:paraId="7D4635FD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Ta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mới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hiểu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thế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nào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là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đồng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đội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.</w:t>
      </w:r>
    </w:p>
    <w:p w14:paraId="0992244C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Đồng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đội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ta</w:t>
      </w:r>
    </w:p>
    <w:p w14:paraId="468734FA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Là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hớp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nước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uống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chung</w:t>
      </w:r>
      <w:proofErr w:type="spellEnd"/>
    </w:p>
    <w:p w14:paraId="4C082B98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Nắm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cơm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bẻ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nửa</w:t>
      </w:r>
      <w:proofErr w:type="spellEnd"/>
    </w:p>
    <w:p w14:paraId="707D38B6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Là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nhau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trưa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nắng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chiều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mưa</w:t>
      </w:r>
      <w:proofErr w:type="spellEnd"/>
    </w:p>
    <w:p w14:paraId="0EF59DCC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Chia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khắp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anh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em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mẩu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nhà</w:t>
      </w:r>
      <w:proofErr w:type="spellEnd"/>
    </w:p>
    <w:p w14:paraId="7FB3625D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Chia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nhau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đứng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chiến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hào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chật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hẹp</w:t>
      </w:r>
      <w:proofErr w:type="spellEnd"/>
    </w:p>
    <w:p w14:paraId="1FD18006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Chia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nhau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cuộc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đời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, chia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nhau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cái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chết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.</w:t>
      </w:r>
    </w:p>
    <w:p w14:paraId="432931EF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Bạn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đó</w:t>
      </w:r>
      <w:proofErr w:type="spellEnd"/>
    </w:p>
    <w:p w14:paraId="1E6D69CE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Ngã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trên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dây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thép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ba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tầng</w:t>
      </w:r>
      <w:proofErr w:type="spellEnd"/>
    </w:p>
    <w:p w14:paraId="6680BE5A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bàn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tay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chưa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rời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báng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súng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,</w:t>
      </w:r>
    </w:p>
    <w:p w14:paraId="74137D93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Chân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lưng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chừng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nửa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bước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xung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phong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.</w:t>
      </w:r>
    </w:p>
    <w:p w14:paraId="2AC56C69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Ôi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những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người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mỗi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khi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xuống</w:t>
      </w:r>
      <w:proofErr w:type="spellEnd"/>
    </w:p>
    <w:p w14:paraId="72DCC34B" w14:textId="77777777" w:rsidR="00CC1C1E" w:rsidRPr="00012265" w:rsidRDefault="00CC1C1E" w:rsidP="00CC1C1E">
      <w:pPr>
        <w:spacing w:after="0"/>
        <w:ind w:firstLine="2552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Vẫn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nằm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tư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thế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tiến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công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!...”</w:t>
      </w:r>
    </w:p>
    <w:p w14:paraId="1A3D1B92" w14:textId="77777777" w:rsidR="00CC1C1E" w:rsidRPr="00012265" w:rsidRDefault="00CC1C1E" w:rsidP="00CC1C1E">
      <w:pPr>
        <w:spacing w:after="0"/>
        <w:ind w:firstLine="720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 (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“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Giá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từng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thước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đất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” –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Chính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Hữu,</w:t>
      </w: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 NXB Văn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học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, Hà </w:t>
      </w:r>
      <w:proofErr w:type="spellStart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Nội</w:t>
      </w:r>
      <w:proofErr w:type="spellEnd"/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>, 1972)</w:t>
      </w:r>
    </w:p>
    <w:p w14:paraId="35576550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1 </w:t>
      </w:r>
      <w:r w:rsidRPr="00012265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v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iết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theo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gì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?</w:t>
      </w:r>
    </w:p>
    <w:p w14:paraId="74D68D85" w14:textId="77777777" w:rsidR="00CC1C1E" w:rsidRPr="00012265" w:rsidRDefault="00CC1C1E" w:rsidP="00CC1C1E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2 .</w:t>
      </w:r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  <w:shd w:val="clear" w:color="auto" w:fill="FFFFFF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trưa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hào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chật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hẹp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chết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gợi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liên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tưởng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gì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lính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? </w:t>
      </w:r>
    </w:p>
    <w:p w14:paraId="660010E3" w14:textId="77777777" w:rsidR="00CC1C1E" w:rsidRPr="00012265" w:rsidRDefault="00CC1C1E" w:rsidP="00CC1C1E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Câu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3: Định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”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gì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giống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định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chí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”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chí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”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Hữu?</w:t>
      </w:r>
    </w:p>
    <w:p w14:paraId="2B94D21F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4 .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định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nói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nói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tránh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</w:p>
    <w:p w14:paraId="074DBA32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ab/>
      </w:r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ab/>
      </w:r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ab/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Ôi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những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người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mỗi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khi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nằm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xuống</w:t>
      </w:r>
      <w:proofErr w:type="spellEnd"/>
    </w:p>
    <w:p w14:paraId="4BECB5DA" w14:textId="77777777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ab/>
      </w:r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ab/>
      </w:r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ab/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Vẫn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nằm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tư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thế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tiến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công</w:t>
      </w:r>
      <w:proofErr w:type="spellEnd"/>
      <w:r w:rsidRPr="00012265">
        <w:rPr>
          <w:rFonts w:ascii="Times New Roman" w:eastAsia="Calibri" w:hAnsi="Times New Roman" w:cs="Times New Roman"/>
          <w:bCs/>
          <w:i/>
          <w:iCs/>
          <w:spacing w:val="-2"/>
          <w:sz w:val="26"/>
          <w:szCs w:val="26"/>
        </w:rPr>
        <w:t>!</w:t>
      </w:r>
    </w:p>
    <w:p w14:paraId="27EA20C2" w14:textId="4C752AA8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5  Qua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vẻ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lính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kháng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chống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Pháp?</w:t>
      </w:r>
    </w:p>
    <w:p w14:paraId="5BF7887E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II. PHẦN VIẾT:</w:t>
      </w:r>
    </w:p>
    <w:p w14:paraId="1B316D0D" w14:textId="4149EF7B" w:rsidR="00CC1C1E" w:rsidRPr="00012265" w:rsidRDefault="00CC1C1E" w:rsidP="003D78D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  <w:r w:rsidR="003D78D0"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đọc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, e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(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khoảng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200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chữ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23146D7" w14:textId="77777777" w:rsidR="00CC1C1E" w:rsidRPr="00012265" w:rsidRDefault="00CC1C1E" w:rsidP="00CC1C1E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</w:p>
    <w:p w14:paraId="47778C02" w14:textId="77777777" w:rsidR="00CC1C1E" w:rsidRPr="00012265" w:rsidRDefault="00CC1C1E" w:rsidP="00CC1C1E">
      <w:pPr>
        <w:spacing w:after="0"/>
        <w:jc w:val="both"/>
        <w:rPr>
          <w:rFonts w:ascii="Times New Roman" w:eastAsia="Aptos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văn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nghị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luận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>: "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gì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>?”</w:t>
      </w:r>
    </w:p>
    <w:p w14:paraId="504303C4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76EC3BF8" w14:textId="45F25B3A" w:rsidR="00CC1C1E" w:rsidRPr="00012265" w:rsidRDefault="00CC1C1E" w:rsidP="003D78D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  <w:highlight w:val="yellow"/>
          <w:bdr w:val="none" w:sz="0" w:space="0" w:color="auto" w:frame="1"/>
        </w:rPr>
        <w:lastRenderedPageBreak/>
        <w:t>ĐÁP ÁN</w:t>
      </w:r>
    </w:p>
    <w:p w14:paraId="39BF33FB" w14:textId="7DA2A4FF" w:rsidR="00CC1C1E" w:rsidRPr="00012265" w:rsidRDefault="00CC1C1E" w:rsidP="00CC1C1E">
      <w:pPr>
        <w:spacing w:after="0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t>I. PHẦN ĐỌC HIỂU:</w:t>
      </w:r>
    </w:p>
    <w:tbl>
      <w:tblPr>
        <w:tblW w:w="9717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720"/>
        <w:gridCol w:w="8997"/>
      </w:tblGrid>
      <w:tr w:rsidR="00CC1C1E" w:rsidRPr="00012265" w14:paraId="4FB4F125" w14:textId="77777777" w:rsidTr="006F42C7">
        <w:trPr>
          <w:trHeight w:val="32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39FFBE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proofErr w:type="spellStart"/>
            <w:r w:rsidRPr="0001226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t>Câu</w:t>
            </w:r>
            <w:proofErr w:type="spellEnd"/>
          </w:p>
        </w:tc>
        <w:tc>
          <w:tcPr>
            <w:tcW w:w="8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51AE1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Yêu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cầu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cần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đạt</w:t>
            </w:r>
            <w:proofErr w:type="spellEnd"/>
          </w:p>
        </w:tc>
      </w:tr>
      <w:tr w:rsidR="00CC1C1E" w:rsidRPr="00012265" w14:paraId="0728DBB0" w14:textId="77777777" w:rsidTr="006F42C7">
        <w:trPr>
          <w:trHeight w:val="640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93F640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r w:rsidRPr="0001226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t>1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5ADEFA" w14:textId="77777777" w:rsidR="00CC1C1E" w:rsidRPr="00012265" w:rsidRDefault="00CC1C1E" w:rsidP="00CC1C1E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do           </w:t>
            </w:r>
          </w:p>
        </w:tc>
      </w:tr>
      <w:tr w:rsidR="00CC1C1E" w:rsidRPr="00012265" w14:paraId="10A84BE9" w14:textId="77777777" w:rsidTr="006F42C7">
        <w:trPr>
          <w:trHeight w:val="655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80B1A0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r w:rsidRPr="0001226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t>2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2B13EC" w14:textId="77777777" w:rsidR="00CC1C1E" w:rsidRPr="00012265" w:rsidRDefault="00CC1C1E" w:rsidP="00CC1C1E">
            <w:pPr>
              <w:shd w:val="clear" w:color="auto" w:fill="FFFFFF"/>
              <w:spacing w:after="0"/>
              <w:jc w:val="both"/>
              <w:rPr>
                <w:rFonts w:ascii="Times New Roman" w:eastAsia="Batang" w:hAnsi="Times New Roman" w:cs="Times New Roman"/>
                <w:bCs/>
                <w:sz w:val="26"/>
                <w:szCs w:val="26"/>
                <w:lang w:val="vi-VN" w:eastAsia="ko-KR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trưa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chiều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mưa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hào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chật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hẹp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chết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gợi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tưởng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nan,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khổ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cực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nguy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hiểm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mạng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bất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cứ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lúc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nào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cuộc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sống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đấu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>lính</w:t>
            </w:r>
            <w:proofErr w:type="spellEnd"/>
          </w:p>
        </w:tc>
      </w:tr>
      <w:tr w:rsidR="00CC1C1E" w:rsidRPr="00012265" w14:paraId="51B896E3" w14:textId="77777777" w:rsidTr="006F42C7">
        <w:trPr>
          <w:trHeight w:val="655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74D0D6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r w:rsidRPr="0001226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t>3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7C5524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gắn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chia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đậm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Dù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” hay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chí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khăn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gian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khổ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sẵn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hi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vì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vì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mục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tiêu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3DB3725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6BDF63F3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mô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chi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cụ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gắn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huống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khốc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liệt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cường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mặt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740A557D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+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chí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chí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nhấn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hiểu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chia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thường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B7E921F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=&gt;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Tóm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đều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tôn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gắn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nhấn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khía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chí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CC1C1E" w:rsidRPr="00012265" w14:paraId="2AAC7C22" w14:textId="77777777" w:rsidTr="006F42C7">
        <w:trPr>
          <w:trHeight w:val="528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816453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r w:rsidRPr="0001226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t>4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F2802B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 Nói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nói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tránh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mỗi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xuống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” (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Hoặc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cần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nêu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cụm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xuống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hoặc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6"/>
                <w:szCs w:val="26"/>
              </w:rPr>
              <w:t>”</w:t>
            </w:r>
            <w:r w:rsidRPr="00012265">
              <w:rPr>
                <w:rFonts w:ascii="Times New Roman" w:eastAsia="Calibri" w:hAnsi="Times New Roman" w:cs="Times New Roman"/>
                <w:bCs/>
                <w:spacing w:val="-2"/>
                <w:sz w:val="26"/>
                <w:szCs w:val="26"/>
              </w:rPr>
              <w:t>).</w:t>
            </w:r>
          </w:p>
          <w:p w14:paraId="312BDE6B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7B007ED1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cụm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xuống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"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bớt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khắc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nghiệt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bi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nhẹ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nhàng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mặt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</w:p>
          <w:p w14:paraId="5D0E10DC" w14:textId="77777777" w:rsidR="00CC1C1E" w:rsidRPr="00012265" w:rsidRDefault="00CC1C1E" w:rsidP="00CC1C1E">
            <w:pPr>
              <w:spacing w:after="0"/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</w:pPr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+ Qua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đó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tôn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ving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, ca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ngợi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hi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anh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dũng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quả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cường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tinh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thần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hết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mình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vì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quê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hương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đất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nước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>sĩ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iCs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"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xuống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"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giữ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cường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anh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dũng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0122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7FA9A85A" w14:textId="77777777" w:rsidR="00CC1C1E" w:rsidRPr="00012265" w:rsidRDefault="00CC1C1E" w:rsidP="00CC1C1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shd w:val="clear" w:color="auto" w:fill="FFFFFF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iCs/>
                <w:spacing w:val="-2"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Nhờ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sử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phép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nói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nói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Hữu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truyền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tải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điệp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dũng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thần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cường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nhẹ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đầy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tôn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CC1C1E" w:rsidRPr="00012265" w14:paraId="215163DD" w14:textId="77777777" w:rsidTr="006F42C7">
        <w:trPr>
          <w:trHeight w:val="844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22EC82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val="vi-VN" w:eastAsia="ko-KR"/>
              </w:rPr>
            </w:pPr>
          </w:p>
          <w:p w14:paraId="74D80DFE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val="vi-VN" w:eastAsia="ko-KR"/>
              </w:rPr>
            </w:pPr>
          </w:p>
          <w:p w14:paraId="1F9DB027" w14:textId="77777777" w:rsidR="00CC1C1E" w:rsidRPr="00012265" w:rsidRDefault="00CC1C1E" w:rsidP="00CC1C1E">
            <w:pPr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</w:pPr>
            <w:r w:rsidRPr="00012265">
              <w:rPr>
                <w:rFonts w:ascii="Times New Roman" w:eastAsia="Batang" w:hAnsi="Times New Roman" w:cs="Times New Roman"/>
                <w:bCs/>
                <w:sz w:val="26"/>
                <w:szCs w:val="26"/>
                <w:lang w:eastAsia="ko-KR"/>
              </w:rPr>
              <w:lastRenderedPageBreak/>
              <w:t>5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B8AC7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Qua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trích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Hữu,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đẹp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quý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kháng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Pháp:</w:t>
            </w:r>
          </w:p>
          <w:p w14:paraId="4187E07D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gắn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chia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mọi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điều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hớp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nắm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cơm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nửa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chịu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đựng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khó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khăn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chiều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mưa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hay chia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mẩu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tin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gắn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thắm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đoàn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thương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giữa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trận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14BC0057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Tinh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thần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cường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dũng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ảnh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dây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thép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tầng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tay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chưa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báng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súng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chân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chừng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nửa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rõ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dũng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cùng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luôn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sẵn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phía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hiểm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gian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khổ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0B65D6C9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Tinh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thần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ngừng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nghỉ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“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Ôi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mỗi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!”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nhấn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mạnh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thần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kiên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cường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khuất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Dù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giữ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bao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giờ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lùi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trước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thù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5CED93F1" w14:textId="77777777" w:rsidR="00CC1C1E" w:rsidRPr="00012265" w:rsidRDefault="00CC1C1E" w:rsidP="00CC1C1E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+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lính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rõ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qua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sẵn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sàng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chia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sẻ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mọi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cuộc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chết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ngã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xuống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nhưng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vẫn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giữ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thế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đấu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thấy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hy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mất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mát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còn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cống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hiến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quốc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đội</w:t>
            </w:r>
            <w:proofErr w:type="spellEnd"/>
            <w:r w:rsidRPr="000122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4A70CA8F" w14:textId="77777777" w:rsidR="00CC1C1E" w:rsidRPr="00012265" w:rsidRDefault="00CC1C1E" w:rsidP="00CC1C1E">
      <w:pPr>
        <w:spacing w:after="160" w:line="312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12265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II. PHẦN VIẾT:</w:t>
      </w:r>
    </w:p>
    <w:p w14:paraId="6417AF68" w14:textId="77777777" w:rsidR="00CC1C1E" w:rsidRPr="00012265" w:rsidRDefault="00CC1C1E" w:rsidP="00CC1C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1:</w:t>
      </w:r>
    </w:p>
    <w:p w14:paraId="7BB1125A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531A0446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Hữu,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Pháp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822DBC1" w14:textId="77777777" w:rsidR="00CC1C1E" w:rsidRPr="00012265" w:rsidRDefault="00CC1C1E" w:rsidP="00CC1C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C554B49" w14:textId="77777777" w:rsidR="00CC1C1E" w:rsidRPr="00012265" w:rsidRDefault="00CC1C1E" w:rsidP="00CC1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II. Thân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4F3616F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</w:p>
    <w:p w14:paraId="691D088E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bom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19DE1A36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khốc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8A04F4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-“Ta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390F13F7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sâu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27DC03A" w14:textId="77777777" w:rsidR="00CC1C1E" w:rsidRPr="00012265" w:rsidRDefault="00CC1C1E" w:rsidP="00CC1C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</w:p>
    <w:p w14:paraId="7D442E35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hớp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Nắm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cơm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3BADAFD9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cơm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13FF6C5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5DEA9C5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khắc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C7D697D" w14:textId="77777777" w:rsidR="00CC1C1E" w:rsidRPr="00012265" w:rsidRDefault="00CC1C1E" w:rsidP="00CC1C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</w:p>
    <w:p w14:paraId="4244A1B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-“Chia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khắp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anh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5DFE0536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niềm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ủi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giờ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lo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51AC6E0" w14:textId="77777777" w:rsidR="00CC1C1E" w:rsidRPr="00012265" w:rsidRDefault="00CC1C1E" w:rsidP="00CC1C1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-“Chia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1F4C6C8C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hữu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1ED035C" w14:textId="77777777" w:rsidR="00CC1C1E" w:rsidRPr="00012265" w:rsidRDefault="00CC1C1E" w:rsidP="00CC1C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Tấm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</w:p>
    <w:p w14:paraId="0CA6CBB9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thép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tầng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75E22FE0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thép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gai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tuyệt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153A302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lưng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chừng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”:</w:t>
      </w:r>
    </w:p>
    <w:p w14:paraId="00A1364F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ảnh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mục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cùng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3AD191E" w14:textId="77777777" w:rsidR="00CC1C1E" w:rsidRPr="00012265" w:rsidRDefault="00CC1C1E" w:rsidP="00CC1C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</w:p>
    <w:p w14:paraId="62A95D83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-“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/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nằm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!”:</w:t>
      </w:r>
    </w:p>
    <w:p w14:paraId="1675525E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-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giữ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lòng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khuất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DE5A994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5EA76CE7" w14:textId="77777777" w:rsidR="00CC1C1E" w:rsidRPr="00012265" w:rsidRDefault="00CC1C1E" w:rsidP="00CC1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điệp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quốc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809C776" w14:textId="77777777" w:rsidR="00CC1C1E" w:rsidRPr="00012265" w:rsidRDefault="00CC1C1E" w:rsidP="00CC1C1E">
      <w:pPr>
        <w:spacing w:after="160" w:line="259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Calibri" w:hAnsi="Times New Roman" w:cs="Times New Roman"/>
          <w:bCs/>
          <w:sz w:val="26"/>
          <w:szCs w:val="26"/>
        </w:rPr>
        <w:t>Câu</w:t>
      </w:r>
      <w:proofErr w:type="spellEnd"/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2: </w:t>
      </w:r>
    </w:p>
    <w:p w14:paraId="0A35E924" w14:textId="77777777" w:rsidR="00CC1C1E" w:rsidRPr="00012265" w:rsidRDefault="00CC1C1E" w:rsidP="00CC1C1E">
      <w:pPr>
        <w:spacing w:after="0"/>
        <w:ind w:firstLine="720"/>
        <w:jc w:val="center"/>
        <w:rPr>
          <w:rFonts w:ascii="Times New Roman" w:eastAsia="Aptos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Aptos" w:hAnsi="Times New Roman" w:cs="Times New Roman"/>
          <w:bCs/>
          <w:sz w:val="26"/>
          <w:szCs w:val="26"/>
        </w:rPr>
        <w:t>Dàn</w:t>
      </w:r>
      <w:proofErr w:type="spellEnd"/>
      <w:r w:rsidRPr="00012265">
        <w:rPr>
          <w:rFonts w:ascii="Times New Roman" w:eastAsia="Aptos" w:hAnsi="Times New Roman" w:cs="Times New Roman"/>
          <w:bCs/>
          <w:sz w:val="26"/>
          <w:szCs w:val="26"/>
        </w:rPr>
        <w:t xml:space="preserve"> ý</w:t>
      </w:r>
    </w:p>
    <w:p w14:paraId="513DB370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I. MỞ BÀI</w:t>
      </w:r>
    </w:p>
    <w:p w14:paraId="4719B3B7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Gia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nuôi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chắp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Trong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nuôi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riêng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0106020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II. THÂN BÀI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F449400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14EE9ED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cơm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quét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vườn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mệt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mỏi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lo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14F711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7FB29642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13B5B71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Viện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Gia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2022,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70%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Nguyên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mê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vui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hoặc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chưa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D2F9C1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-Nguyên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06843EB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do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rộn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Mặt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nuông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muốn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A66599B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Vì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p w14:paraId="63885D7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hậu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kỷ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tủi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thậm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suy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sụp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Gia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trở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lẽo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1763CA8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3001A2C5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Tuy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này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nữa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9CE19B6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</w:p>
    <w:p w14:paraId="02BD3EAA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3.1.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Rèn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</w:p>
    <w:p w14:paraId="3119ABF7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0E70304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ngoại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96B8A97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rõ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ràng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tuyến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mềm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DB0B067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lo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E6C2878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659879E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3.2.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Gia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</w:p>
    <w:p w14:paraId="73B49455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1AB7C35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tuổi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dọn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giũ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chăm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sóc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AC8FCDB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hút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bụi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giặt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B994448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1DD7F7B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Harvard,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9707F4D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3.3. Quan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</w:p>
    <w:p w14:paraId="4BD0A349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E14FA18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vui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5CB24A4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thoải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D496AB6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nguồn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lao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qua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48FBEBC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khỏe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1994D418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3.4. Tiết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</w:p>
    <w:p w14:paraId="7D994D1E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Học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D308523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Chi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đua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đòi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01226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497078B0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-Công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/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Lập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hoạch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chép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khoản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AD2E435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bớt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nặng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rèn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tiền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789B128" w14:textId="77777777" w:rsidR="00CC1C1E" w:rsidRPr="00012265" w:rsidRDefault="00CC1C1E" w:rsidP="00CC1C1E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: Theo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Tổ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Kinh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(OECD),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thói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quen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nhỏ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lý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ít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gặp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tài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trưởng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485DEE39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4. Liên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</w:p>
    <w:p w14:paraId="5688DE5E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Bản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luôn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cố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vừa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Em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thường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xuyên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phụ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nấu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cơm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rửa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bát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quét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Em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chuyện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khăn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vất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vả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Em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thấy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rằng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thêm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hiểu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thương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nhiều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5BC797EF" w14:textId="77777777" w:rsidR="00CC1C1E" w:rsidRPr="00012265" w:rsidRDefault="00CC1C1E" w:rsidP="00CC1C1E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III. KẾT BÀI</w:t>
      </w:r>
    </w:p>
    <w:p w14:paraId="7E146CD7" w14:textId="5EA52F9F" w:rsidR="00410953" w:rsidRPr="00012265" w:rsidRDefault="00CC1C1E" w:rsidP="003D78D0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Giúp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đỡ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chia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vô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cùng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ý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Đó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biết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ơn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mà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dành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mẹ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hãy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cùng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nhau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tay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đình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hạnh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phúc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đầm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ấm</w:t>
      </w:r>
      <w:proofErr w:type="spellEnd"/>
      <w:r w:rsidRPr="0001226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sectPr w:rsidR="00410953" w:rsidRPr="000122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2CD8" w14:textId="77777777" w:rsidR="006B6146" w:rsidRDefault="006B6146" w:rsidP="00CC1C1E">
      <w:pPr>
        <w:spacing w:after="0" w:line="240" w:lineRule="auto"/>
      </w:pPr>
      <w:r>
        <w:separator/>
      </w:r>
    </w:p>
  </w:endnote>
  <w:endnote w:type="continuationSeparator" w:id="0">
    <w:p w14:paraId="3161CD8D" w14:textId="77777777" w:rsidR="006B6146" w:rsidRDefault="006B6146" w:rsidP="00CC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232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489043" w14:textId="5FB9B92B" w:rsidR="004538CC" w:rsidRDefault="004538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D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D325A4" w14:textId="77777777" w:rsidR="004538CC" w:rsidRDefault="00453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A900" w14:textId="77777777" w:rsidR="006B6146" w:rsidRDefault="006B6146" w:rsidP="00CC1C1E">
      <w:pPr>
        <w:spacing w:after="0" w:line="240" w:lineRule="auto"/>
      </w:pPr>
      <w:r>
        <w:separator/>
      </w:r>
    </w:p>
  </w:footnote>
  <w:footnote w:type="continuationSeparator" w:id="0">
    <w:p w14:paraId="41456207" w14:textId="77777777" w:rsidR="006B6146" w:rsidRDefault="006B6146" w:rsidP="00CC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50C8" w14:textId="4F8F4081" w:rsidR="004538CC" w:rsidRPr="00CC1C1E" w:rsidRDefault="004538CC" w:rsidP="00CC1C1E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99C6D4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73"/>
    <w:multiLevelType w:val="multilevel"/>
    <w:tmpl w:val="BF62AC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83"/>
    <w:multiLevelType w:val="multilevel"/>
    <w:tmpl w:val="B0CE3A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105"/>
    <w:multiLevelType w:val="hybridMultilevel"/>
    <w:tmpl w:val="A1B88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11D"/>
    <w:multiLevelType w:val="multilevel"/>
    <w:tmpl w:val="ACEAFE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151"/>
    <w:multiLevelType w:val="multilevel"/>
    <w:tmpl w:val="027CCB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01272573">
    <w:abstractNumId w:val="4"/>
  </w:num>
  <w:num w:numId="2" w16cid:durableId="1917546934">
    <w:abstractNumId w:val="3"/>
  </w:num>
  <w:num w:numId="3" w16cid:durableId="2083942475">
    <w:abstractNumId w:val="0"/>
  </w:num>
  <w:num w:numId="4" w16cid:durableId="1436097554">
    <w:abstractNumId w:val="5"/>
  </w:num>
  <w:num w:numId="5" w16cid:durableId="347221795">
    <w:abstractNumId w:val="1"/>
  </w:num>
  <w:num w:numId="6" w16cid:durableId="143124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1E"/>
    <w:rsid w:val="00012265"/>
    <w:rsid w:val="00115593"/>
    <w:rsid w:val="001566CB"/>
    <w:rsid w:val="00306A01"/>
    <w:rsid w:val="003D78D0"/>
    <w:rsid w:val="00410953"/>
    <w:rsid w:val="004538CC"/>
    <w:rsid w:val="004A5F0F"/>
    <w:rsid w:val="004A6E5C"/>
    <w:rsid w:val="005A22B9"/>
    <w:rsid w:val="005B5A95"/>
    <w:rsid w:val="00674AC3"/>
    <w:rsid w:val="006B1B72"/>
    <w:rsid w:val="006B6146"/>
    <w:rsid w:val="006F42C7"/>
    <w:rsid w:val="00781CC1"/>
    <w:rsid w:val="00837F86"/>
    <w:rsid w:val="00921339"/>
    <w:rsid w:val="00A204C5"/>
    <w:rsid w:val="00CC1C1E"/>
    <w:rsid w:val="00D62C22"/>
    <w:rsid w:val="00DF7DE3"/>
    <w:rsid w:val="00EF7DD4"/>
    <w:rsid w:val="00F71DE8"/>
    <w:rsid w:val="00F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34AC"/>
  <w15:docId w15:val="{639A59BA-4946-4054-8FC6-ABB4005F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C1E"/>
  </w:style>
  <w:style w:type="paragraph" w:styleId="Footer">
    <w:name w:val="footer"/>
    <w:basedOn w:val="Normal"/>
    <w:link w:val="FooterChar"/>
    <w:uiPriority w:val="99"/>
    <w:unhideWhenUsed/>
    <w:rsid w:val="00CC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7730</Words>
  <Characters>44063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hoangkhuong</dc:creator>
  <cp:lastModifiedBy>Administrator</cp:lastModifiedBy>
  <cp:revision>4</cp:revision>
  <dcterms:created xsi:type="dcterms:W3CDTF">2025-02-06T03:17:00Z</dcterms:created>
  <dcterms:modified xsi:type="dcterms:W3CDTF">2025-02-06T03:20:00Z</dcterms:modified>
</cp:coreProperties>
</file>